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5F1C9A8A74145648C5118422B141A80"/>
        </w:placeholder>
        <w15:appearance w15:val="hidden"/>
        <w:text/>
      </w:sdtPr>
      <w:sdtEndPr/>
      <w:sdtContent>
        <w:p w:rsidRPr="009B062B" w:rsidR="00AF30DD" w:rsidP="009B062B" w:rsidRDefault="00AF30DD" w14:paraId="195718B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dd9842b-4943-4f31-a384-50d32f7b2102"/>
        <w:id w:val="-1161005058"/>
        <w:lock w:val="sdtLocked"/>
      </w:sdtPr>
      <w:sdtEndPr/>
      <w:sdtContent>
        <w:p w:rsidR="00375D3E" w:rsidRDefault="002C4B29" w14:paraId="195718B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vara föräldraledig för förtroendevalda i kommuner, landsting och regioner och tillkännager detta för regeringen.</w:t>
          </w:r>
        </w:p>
      </w:sdtContent>
    </w:sdt>
    <w:p w:rsidRPr="009B062B" w:rsidR="00AF30DD" w:rsidP="009B062B" w:rsidRDefault="000156D9" w14:paraId="195718BA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FB22A6" w:rsidR="00AD2D2D" w:rsidP="00FB22A6" w:rsidRDefault="00AD2D2D" w14:paraId="195718BB" w14:textId="77777777">
      <w:pPr>
        <w:pStyle w:val="Normalutanindragellerluft"/>
      </w:pPr>
      <w:r w:rsidRPr="00FB22A6">
        <w:t xml:space="preserve">Föräldraförsäkringen och möjligheten att vara hemma med sina barn är något vi i Sverige med rätta är stolta över. För de allra flesta är det en självklar rättighet. Det är </w:t>
      </w:r>
      <w:r w:rsidRPr="00FB22A6" w:rsidR="0060615C">
        <w:t xml:space="preserve">det dock inte för alla. </w:t>
      </w:r>
      <w:r w:rsidRPr="00FB22A6">
        <w:t xml:space="preserve">För hel- och deltidspolitiker inom kommuner, landsting och regioner </w:t>
      </w:r>
      <w:r w:rsidRPr="00FB22A6" w:rsidR="0060615C">
        <w:t xml:space="preserve">finns </w:t>
      </w:r>
      <w:r w:rsidRPr="00FB22A6">
        <w:t>inte någon formell rätt att vara ledig. Föräldraledighetslagen omfattar nämligen bara personer som är anställda, inte förtroendevalda.</w:t>
      </w:r>
      <w:r w:rsidRPr="00FB22A6" w:rsidR="0060615C">
        <w:t xml:space="preserve"> Vilka regler som gäller förtroendevalda regleras bland annat i kommunallagen men där tas inte frågan om just föräldraledighet upp.</w:t>
      </w:r>
    </w:p>
    <w:p w:rsidRPr="00303AC7" w:rsidR="00AD2D2D" w:rsidP="00303AC7" w:rsidRDefault="0060615C" w14:paraId="195718BC" w14:textId="11634A8A">
      <w:r w:rsidRPr="00303AC7">
        <w:t xml:space="preserve">Ett förtroendeuppdrag är inte detsamma som </w:t>
      </w:r>
      <w:r w:rsidRPr="00303AC7" w:rsidR="00AD2D2D">
        <w:t>en anställning</w:t>
      </w:r>
      <w:r w:rsidRPr="00303AC7">
        <w:t xml:space="preserve"> och ska heller inte likställas med det</w:t>
      </w:r>
      <w:r w:rsidRPr="00303AC7" w:rsidR="00AD2D2D">
        <w:t xml:space="preserve">. </w:t>
      </w:r>
      <w:r w:rsidRPr="00303AC7">
        <w:t>Sedan nittiotalet har riksdagsledamöter haft</w:t>
      </w:r>
      <w:r w:rsidRPr="00303AC7" w:rsidR="00AD2D2D">
        <w:t xml:space="preserve"> möj</w:t>
      </w:r>
      <w:r w:rsidRPr="00303AC7">
        <w:t>ligheten att vara föräldraledig</w:t>
      </w:r>
      <w:r w:rsidR="00303AC7">
        <w:t>a</w:t>
      </w:r>
      <w:r w:rsidRPr="00303AC7" w:rsidR="00AD2D2D">
        <w:t>,</w:t>
      </w:r>
      <w:r w:rsidRPr="00303AC7">
        <w:t xml:space="preserve"> detta tack vare </w:t>
      </w:r>
      <w:r w:rsidRPr="00303AC7" w:rsidR="00AD2D2D">
        <w:t>lagen om ekonomiska villkor för riksdagsledamöter (1994:1065).</w:t>
      </w:r>
      <w:r w:rsidRPr="00303AC7">
        <w:t xml:space="preserve"> I kommunallagen finns ingenting motsvarande.</w:t>
      </w:r>
    </w:p>
    <w:p w:rsidRPr="00303AC7" w:rsidR="0060615C" w:rsidP="00303AC7" w:rsidRDefault="0060615C" w14:paraId="195718BD" w14:textId="1E862B08">
      <w:r w:rsidRPr="00303AC7">
        <w:t>Kommuner, landsting och regioner har för att lösa situationen när e</w:t>
      </w:r>
      <w:r w:rsidR="00303AC7">
        <w:t>n förtroendevald fått barn skapat</w:t>
      </w:r>
      <w:r w:rsidRPr="00303AC7">
        <w:t xml:space="preserve"> egna lösningar, vilka varit mer eller mindre tillåtande. I flera fall har den förtroendevalde tvingats säga upp sig från sitt uppdrag.</w:t>
      </w:r>
    </w:p>
    <w:p w:rsidRPr="00303AC7" w:rsidR="00FB22A6" w:rsidP="00303AC7" w:rsidRDefault="0060615C" w14:paraId="195718BE" w14:textId="77777777">
      <w:r w:rsidRPr="00303AC7">
        <w:lastRenderedPageBreak/>
        <w:t xml:space="preserve">En förtroendevald på lokal nivå bör liksom de flesta andra få möjligheten att vara föräldraledig och sedan komma tillbaka till sitt uppdrag. </w:t>
      </w:r>
      <w:r w:rsidRPr="00303AC7" w:rsidR="00382285">
        <w:t>Nuvarande</w:t>
      </w:r>
      <w:r w:rsidRPr="00303AC7">
        <w:t xml:space="preserve"> lagstiftning</w:t>
      </w:r>
      <w:r w:rsidRPr="00303AC7" w:rsidR="00382285">
        <w:t xml:space="preserve"> förhindrar och försvårar för yngre att både ta och få uppdrag. </w:t>
      </w:r>
    </w:p>
    <w:p w:rsidRPr="00303AC7" w:rsidR="00FB22A6" w:rsidP="00303AC7" w:rsidRDefault="00382285" w14:paraId="195718BF" w14:textId="77777777">
      <w:r w:rsidRPr="00303AC7">
        <w:t>Regeringen beslutade den 3 september 2015 att ge en särskild utredare i uppdrag att se över möjligheten för ett statsråd att vara ledig i samband med ett barns födsel eller adoption samt för tid därefter, i syfte att utöva sitt föräldraskap (dir. 2015:93). Förslagsvis kan uppdraget utökas till att även gälla förtroendevalda</w:t>
      </w:r>
      <w:r w:rsidRPr="00303AC7" w:rsidR="00441E5F">
        <w:t xml:space="preserve"> i kommun, region och landsting. </w:t>
      </w:r>
    </w:p>
    <w:p w:rsidR="00093F48" w:rsidP="00303AC7" w:rsidRDefault="00AD2D2D" w14:paraId="195718C0" w14:textId="1790EA02">
      <w:r w:rsidRPr="00303AC7">
        <w:t>Detta bör ges regeringen tillkänna.</w:t>
      </w:r>
    </w:p>
    <w:bookmarkStart w:name="_GoBack" w:id="1"/>
    <w:bookmarkEnd w:id="1"/>
    <w:p w:rsidRPr="00303AC7" w:rsidR="00303AC7" w:rsidP="00303AC7" w:rsidRDefault="00303AC7" w14:paraId="2D6E15F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677FCDDF0348408DEC6119A6FB438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E556C" w:rsidRDefault="00303AC7" w14:paraId="195718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Örnebjär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52B06" w:rsidRDefault="00352B06" w14:paraId="195718C5" w14:textId="77777777"/>
    <w:sectPr w:rsidR="00352B0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718C7" w14:textId="77777777" w:rsidR="00A25C97" w:rsidRDefault="00A25C97" w:rsidP="000C1CAD">
      <w:pPr>
        <w:spacing w:line="240" w:lineRule="auto"/>
      </w:pPr>
      <w:r>
        <w:separator/>
      </w:r>
    </w:p>
  </w:endnote>
  <w:endnote w:type="continuationSeparator" w:id="0">
    <w:p w14:paraId="195718C8" w14:textId="77777777" w:rsidR="00A25C97" w:rsidRDefault="00A25C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718C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718CE" w14:textId="307A810B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03A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718C5" w14:textId="77777777" w:rsidR="00A25C97" w:rsidRDefault="00A25C97" w:rsidP="000C1CAD">
      <w:pPr>
        <w:spacing w:line="240" w:lineRule="auto"/>
      </w:pPr>
      <w:r>
        <w:separator/>
      </w:r>
    </w:p>
  </w:footnote>
  <w:footnote w:type="continuationSeparator" w:id="0">
    <w:p w14:paraId="195718C6" w14:textId="77777777" w:rsidR="00A25C97" w:rsidRDefault="00A25C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95718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5718D9" wp14:anchorId="195718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03AC7" w14:paraId="195718D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28C5B78F344E0DBD74E4C04F8D2C0C"/>
                              </w:placeholder>
                              <w:text/>
                            </w:sdtPr>
                            <w:sdtEndPr/>
                            <w:sdtContent>
                              <w:r w:rsidR="00AD2D2D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8529416C3C4E8E951E07CC406D5E68"/>
                              </w:placeholder>
                              <w:text/>
                            </w:sdtPr>
                            <w:sdtEndPr/>
                            <w:sdtContent>
                              <w:r w:rsidR="00FB22A6">
                                <w:t>1076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567A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28C5B78F344E0DBD74E4C04F8D2C0C"/>
                        </w:placeholder>
                        <w:text/>
                      </w:sdtPr>
                      <w:sdtEndPr/>
                      <w:sdtContent>
                        <w:r w:rsidR="00AD2D2D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8529416C3C4E8E951E07CC406D5E68"/>
                        </w:placeholder>
                        <w:text/>
                      </w:sdtPr>
                      <w:sdtEndPr/>
                      <w:sdtContent>
                        <w:r w:rsidR="00FB22A6">
                          <w:t>1076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95718C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03AC7" w14:paraId="195718C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D2D2D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B22A6">
          <w:t>1076</w:t>
        </w:r>
      </w:sdtContent>
    </w:sdt>
  </w:p>
  <w:p w:rsidR="007A5507" w:rsidP="00776B74" w:rsidRDefault="007A5507" w14:paraId="195718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03AC7" w14:paraId="195718C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D2D2D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22A6">
          <w:t>1076</w:t>
        </w:r>
      </w:sdtContent>
    </w:sdt>
  </w:p>
  <w:p w:rsidR="007A5507" w:rsidP="00A314CF" w:rsidRDefault="00303AC7" w14:paraId="665C927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03AC7" w14:paraId="195718D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03AC7" w14:paraId="195718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:661</w:t>
        </w:r>
      </w:sdtContent>
    </w:sdt>
  </w:p>
  <w:p w:rsidR="007A5507" w:rsidP="00E03A3D" w:rsidRDefault="00303AC7" w14:paraId="195718D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Christina Örnebjär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82285" w14:paraId="195718D5" w14:textId="77777777">
        <w:pPr>
          <w:pStyle w:val="FSHRub2"/>
        </w:pPr>
        <w:r>
          <w:t>Föräldraledighet för förtroendevalda i kommun, region och landsting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95718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D2D2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45DE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9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AC7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2B06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5D3E"/>
    <w:rsid w:val="00381104"/>
    <w:rsid w:val="00381484"/>
    <w:rsid w:val="00382285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1E5F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556C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15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5C9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19C9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7F8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2D2D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25CA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A2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22A6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5718B7"/>
  <w15:chartTrackingRefBased/>
  <w15:docId w15:val="{895542EB-0804-4159-9309-4DB3CA2A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F1C9A8A74145648C5118422B141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64DB9-C322-4869-B125-DEC46977E5A5}"/>
      </w:docPartPr>
      <w:docPartBody>
        <w:p w:rsidR="00816B79" w:rsidRDefault="002D70F6">
          <w:pPr>
            <w:pStyle w:val="35F1C9A8A74145648C5118422B141A8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677FCDDF0348408DEC6119A6FB4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1DD45-0989-41DC-BFF4-B8C2C35C5149}"/>
      </w:docPartPr>
      <w:docPartBody>
        <w:p w:rsidR="00816B79" w:rsidRDefault="002D70F6">
          <w:pPr>
            <w:pStyle w:val="D0677FCDDF0348408DEC6119A6FB438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828C5B78F344E0DBD74E4C04F8D2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08893-7E62-4484-9C80-40E23FF75768}"/>
      </w:docPartPr>
      <w:docPartBody>
        <w:p w:rsidR="00816B79" w:rsidRDefault="002D70F6">
          <w:pPr>
            <w:pStyle w:val="C828C5B78F344E0DBD74E4C04F8D2C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8529416C3C4E8E951E07CC406D5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34676F-BC23-4E4F-9973-596E0700704F}"/>
      </w:docPartPr>
      <w:docPartBody>
        <w:p w:rsidR="00816B79" w:rsidRDefault="002D70F6">
          <w:pPr>
            <w:pStyle w:val="578529416C3C4E8E951E07CC406D5E6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F6"/>
    <w:rsid w:val="002D70F6"/>
    <w:rsid w:val="0081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F1C9A8A74145648C5118422B141A80">
    <w:name w:val="35F1C9A8A74145648C5118422B141A80"/>
  </w:style>
  <w:style w:type="paragraph" w:customStyle="1" w:styleId="9176DE4AA9A544E39214379E788E88E8">
    <w:name w:val="9176DE4AA9A544E39214379E788E88E8"/>
  </w:style>
  <w:style w:type="paragraph" w:customStyle="1" w:styleId="A8AE628457624F50AC0E19FF0EF11C33">
    <w:name w:val="A8AE628457624F50AC0E19FF0EF11C33"/>
  </w:style>
  <w:style w:type="paragraph" w:customStyle="1" w:styleId="D0677FCDDF0348408DEC6119A6FB4383">
    <w:name w:val="D0677FCDDF0348408DEC6119A6FB4383"/>
  </w:style>
  <w:style w:type="paragraph" w:customStyle="1" w:styleId="C828C5B78F344E0DBD74E4C04F8D2C0C">
    <w:name w:val="C828C5B78F344E0DBD74E4C04F8D2C0C"/>
  </w:style>
  <w:style w:type="paragraph" w:customStyle="1" w:styleId="578529416C3C4E8E951E07CC406D5E68">
    <w:name w:val="578529416C3C4E8E951E07CC406D5E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3B421-0E3F-48B3-94BB-BB9D5BB7119B}"/>
</file>

<file path=customXml/itemProps2.xml><?xml version="1.0" encoding="utf-8"?>
<ds:datastoreItem xmlns:ds="http://schemas.openxmlformats.org/officeDocument/2006/customXml" ds:itemID="{119AFBB3-0F91-42FF-A47A-7E28C3346476}"/>
</file>

<file path=customXml/itemProps3.xml><?xml version="1.0" encoding="utf-8"?>
<ds:datastoreItem xmlns:ds="http://schemas.openxmlformats.org/officeDocument/2006/customXml" ds:itemID="{A73C7129-A323-4BB8-B201-59588749D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1675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201617L1076 Föräldraledighet för förtroendevalda i kommun  region och landsting</vt:lpstr>
      <vt:lpstr>
      </vt:lpstr>
    </vt:vector>
  </TitlesOfParts>
  <Company>Sveriges riksdag</Company>
  <LinksUpToDate>false</LinksUpToDate>
  <CharactersWithSpaces>1953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