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B3911" w:rsidRDefault="00A409E6" w14:paraId="119CCA1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F5C5B7DB1C407B8574598ECAB5DBF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79bad25-c150-40e6-aefa-ff494330731f"/>
        <w:id w:val="1788535214"/>
        <w:lock w:val="sdtLocked"/>
      </w:sdtPr>
      <w:sdtEndPr/>
      <w:sdtContent>
        <w:p w:rsidR="007F2331" w:rsidRDefault="00CF2F03" w14:paraId="3EA30C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till riksdagen med förslag om ett förtydligande i arbetsmiljölagen om att arbetsmiljön ska vara fri från våld och trakasserier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1723C87ECA4EF1985142C3AB76C9CE"/>
        </w:placeholder>
        <w:text/>
      </w:sdtPr>
      <w:sdtEndPr/>
      <w:sdtContent>
        <w:p w:rsidRPr="009B062B" w:rsidR="006D79C9" w:rsidP="00333E95" w:rsidRDefault="006D79C9" w14:paraId="292AE7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972F9" w:rsidP="00A409E6" w:rsidRDefault="009972F9" w14:paraId="35FF22E2" w14:textId="77777777">
      <w:pPr>
        <w:pStyle w:val="Normalutanindragellerluft"/>
      </w:pPr>
      <w:r>
        <w:t xml:space="preserve">Regeringen föreslår i proposition 2025/26:134 att Sverige ska ratificera Internationella arbetsorganisationens konvention nr 190 om avskaffande av våld och trakasserier i arbetslivet och konvention 191 om en säker och hälsosam arbetsmiljö. </w:t>
      </w:r>
    </w:p>
    <w:p w:rsidR="009972F9" w:rsidP="00A409E6" w:rsidRDefault="009972F9" w14:paraId="05B72AA8" w14:textId="77777777">
      <w:r>
        <w:t xml:space="preserve">Vi socialdemokrater har under flera år krävt att regeringen ska gå vidare med ratificeringen. Redan när utredningen ILO:s konvention om våld och trakasserier i arbetslivet (SOU 2021:86) presenterades fanns ett tydligt underlag för hur en svensk ratificering skulle kunna genomföras. Att Sverige nu ansluter sig till konventionen skickar en viktig signal om att våld och trakasserier i arbetslivet är oacceptabelt. </w:t>
      </w:r>
    </w:p>
    <w:p w:rsidR="009972F9" w:rsidP="00A409E6" w:rsidRDefault="009972F9" w14:paraId="21626484" w14:textId="36BDC6B9">
      <w:r>
        <w:t>Problemen är samtidigt omfattande och i många fall växande. Enligt Arbetsmiljö</w:t>
      </w:r>
      <w:r w:rsidR="00A409E6">
        <w:softHyphen/>
      </w:r>
      <w:r>
        <w:t>verkets rapport Arbetsmiljön 2024 uppger omkring 14 procent av de sysselsatta att de har utsatts för våld, eller hot om våld, i arbetet någon gång under det senaste året. Andelen är särskilt hög i kontaktyrken inom välfärden och service, t</w:t>
      </w:r>
      <w:r w:rsidR="00CF2F03">
        <w:t>.ex.</w:t>
      </w:r>
      <w:r>
        <w:t xml:space="preserve"> i vård, omsorg, skola och socialt arbete. Rapporten visar också att kvinnor utsätts i betydligt högre utsträckning än män, särskilt i yrken där arbetet innebär nära kontakt med patienter, brukare, kunder eller elever. Var fjärde ung kvinna uppger att hon utsatts för hot eller </w:t>
      </w:r>
      <w:r>
        <w:lastRenderedPageBreak/>
        <w:t>våld på jobbet minst en gång under det senaste året. Även oron och upplevelsen av otrygghet ökar</w:t>
      </w:r>
      <w:r w:rsidR="00CF2F03">
        <w:t>;</w:t>
      </w:r>
      <w:r>
        <w:t xml:space="preserve"> t</w:t>
      </w:r>
      <w:r w:rsidR="00CF2F03">
        <w:t>.ex.</w:t>
      </w:r>
      <w:r>
        <w:t xml:space="preserve"> uppger en tredjedel av butiksanställda att de känner större oro för hot eller våld på jobbet idag än tidigare, enligt en rapport från Handelsanställdas förbund från 2024.</w:t>
      </w:r>
    </w:p>
    <w:p w:rsidR="009972F9" w:rsidP="00A409E6" w:rsidRDefault="009972F9" w14:paraId="41A1B9B5" w14:textId="19C4F8D4">
      <w:r>
        <w:t>Ett godkännande av konventionen är därför välkomme</w:t>
      </w:r>
      <w:r w:rsidR="00CF2F03">
        <w:t>t</w:t>
      </w:r>
      <w:r>
        <w:t>. Samtidigt menar vi social</w:t>
      </w:r>
      <w:r w:rsidR="00A409E6">
        <w:softHyphen/>
      </w:r>
      <w:r>
        <w:t>demokrater att ratificeringen i sig inte är tillräcklig för att fullt ut möta de problem som finns i arbetslivet. För att komma åt problemen krävs ett stärkt förebyggande arbets</w:t>
      </w:r>
      <w:r w:rsidR="00A409E6">
        <w:softHyphen/>
      </w:r>
      <w:r>
        <w:t>miljö</w:t>
      </w:r>
      <w:r w:rsidR="00A409E6">
        <w:softHyphen/>
      </w:r>
      <w:r>
        <w:t>arbete och en stark tillsyn från Arbetsmiljöverket. Kunskapen om hur hot, våld och trakasserier i arbetslivet kan förebyggas och hanteras behöver också öka, både hos arbetsgivare och skyddsombud. Särskild uppmärksamhet behöver riktas mot yrkes</w:t>
      </w:r>
      <w:r w:rsidR="00A409E6">
        <w:softHyphen/>
      </w:r>
      <w:r>
        <w:t>grupper där risken för hot och våld är stor. Skyddet mot våld och trakasserier från tredje man behöver stärkas</w:t>
      </w:r>
      <w:r w:rsidR="00CF2F03">
        <w:t>,</w:t>
      </w:r>
      <w:r>
        <w:t xml:space="preserve"> och frågan om ensamarbete vid risk för hot och våld behöver ses över.</w:t>
      </w:r>
    </w:p>
    <w:p w:rsidR="009972F9" w:rsidP="00A409E6" w:rsidRDefault="009972F9" w14:paraId="5A3185C8" w14:textId="77777777">
      <w:r>
        <w:t>Regeringen gör i propositionen bedömningen att svensk rätt i allt väsentligt redan uppfyller konventionens krav. I den tidigare utredningen (SOU 2021:86) presenterades dock flera förslag som skulle kunna förstärka genomförandet av konventionen i svensk rätt.</w:t>
      </w:r>
    </w:p>
    <w:p w:rsidR="009972F9" w:rsidP="00A409E6" w:rsidRDefault="009972F9" w14:paraId="6FF2508C" w14:textId="1BC3AB72">
      <w:r>
        <w:t>Ett av dessa förslag var</w:t>
      </w:r>
      <w:r w:rsidR="00CF2F03">
        <w:t xml:space="preserve"> att</w:t>
      </w:r>
      <w:r>
        <w:t xml:space="preserve"> införa ett förtydligande i Arbetsmiljölagen (AML) genom att införa en ny paragraf i 2</w:t>
      </w:r>
      <w:r w:rsidR="00CF2F03">
        <w:t> </w:t>
      </w:r>
      <w:r>
        <w:t>kap. 1</w:t>
      </w:r>
      <w:r w:rsidR="00CF2F03">
        <w:t> </w:t>
      </w:r>
      <w:r>
        <w:t>a</w:t>
      </w:r>
      <w:r w:rsidR="00CF2F03">
        <w:t> </w:t>
      </w:r>
      <w:r>
        <w:t>§ AML (1977:1160) med lydelsen: ”Arbetsmiljön ska så långt som möjligt vara fri från våld och trakasserier</w:t>
      </w:r>
      <w:r w:rsidR="00CF2F03">
        <w:t>.</w:t>
      </w:r>
      <w:r>
        <w:t>” Ett sådant förtydligande skulle markera allvaret i frågan och stärka det förebyggande arbetsmiljöarbetet.</w:t>
      </w:r>
    </w:p>
    <w:p w:rsidR="009972F9" w:rsidP="00A409E6" w:rsidRDefault="009972F9" w14:paraId="7AACC58F" w14:textId="53AE3EBD">
      <w:r>
        <w:t>Flera av remissinstanserna, däribland LO, TCO och S</w:t>
      </w:r>
      <w:r w:rsidR="00CF2F03">
        <w:t>aco</w:t>
      </w:r>
      <w:r>
        <w:t xml:space="preserve">, tillstyrkte förslaget om ett förtydligande i arbetsmiljölagen. De fackliga centralorganisationerna framhöll samtidigt att formuleringen skulle behöva förändras för att bli tydligare. </w:t>
      </w:r>
    </w:p>
    <w:p w:rsidR="009972F9" w:rsidP="00A409E6" w:rsidRDefault="009972F9" w14:paraId="6AE1056E" w14:textId="348A9FC7">
      <w:r>
        <w:t>I propositionen tar regeringen upp dessa synpunkter men avfärdar dem på ett alltför lättvindigt sätt. Vi socialdemokrater menar att regeringen borde ha tagit detta steg i samband med ratificeringen. Ett tydligare lagstöd skulle bidra till att tydliggöra arbets</w:t>
      </w:r>
      <w:r w:rsidR="00A409E6">
        <w:softHyphen/>
      </w:r>
      <w:r>
        <w:t xml:space="preserve">givarnas ansvar och ge ett starkare stöd för det förebyggande arbetet mot våld och trakasserier i arbetslivet. </w:t>
      </w:r>
    </w:p>
    <w:p w:rsidR="009972F9" w:rsidP="00A409E6" w:rsidRDefault="009972F9" w14:paraId="19924CF9" w14:textId="77777777">
      <w:r>
        <w:t>Mot denna bakgrund bör regeringen återkomma till riksdagen med förslag om ett förtydligande i arbetsmiljölagen i enlighet med förslagen från LO och TCO om att arbetsmiljön ska vara fri från våld och trakasserier.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B9B8D478EB43FCBC5A70DEC3D15C47"/>
        </w:placeholder>
      </w:sdtPr>
      <w:sdtEndPr/>
      <w:sdtContent>
        <w:p w:rsidR="005B3911" w:rsidP="005B3911" w:rsidRDefault="005B3911" w14:paraId="4ADFA96B" w14:textId="77777777"/>
        <w:p w:rsidR="005B3911" w:rsidP="005B3911" w:rsidRDefault="00A409E6" w14:paraId="4F464BA8" w14:textId="7C35BF1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2331" w14:paraId="62CDB5A6" w14:textId="77777777">
        <w:trPr>
          <w:cantSplit/>
        </w:trPr>
        <w:tc>
          <w:tcPr>
            <w:tcW w:w="50" w:type="pct"/>
            <w:vAlign w:val="bottom"/>
          </w:tcPr>
          <w:p w:rsidR="007F2331" w:rsidRDefault="00CF2F03" w14:paraId="2667DEF9" w14:textId="77777777">
            <w:pPr>
              <w:pStyle w:val="Underskrifter"/>
              <w:spacing w:after="0"/>
            </w:pPr>
            <w:r>
              <w:t>Ardalan Shekarabi (S)</w:t>
            </w:r>
          </w:p>
        </w:tc>
        <w:tc>
          <w:tcPr>
            <w:tcW w:w="50" w:type="pct"/>
            <w:vAlign w:val="bottom"/>
          </w:tcPr>
          <w:p w:rsidR="007F2331" w:rsidRDefault="007F2331" w14:paraId="79E1B445" w14:textId="77777777">
            <w:pPr>
              <w:pStyle w:val="Underskrifter"/>
              <w:spacing w:after="0"/>
            </w:pPr>
          </w:p>
        </w:tc>
      </w:tr>
      <w:tr w:rsidR="007F2331" w14:paraId="1D034CBE" w14:textId="77777777">
        <w:trPr>
          <w:cantSplit/>
        </w:trPr>
        <w:tc>
          <w:tcPr>
            <w:tcW w:w="50" w:type="pct"/>
            <w:vAlign w:val="bottom"/>
          </w:tcPr>
          <w:p w:rsidR="007F2331" w:rsidRDefault="00CF2F03" w14:paraId="08BE8171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7F2331" w:rsidRDefault="00CF2F03" w14:paraId="0F788141" w14:textId="77777777">
            <w:pPr>
              <w:pStyle w:val="Underskrifter"/>
              <w:spacing w:after="0"/>
            </w:pPr>
            <w:r>
              <w:t>Johanna Haraldsson (S)</w:t>
            </w:r>
          </w:p>
        </w:tc>
      </w:tr>
      <w:tr w:rsidR="007F2331" w14:paraId="31D71667" w14:textId="77777777">
        <w:trPr>
          <w:cantSplit/>
        </w:trPr>
        <w:tc>
          <w:tcPr>
            <w:tcW w:w="50" w:type="pct"/>
            <w:vAlign w:val="bottom"/>
          </w:tcPr>
          <w:p w:rsidR="007F2331" w:rsidRDefault="00CF2F03" w14:paraId="22A3DC5B" w14:textId="77777777"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 w:rsidR="007F2331" w:rsidRDefault="00CF2F03" w14:paraId="034965E8" w14:textId="77777777">
            <w:pPr>
              <w:pStyle w:val="Underskrifter"/>
              <w:spacing w:after="0"/>
            </w:pPr>
            <w:r>
              <w:t>Sofia Amloh (S)</w:t>
            </w:r>
          </w:p>
        </w:tc>
      </w:tr>
      <w:tr w:rsidR="007F2331" w14:paraId="72884E01" w14:textId="77777777">
        <w:trPr>
          <w:cantSplit/>
        </w:trPr>
        <w:tc>
          <w:tcPr>
            <w:tcW w:w="50" w:type="pct"/>
            <w:vAlign w:val="bottom"/>
          </w:tcPr>
          <w:p w:rsidR="007F2331" w:rsidRDefault="00CF2F03" w14:paraId="23832BD6" w14:textId="77777777">
            <w:pPr>
              <w:pStyle w:val="Underskrifter"/>
              <w:spacing w:after="0"/>
            </w:pPr>
            <w:r>
              <w:t>Jonathan Svensson (S)</w:t>
            </w:r>
          </w:p>
        </w:tc>
        <w:tc>
          <w:tcPr>
            <w:tcW w:w="50" w:type="pct"/>
            <w:vAlign w:val="bottom"/>
          </w:tcPr>
          <w:p w:rsidR="007F2331" w:rsidRDefault="007F2331" w14:paraId="7A3586F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189F4A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FA68" w14:textId="77777777" w:rsidR="002A1352" w:rsidRDefault="002A1352" w:rsidP="000C1CAD">
      <w:pPr>
        <w:spacing w:line="240" w:lineRule="auto"/>
      </w:pPr>
      <w:r>
        <w:separator/>
      </w:r>
    </w:p>
  </w:endnote>
  <w:endnote w:type="continuationSeparator" w:id="0">
    <w:p w14:paraId="57870641" w14:textId="77777777" w:rsidR="002A1352" w:rsidRDefault="002A13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CA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9C6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3F5E" w14:textId="320994F6" w:rsidR="00262EA3" w:rsidRPr="005B3911" w:rsidRDefault="00262EA3" w:rsidP="005B39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991E" w14:textId="77777777" w:rsidR="002A1352" w:rsidRDefault="002A1352" w:rsidP="000C1CAD">
      <w:pPr>
        <w:spacing w:line="240" w:lineRule="auto"/>
      </w:pPr>
      <w:r>
        <w:separator/>
      </w:r>
    </w:p>
  </w:footnote>
  <w:footnote w:type="continuationSeparator" w:id="0">
    <w:p w14:paraId="3591BAEF" w14:textId="77777777" w:rsidR="002A1352" w:rsidRDefault="002A13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F38A" w14:textId="54183498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16FC09" wp14:editId="64CFBB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1891A" w14:textId="27602544" w:rsidR="00262EA3" w:rsidRDefault="00A409E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4B74FF32B244CEF94CFDD572D4B1432"/>
                              </w:placeholder>
                              <w:text/>
                            </w:sdtPr>
                            <w:sdtEndPr/>
                            <w:sdtContent>
                              <w:r w:rsidR="002A135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6ABB9969174E75B1C6E75E6B23BDF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16FC0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71891A" w14:textId="27602544" w:rsidR="00262EA3" w:rsidRDefault="00A409E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4B74FF32B244CEF94CFDD572D4B1432"/>
                        </w:placeholder>
                        <w:text/>
                      </w:sdtPr>
                      <w:sdtEndPr/>
                      <w:sdtContent>
                        <w:r w:rsidR="002A135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6ABB9969174E75B1C6E75E6B23BDF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0CD1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1FE0" w14:textId="6B4BC02B" w:rsidR="00262EA3" w:rsidRDefault="00262EA3" w:rsidP="008563AC">
    <w:pPr>
      <w:jc w:val="right"/>
    </w:pPr>
  </w:p>
  <w:p w14:paraId="0FE4D4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CB78" w14:textId="26AA38A4" w:rsidR="00262EA3" w:rsidRDefault="00A409E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B11DB2" wp14:editId="63CD2A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9DAA2A" w14:textId="698108CD" w:rsidR="00262EA3" w:rsidRDefault="00A409E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391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1352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D95D291" w14:textId="77777777" w:rsidR="00262EA3" w:rsidRPr="008227B3" w:rsidRDefault="00A409E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BBDF31" w14:textId="1DD0EA1A" w:rsidR="00262EA3" w:rsidRPr="008227B3" w:rsidRDefault="00A409E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391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3911">
          <w:t>:3934</w:t>
        </w:r>
      </w:sdtContent>
    </w:sdt>
  </w:p>
  <w:p w14:paraId="4D6E1E76" w14:textId="21093A6C" w:rsidR="00262EA3" w:rsidRDefault="00A409E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4B74FF32B244CEF94CFDD572D4B1432"/>
        </w:placeholder>
        <w15:appearance w15:val="hidden"/>
        <w:text/>
      </w:sdtPr>
      <w:sdtEndPr/>
      <w:sdtContent>
        <w:r w:rsidR="005B3911">
          <w:t>av Ardalan Shekarabi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B6ABB9969174E75B1C6E75E6B23BDFB"/>
      </w:placeholder>
      <w:text/>
    </w:sdtPr>
    <w:sdtEndPr/>
    <w:sdtContent>
      <w:p w14:paraId="14936F89" w14:textId="38894426" w:rsidR="00262EA3" w:rsidRDefault="002A1352" w:rsidP="00283E0F">
        <w:pPr>
          <w:pStyle w:val="FSHRub2"/>
        </w:pPr>
        <w:r>
          <w:t>med anledning av prop. 2025/26:134 ILO:s konvention om avskaffande av våld och trakasserier i arbetslivet och ILO:s konvention om en säker och hälsosam arbetsmiljö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2A860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A135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E97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352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F5E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911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331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2F9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9E6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0EF3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1CFE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2F03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5CC3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F2EA1"/>
  <w15:chartTrackingRefBased/>
  <w15:docId w15:val="{26494A20-123C-4E9D-B4CD-49830344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F5C5B7DB1C407B8574598ECAB5D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1E2B2-4455-4585-B183-E5C264AE66B8}"/>
      </w:docPartPr>
      <w:docPartBody>
        <w:p w:rsidR="00A36831" w:rsidRDefault="00A36831">
          <w:pPr>
            <w:pStyle w:val="4FF5C5B7DB1C407B8574598ECAB5DB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1723C87ECA4EF1985142C3AB76C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8E665-271E-4CCD-B4D2-5B41B3C87D6B}"/>
      </w:docPartPr>
      <w:docPartBody>
        <w:p w:rsidR="00A36831" w:rsidRDefault="00A36831">
          <w:pPr>
            <w:pStyle w:val="461723C87ECA4EF1985142C3AB76C9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B74FF32B244CEF94CFDD572D4B1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3DD7D-3C1C-411C-8347-426EFB20C411}"/>
      </w:docPartPr>
      <w:docPartBody>
        <w:p w:rsidR="00A36831" w:rsidRDefault="00A36831">
          <w:pPr>
            <w:pStyle w:val="F4B74FF32B244CEF94CFDD572D4B14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6ABB9969174E75B1C6E75E6B23BD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143403-4FEA-40A0-AE1F-32CFA263D52C}"/>
      </w:docPartPr>
      <w:docPartBody>
        <w:p w:rsidR="00A36831" w:rsidRDefault="00A36831">
          <w:pPr>
            <w:pStyle w:val="CB6ABB9969174E75B1C6E75E6B23BDFB"/>
          </w:pPr>
          <w:r>
            <w:t xml:space="preserve"> </w:t>
          </w:r>
        </w:p>
      </w:docPartBody>
    </w:docPart>
    <w:docPart>
      <w:docPartPr>
        <w:name w:val="E9B9B8D478EB43FCBC5A70DEC3D15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8B886-FAB9-4D51-89D2-406561DECAE6}"/>
      </w:docPartPr>
      <w:docPartBody>
        <w:p w:rsidR="00D509D8" w:rsidRDefault="00B43D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31"/>
    <w:rsid w:val="00253E97"/>
    <w:rsid w:val="00586167"/>
    <w:rsid w:val="00A36831"/>
    <w:rsid w:val="00A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F5C5B7DB1C407B8574598ECAB5DBF0">
    <w:name w:val="4FF5C5B7DB1C407B8574598ECAB5DBF0"/>
  </w:style>
  <w:style w:type="paragraph" w:customStyle="1" w:styleId="461723C87ECA4EF1985142C3AB76C9CE">
    <w:name w:val="461723C87ECA4EF1985142C3AB76C9CE"/>
  </w:style>
  <w:style w:type="paragraph" w:customStyle="1" w:styleId="F4B74FF32B244CEF94CFDD572D4B1432">
    <w:name w:val="F4B74FF32B244CEF94CFDD572D4B1432"/>
  </w:style>
  <w:style w:type="paragraph" w:customStyle="1" w:styleId="CB6ABB9969174E75B1C6E75E6B23BDFB">
    <w:name w:val="CB6ABB9969174E75B1C6E75E6B23B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4B61D-D189-4669-BEC4-EB440461A04D}"/>
</file>

<file path=customXml/itemProps2.xml><?xml version="1.0" encoding="utf-8"?>
<ds:datastoreItem xmlns:ds="http://schemas.openxmlformats.org/officeDocument/2006/customXml" ds:itemID="{FDA122EF-184D-4505-B55C-DAB0FCCCCFE7}"/>
</file>

<file path=customXml/itemProps3.xml><?xml version="1.0" encoding="utf-8"?>
<ds:datastoreItem xmlns:ds="http://schemas.openxmlformats.org/officeDocument/2006/customXml" ds:itemID="{9795A6A3-23D6-494B-89B7-79B20C3D827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601</Words>
  <Characters>3471</Characters>
  <Application>Microsoft Office Word</Application>
  <DocSecurity>0</DocSecurity>
  <Lines>63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 2025 26 134 ILO s konvention om avskaffande av våld och trakasserier i arbetslivet och ILO s konvention om en säker och hälsosam arbetsmiljö</vt:lpstr>
      <vt:lpstr>
      </vt:lpstr>
    </vt:vector>
  </TitlesOfParts>
  <Company>Sveriges riksdag</Company>
  <LinksUpToDate>false</LinksUpToDate>
  <CharactersWithSpaces>4051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