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53C7" w:rsidRPr="00104A35" w:rsidRDefault="004F53C7" w:rsidP="008E7991">
      <w:pPr>
        <w:pStyle w:val="Hemstlrubrik"/>
      </w:pPr>
      <w:r w:rsidRPr="00104A35">
        <w:t>Förslag till riksdagsbeslut</w:t>
      </w:r>
    </w:p>
    <w:p w:rsidR="004F53C7" w:rsidRPr="00104A35" w:rsidRDefault="004F53C7" w:rsidP="008E7991">
      <w:pPr>
        <w:pStyle w:val="Hemstlatt"/>
      </w:pPr>
      <w:r w:rsidRPr="00104A35">
        <w:t>Riksdagen avslår regeringens proposition.</w:t>
      </w:r>
    </w:p>
    <w:p w:rsidR="00BF4710" w:rsidRPr="00104A35" w:rsidRDefault="00BF4710" w:rsidP="008E7991">
      <w:pPr>
        <w:pStyle w:val="Hemstlatt"/>
      </w:pPr>
      <w:r w:rsidRPr="00104A35">
        <w:t>Riksdagen tillkännager för regeringen som sin mening vad i motionen anförs om en ändrad reglering där Sametingets ärendehandläggning b</w:t>
      </w:r>
      <w:r w:rsidRPr="00104A35">
        <w:t>e</w:t>
      </w:r>
      <w:r w:rsidRPr="00104A35">
        <w:t>handlas på det sätt som anges i förvaltningslagen.</w:t>
      </w:r>
    </w:p>
    <w:p w:rsidR="0027138C" w:rsidRPr="00104A35" w:rsidRDefault="0027138C" w:rsidP="008E7991">
      <w:pPr>
        <w:pStyle w:val="Hemstlatt"/>
      </w:pPr>
      <w:r w:rsidRPr="00104A35">
        <w:t xml:space="preserve">Riksdagen tillkännager för regeringen som sin </w:t>
      </w:r>
      <w:r w:rsidR="008F3138" w:rsidRPr="00104A35">
        <w:t>mening vad i motionen anförs om behovet av en reform av rennäringslagen.</w:t>
      </w:r>
    </w:p>
    <w:p w:rsidR="004F6E61" w:rsidRPr="00104A35" w:rsidRDefault="004F6E61" w:rsidP="008E7991">
      <w:pPr>
        <w:pStyle w:val="Hemstlatt"/>
      </w:pPr>
      <w:r w:rsidRPr="00104A35">
        <w:t xml:space="preserve">Riksdagen tillkännager för regeringen som sin mening vad i motionen anförs om att utöka samrådsskyldigheten mellan skogsbruk och rennäring till </w:t>
      </w:r>
      <w:r w:rsidR="003E65F8" w:rsidRPr="00104A35">
        <w:t xml:space="preserve">att även </w:t>
      </w:r>
      <w:r w:rsidRPr="00104A35">
        <w:t>gälla renskötselområdet.</w:t>
      </w:r>
    </w:p>
    <w:p w:rsidR="004F53C7" w:rsidRPr="00104A35" w:rsidRDefault="004F53C7" w:rsidP="008E7991">
      <w:pPr>
        <w:pStyle w:val="Hemstlatt"/>
      </w:pPr>
      <w:r w:rsidRPr="00104A35">
        <w:t xml:space="preserve">Riksdagen tillkännager för regeringen som sin mening </w:t>
      </w:r>
      <w:r w:rsidR="00A40105" w:rsidRPr="00104A35">
        <w:t xml:space="preserve">vad i motionen anförs om att </w:t>
      </w:r>
      <w:r w:rsidR="0027138C" w:rsidRPr="00104A35">
        <w:t>införa öppna samebyar.</w:t>
      </w:r>
    </w:p>
    <w:p w:rsidR="00582A7C" w:rsidRPr="00104A35" w:rsidRDefault="00582A7C" w:rsidP="008E7991">
      <w:pPr>
        <w:pStyle w:val="Rubrik1"/>
      </w:pPr>
      <w:r w:rsidRPr="00104A35">
        <w:t>Motivering</w:t>
      </w:r>
    </w:p>
    <w:p w:rsidR="00023195" w:rsidRPr="00104A35" w:rsidRDefault="000E405F" w:rsidP="008E7991">
      <w:r w:rsidRPr="00104A35">
        <w:t>Miljöpartiet de g</w:t>
      </w:r>
      <w:r w:rsidR="004D6729" w:rsidRPr="00104A35">
        <w:t xml:space="preserve">röna </w:t>
      </w:r>
      <w:r w:rsidR="0027138C" w:rsidRPr="00104A35">
        <w:t xml:space="preserve">kämpar </w:t>
      </w:r>
      <w:r w:rsidR="005256D2" w:rsidRPr="00104A35">
        <w:t xml:space="preserve">för </w:t>
      </w:r>
      <w:r w:rsidR="0027138C" w:rsidRPr="00104A35">
        <w:t>samer</w:t>
      </w:r>
      <w:r w:rsidR="005256D2" w:rsidRPr="00104A35">
        <w:t>na</w:t>
      </w:r>
      <w:r w:rsidR="0027138C" w:rsidRPr="00104A35">
        <w:t xml:space="preserve">s rätt till självbestämmande genom att ge alla samer rätten att bli medlem i en sameby, att näringsförbudet mot annan verksamhet än renskötsel </w:t>
      </w:r>
      <w:r w:rsidR="005256D2" w:rsidRPr="00104A35">
        <w:t xml:space="preserve">för en sameby </w:t>
      </w:r>
      <w:r w:rsidR="0027138C" w:rsidRPr="00104A35">
        <w:t>upphör, att skogsägar</w:t>
      </w:r>
      <w:r w:rsidR="005256D2" w:rsidRPr="00104A35">
        <w:t>e och samebyar ska</w:t>
      </w:r>
      <w:r w:rsidRPr="00104A35">
        <w:t>ll</w:t>
      </w:r>
      <w:r w:rsidR="005256D2" w:rsidRPr="00104A35">
        <w:t xml:space="preserve"> träffas för</w:t>
      </w:r>
      <w:r w:rsidR="0027138C" w:rsidRPr="00104A35">
        <w:t xml:space="preserve"> samråd inom hela renskötselområdet och att Sam</w:t>
      </w:r>
      <w:r w:rsidR="0027138C" w:rsidRPr="00104A35">
        <w:t>e</w:t>
      </w:r>
      <w:r w:rsidR="0027138C" w:rsidRPr="00104A35">
        <w:t>tinget blir förvaltningsmyndighet för de flesta samiska frågorna. Regeringens proposition</w:t>
      </w:r>
      <w:r w:rsidR="00FC2280" w:rsidRPr="00104A35">
        <w:t xml:space="preserve"> Ett ökat samiskt inflytande brister i alla dessa hänseenden. Fortf</w:t>
      </w:r>
      <w:r w:rsidR="00FC2280" w:rsidRPr="00104A35">
        <w:t>a</w:t>
      </w:r>
      <w:r w:rsidR="00FC2280" w:rsidRPr="00104A35">
        <w:t xml:space="preserve">rande sätts reformer av same- och rennäringslagstiftningen på undantag för att blidka svenska intressen. </w:t>
      </w:r>
      <w:r w:rsidR="0047101C" w:rsidRPr="00104A35">
        <w:t xml:space="preserve">Vi föreslår därför ett avslag i sin helhet på </w:t>
      </w:r>
      <w:r w:rsidR="00C179F0" w:rsidRPr="00104A35">
        <w:t>propos</w:t>
      </w:r>
      <w:r w:rsidR="00C179F0" w:rsidRPr="00104A35">
        <w:t>i</w:t>
      </w:r>
      <w:r w:rsidR="00C179F0" w:rsidRPr="00104A35">
        <w:t>tionen</w:t>
      </w:r>
      <w:r w:rsidR="0047101C" w:rsidRPr="00104A35">
        <w:t xml:space="preserve"> men vi lyfter fram de förändringar som krävs för att förbättra samernas rättighetssituation.</w:t>
      </w:r>
    </w:p>
    <w:p w:rsidR="00023195" w:rsidRPr="00104A35" w:rsidRDefault="00023195" w:rsidP="00A40105">
      <w:pPr>
        <w:pStyle w:val="Rubrik2"/>
      </w:pPr>
      <w:r w:rsidRPr="00104A35">
        <w:t>Samernas rätt till självbestämmande</w:t>
      </w:r>
    </w:p>
    <w:p w:rsidR="00E84DA9" w:rsidRPr="00104A35" w:rsidRDefault="004D6729" w:rsidP="00E84DA9">
      <w:r w:rsidRPr="00104A35">
        <w:t>I betänkandet SOU 2005:56 Det Blågula Glashuset – Strukturell diskrimin</w:t>
      </w:r>
      <w:r w:rsidRPr="00104A35">
        <w:t>e</w:t>
      </w:r>
      <w:r w:rsidRPr="00104A35">
        <w:t xml:space="preserve">ring i Sverige belyses olika frågeställningar av strukturell diskriminering på </w:t>
      </w:r>
      <w:r w:rsidRPr="00104A35">
        <w:lastRenderedPageBreak/>
        <w:t>grund av etnisk tillhörighet. I Sametingets yttrande över betänkandet fra</w:t>
      </w:r>
      <w:r w:rsidRPr="00104A35">
        <w:t>m</w:t>
      </w:r>
      <w:r w:rsidRPr="00104A35">
        <w:t>hålls att den samtida svenska samepolitiken och framför</w:t>
      </w:r>
      <w:r w:rsidR="000E405F" w:rsidRPr="00104A35">
        <w:t xml:space="preserve"> </w:t>
      </w:r>
      <w:r w:rsidRPr="00104A35">
        <w:t>allt rennäringsla</w:t>
      </w:r>
      <w:r w:rsidRPr="00104A35">
        <w:t>g</w:t>
      </w:r>
      <w:r w:rsidRPr="00104A35">
        <w:t xml:space="preserve">stiftningen bygger på en strukturell diskriminering av samerna som ett folk. En strukturell diskriminering som innebär att samerna dels inte anses kunna äga mark, fiska eller ha andra </w:t>
      </w:r>
      <w:r w:rsidR="000E405F" w:rsidRPr="00104A35">
        <w:t>rättigheter i sameområdet på grund av</w:t>
      </w:r>
      <w:r w:rsidRPr="00104A35">
        <w:t xml:space="preserve"> etnisk tillhörighet och näringsmässig specialisering, dels inte anses kapabla att fö</w:t>
      </w:r>
      <w:r w:rsidRPr="00104A35">
        <w:t>r</w:t>
      </w:r>
      <w:r w:rsidRPr="00104A35">
        <w:t xml:space="preserve">valta sina egna resurser och </w:t>
      </w:r>
      <w:r w:rsidR="000E405F" w:rsidRPr="00104A35">
        <w:t xml:space="preserve">sin </w:t>
      </w:r>
      <w:r w:rsidRPr="00104A35">
        <w:t>egendom.</w:t>
      </w:r>
    </w:p>
    <w:p w:rsidR="004D6729" w:rsidRPr="00104A35" w:rsidRDefault="000E405F" w:rsidP="008E7991">
      <w:pPr>
        <w:pStyle w:val="Normaltindrag"/>
      </w:pPr>
      <w:r w:rsidRPr="00104A35">
        <w:t>Miljöpartiet de g</w:t>
      </w:r>
      <w:r w:rsidR="004D6729" w:rsidRPr="00104A35">
        <w:t xml:space="preserve">röna </w:t>
      </w:r>
      <w:r w:rsidR="0051377F" w:rsidRPr="00104A35">
        <w:t xml:space="preserve">är emot att </w:t>
      </w:r>
      <w:r w:rsidR="00E84DA9" w:rsidRPr="00104A35">
        <w:t>begränsa</w:t>
      </w:r>
      <w:r w:rsidR="004D6729" w:rsidRPr="00104A35">
        <w:t xml:space="preserve"> Sametingets myndighetsutö</w:t>
      </w:r>
      <w:r w:rsidR="004D6729" w:rsidRPr="00104A35">
        <w:t>v</w:t>
      </w:r>
      <w:r w:rsidR="004D6729" w:rsidRPr="00104A35">
        <w:t>ning</w:t>
      </w:r>
      <w:r w:rsidR="0051377F" w:rsidRPr="00104A35">
        <w:t xml:space="preserve">. Den statliga rennäringsadministrationen bör </w:t>
      </w:r>
      <w:r w:rsidR="00C7619A" w:rsidRPr="00104A35">
        <w:t>således</w:t>
      </w:r>
      <w:r w:rsidR="0051377F" w:rsidRPr="00104A35">
        <w:t xml:space="preserve"> i sin helhet flyttas över till </w:t>
      </w:r>
      <w:r w:rsidR="004D6729" w:rsidRPr="00104A35">
        <w:t xml:space="preserve">Sametinget på det sätt en majoritet i </w:t>
      </w:r>
      <w:r w:rsidRPr="00104A35">
        <w:t xml:space="preserve">Rennäringspolitiska </w:t>
      </w:r>
      <w:r w:rsidR="004D6729" w:rsidRPr="00104A35">
        <w:t>kommittén föreslog i betänkandet En ny r</w:t>
      </w:r>
      <w:r w:rsidR="0051377F" w:rsidRPr="00104A35">
        <w:t>ennäringspolitik (SOU 2001:101).</w:t>
      </w:r>
    </w:p>
    <w:p w:rsidR="004F53C7" w:rsidRPr="00104A35" w:rsidRDefault="004F53C7" w:rsidP="008E7991">
      <w:pPr>
        <w:pStyle w:val="Normaltindrag"/>
      </w:pPr>
      <w:r w:rsidRPr="00104A35">
        <w:t>För att tydliggöra sametingets myndighetsroll för externa parter vill vi att 99 § i rennäringslagen skall ha</w:t>
      </w:r>
      <w:r w:rsidR="00636D1C" w:rsidRPr="00104A35">
        <w:t xml:space="preserve"> följande</w:t>
      </w:r>
      <w:r w:rsidRPr="00104A35">
        <w:t xml:space="preserve"> lydelse:</w:t>
      </w:r>
      <w:r w:rsidR="00636D1C" w:rsidRPr="00104A35">
        <w:t xml:space="preserve"> </w:t>
      </w:r>
    </w:p>
    <w:p w:rsidR="004F53C7" w:rsidRPr="00104A35" w:rsidRDefault="004F53C7" w:rsidP="000E405F">
      <w:pPr>
        <w:pStyle w:val="Citat"/>
      </w:pPr>
      <w:r w:rsidRPr="00104A35">
        <w:t>Länsstyrelsens beslut enligt denna lag eller enligt föreskrifter meddelade med stöd av lagen får, om beslutet rör annat än sådan upplåtelse som a</w:t>
      </w:r>
      <w:r w:rsidRPr="00104A35">
        <w:t>v</w:t>
      </w:r>
      <w:r w:rsidRPr="00104A35">
        <w:t xml:space="preserve">ses i 32 §, överklagas hos allmän förvaltningsdomstol. </w:t>
      </w:r>
    </w:p>
    <w:p w:rsidR="004F53C7" w:rsidRPr="00104A35" w:rsidRDefault="004F53C7" w:rsidP="000E405F">
      <w:pPr>
        <w:pStyle w:val="Citatindrag"/>
      </w:pPr>
      <w:r w:rsidRPr="00104A35">
        <w:t>Sametingets beslut enligt denna lag eller enligt föreskrifter meddelade med stöd av lagen får överklagas hos allmän förvaltningsdomstol. Beslut att bevilja registrering av renmärken får dock inte överklagas. Sametin</w:t>
      </w:r>
      <w:r w:rsidRPr="00104A35">
        <w:t>g</w:t>
      </w:r>
      <w:r w:rsidRPr="00104A35">
        <w:t>ets beslut hanteras i enlighet med förvaltningslagen.</w:t>
      </w:r>
    </w:p>
    <w:p w:rsidR="00636D1C" w:rsidRPr="00104A35" w:rsidRDefault="00BF4710" w:rsidP="000E405F">
      <w:r w:rsidRPr="00104A35">
        <w:t>Miljöpartiet vill att det skall framgå att sametingets ärenden skall handläggas på sätt som följer av förvaltningslagen.</w:t>
      </w:r>
    </w:p>
    <w:p w:rsidR="00023195" w:rsidRPr="00104A35" w:rsidRDefault="00023195" w:rsidP="00023195">
      <w:pPr>
        <w:pStyle w:val="Rubrik2"/>
      </w:pPr>
      <w:r w:rsidRPr="00104A35">
        <w:t>Renskötsel</w:t>
      </w:r>
    </w:p>
    <w:p w:rsidR="00CB50D2" w:rsidRPr="00104A35" w:rsidRDefault="004D6729" w:rsidP="004D6729">
      <w:r w:rsidRPr="00104A35">
        <w:t>I förhandlingarna med regeringen krävde Sametinget att förslagen beträffande koncessionsrenskötseln som helhet skulle lyftas ur propositionen, men rege</w:t>
      </w:r>
      <w:r w:rsidRPr="00104A35">
        <w:t>r</w:t>
      </w:r>
      <w:r w:rsidRPr="00104A35">
        <w:t>ingen valde att prioritera koncessionsrenskötseln.</w:t>
      </w:r>
      <w:r w:rsidR="008D3428" w:rsidRPr="00104A35">
        <w:t xml:space="preserve"> Dessutom valde regeringen att ta bort kapitlet som handlade om förhållandet mellan samebyarnas och andras markanvändning som bland annat föreslog att samrådsskyldigheten mellan skogsbruket och rennäringen</w:t>
      </w:r>
      <w:r w:rsidR="00CB50D2" w:rsidRPr="00104A35">
        <w:t xml:space="preserve"> skulle utökas att gälla hela renskötselo</w:t>
      </w:r>
      <w:r w:rsidR="00CB50D2" w:rsidRPr="00104A35">
        <w:t>m</w:t>
      </w:r>
      <w:r w:rsidR="00CB50D2" w:rsidRPr="00104A35">
        <w:t>rådet.</w:t>
      </w:r>
    </w:p>
    <w:p w:rsidR="004D6729" w:rsidRPr="00104A35" w:rsidRDefault="004D6729" w:rsidP="008E7991">
      <w:pPr>
        <w:pStyle w:val="Normaltindrag"/>
      </w:pPr>
      <w:r w:rsidRPr="00104A35">
        <w:t>I propositionen föreslås att koncessionsinnehavaren blir skyl</w:t>
      </w:r>
      <w:r w:rsidR="00023195" w:rsidRPr="00104A35">
        <w:t>dig</w:t>
      </w:r>
      <w:r w:rsidR="000E405F" w:rsidRPr="00104A35">
        <w:t xml:space="preserve"> att</w:t>
      </w:r>
      <w:r w:rsidR="00023195" w:rsidRPr="00104A35">
        <w:t xml:space="preserve"> ta emot de skötesrenar som </w:t>
      </w:r>
      <w:r w:rsidR="000E405F" w:rsidRPr="00104A35">
        <w:t xml:space="preserve">Länsstyrelsen </w:t>
      </w:r>
      <w:r w:rsidRPr="00104A35">
        <w:t>i Norrbottens län bestämmer</w:t>
      </w:r>
      <w:r w:rsidR="00023195" w:rsidRPr="00104A35">
        <w:t>. Detta</w:t>
      </w:r>
      <w:r w:rsidRPr="00104A35">
        <w:t xml:space="preserve"> är ett slag direkt </w:t>
      </w:r>
      <w:r w:rsidR="000E405F" w:rsidRPr="00104A35">
        <w:t>riktat</w:t>
      </w:r>
      <w:r w:rsidRPr="00104A35">
        <w:t xml:space="preserve"> mot den samiska renskötseln i Muonio sameby. Tilläm</w:t>
      </w:r>
      <w:r w:rsidRPr="00104A35">
        <w:t>p</w:t>
      </w:r>
      <w:r w:rsidRPr="00104A35">
        <w:t>ningen av regelverket i rennäringslagen sedan 1971 har missgynnat den s</w:t>
      </w:r>
      <w:r w:rsidRPr="00104A35">
        <w:t>a</w:t>
      </w:r>
      <w:r w:rsidRPr="00104A35">
        <w:t>miska renskötseln i koncessions</w:t>
      </w:r>
      <w:r w:rsidR="008E7991" w:rsidRPr="00104A35">
        <w:softHyphen/>
      </w:r>
      <w:r w:rsidRPr="00104A35">
        <w:t>området. Detta har lett till att den traditionella samiska renskötseln i koncessions</w:t>
      </w:r>
      <w:r w:rsidR="008E7991" w:rsidRPr="00104A35">
        <w:softHyphen/>
      </w:r>
      <w:r w:rsidRPr="00104A35">
        <w:t xml:space="preserve">området pressats tillbaka och kontrollen över koncessionssamebyarna övertagits av de svenska skötesrenägarna. </w:t>
      </w:r>
    </w:p>
    <w:p w:rsidR="000F2F80" w:rsidRPr="00104A35" w:rsidRDefault="000F2F80" w:rsidP="008E7991">
      <w:pPr>
        <w:pStyle w:val="Normaltindrag"/>
      </w:pPr>
      <w:r w:rsidRPr="00104A35">
        <w:t>Det krävs i</w:t>
      </w:r>
      <w:r w:rsidR="000E405F" w:rsidRPr="00104A35">
        <w:t xml:space="preserve"> </w:t>
      </w:r>
      <w:r w:rsidRPr="00104A35">
        <w:t>dag en total reformering av den statliga rennäringspolitiken. Därmed är de förslag som regeringen lägger fram långt ifrån tillräckliga eller ens i närheten av vad som är nödvändigt.</w:t>
      </w:r>
    </w:p>
    <w:p w:rsidR="000F2F80" w:rsidRPr="00104A35" w:rsidRDefault="000F2F80" w:rsidP="004F53C7">
      <w:pPr>
        <w:pStyle w:val="Rubrik2"/>
      </w:pPr>
      <w:r w:rsidRPr="00104A35">
        <w:t>Öppna samebyar</w:t>
      </w:r>
    </w:p>
    <w:p w:rsidR="000F2F80" w:rsidRPr="00104A35" w:rsidRDefault="009F5D96" w:rsidP="000F2F80">
      <w:pPr>
        <w:pStyle w:val="Normaltindrag"/>
        <w:ind w:firstLine="0"/>
        <w:rPr>
          <w:color w:val="000000"/>
          <w:szCs w:val="24"/>
        </w:rPr>
      </w:pPr>
      <w:r w:rsidRPr="00104A35">
        <w:rPr>
          <w:color w:val="000000"/>
          <w:szCs w:val="24"/>
        </w:rPr>
        <w:t xml:space="preserve">Rennäringspolitiska kommittén lade som ett förslag att införa nya ”öppna” samebyar där alla </w:t>
      </w:r>
      <w:r w:rsidR="003F41A0" w:rsidRPr="00104A35">
        <w:rPr>
          <w:color w:val="000000"/>
          <w:szCs w:val="24"/>
        </w:rPr>
        <w:t xml:space="preserve">samer </w:t>
      </w:r>
      <w:r w:rsidRPr="00104A35">
        <w:rPr>
          <w:color w:val="000000"/>
          <w:szCs w:val="24"/>
        </w:rPr>
        <w:t>med en anknytning till samebyn skall kunna vara medlemmar. Detta borde ha tagits med i propositionen.</w:t>
      </w:r>
    </w:p>
    <w:p w:rsidR="004F53C7" w:rsidRPr="00104A35" w:rsidRDefault="000E405F" w:rsidP="008E7991">
      <w:pPr>
        <w:pStyle w:val="Normaltindrag"/>
      </w:pPr>
      <w:r w:rsidRPr="00104A35">
        <w:t>Miljöpartiet de g</w:t>
      </w:r>
      <w:r w:rsidR="000F2F80" w:rsidRPr="00104A35">
        <w:t xml:space="preserve">röna anser att det är </w:t>
      </w:r>
      <w:r w:rsidRPr="00104A35">
        <w:t>i</w:t>
      </w:r>
      <w:r w:rsidR="000F2F80" w:rsidRPr="00104A35">
        <w:t xml:space="preserve"> allra högsta grad viktigt att arbeta för att förena samerna som folk. </w:t>
      </w:r>
      <w:r w:rsidR="004D6729" w:rsidRPr="00104A35">
        <w:t>Rätten till land och vatten måste tillerkännas alla samer, även de som i</w:t>
      </w:r>
      <w:r w:rsidRPr="00104A35">
        <w:t xml:space="preserve"> </w:t>
      </w:r>
      <w:r w:rsidR="004D6729" w:rsidRPr="00104A35">
        <w:t>dag inte är medlem</w:t>
      </w:r>
      <w:r w:rsidRPr="00104A35">
        <w:t>mar</w:t>
      </w:r>
      <w:r w:rsidR="004D6729" w:rsidRPr="00104A35">
        <w:t xml:space="preserve"> i </w:t>
      </w:r>
      <w:r w:rsidRPr="00104A35">
        <w:t xml:space="preserve">en </w:t>
      </w:r>
      <w:r w:rsidR="004D6729" w:rsidRPr="00104A35">
        <w:t xml:space="preserve">sameby.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E405F" w:rsidRPr="00104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E405F" w:rsidRPr="00104A35" w:rsidRDefault="000E405F" w:rsidP="000E405F">
            <w:pPr>
              <w:pStyle w:val="UnderskriftDatum"/>
              <w:spacing w:before="240"/>
            </w:pPr>
            <w:r w:rsidRPr="00104A35">
              <w:t>Stockholm den 2 mars 2006</w:t>
            </w:r>
          </w:p>
        </w:tc>
        <w:tc>
          <w:tcPr>
            <w:tcW w:w="3047" w:type="dxa"/>
          </w:tcPr>
          <w:p w:rsidR="000E405F" w:rsidRPr="00104A35" w:rsidRDefault="000E405F" w:rsidP="000E405F">
            <w:pPr>
              <w:pStyle w:val="Underskrifter"/>
              <w:spacing w:before="240"/>
            </w:pPr>
          </w:p>
        </w:tc>
      </w:tr>
      <w:tr w:rsidR="000E405F" w:rsidRPr="00104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E405F" w:rsidRPr="00104A35" w:rsidRDefault="000E405F" w:rsidP="000E405F">
            <w:pPr>
              <w:pStyle w:val="Underskrifter"/>
            </w:pPr>
            <w:r w:rsidRPr="00104A35">
              <w:t>Gustav Fridolin (mp)</w:t>
            </w:r>
          </w:p>
        </w:tc>
        <w:tc>
          <w:tcPr>
            <w:tcW w:w="3047" w:type="dxa"/>
          </w:tcPr>
          <w:p w:rsidR="000E405F" w:rsidRPr="00104A35" w:rsidRDefault="000E405F" w:rsidP="000E405F">
            <w:pPr>
              <w:pStyle w:val="Underskrifter"/>
            </w:pPr>
          </w:p>
        </w:tc>
      </w:tr>
      <w:tr w:rsidR="000E405F" w:rsidRPr="00104A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E405F" w:rsidRPr="00104A35" w:rsidRDefault="000E405F" w:rsidP="000E405F">
            <w:pPr>
              <w:pStyle w:val="Underskrifter"/>
            </w:pPr>
            <w:r w:rsidRPr="00104A35">
              <w:t>Ulf Holm (mp)</w:t>
            </w:r>
          </w:p>
        </w:tc>
        <w:tc>
          <w:tcPr>
            <w:tcW w:w="3047" w:type="dxa"/>
          </w:tcPr>
          <w:p w:rsidR="000E405F" w:rsidRPr="00104A35" w:rsidRDefault="000E405F" w:rsidP="000E405F">
            <w:pPr>
              <w:pStyle w:val="Underskrifter"/>
            </w:pPr>
            <w:r w:rsidRPr="00104A35">
              <w:t>Åsa Domeij (mp)</w:t>
            </w:r>
          </w:p>
        </w:tc>
      </w:tr>
    </w:tbl>
    <w:p w:rsidR="00210DBF" w:rsidRPr="00104A35" w:rsidRDefault="00210DBF" w:rsidP="000E405F">
      <w:pPr>
        <w:pStyle w:val="Normaltindrag"/>
      </w:pPr>
    </w:p>
    <w:sectPr w:rsidR="00210DBF" w:rsidRPr="00104A35" w:rsidSect="000E4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331" w:rsidRPr="00104A35" w:rsidRDefault="00432331">
      <w:r w:rsidRPr="00104A35">
        <w:separator/>
      </w:r>
    </w:p>
  </w:endnote>
  <w:endnote w:type="continuationSeparator" w:id="0">
    <w:p w:rsidR="00432331" w:rsidRPr="00104A35" w:rsidRDefault="00432331">
      <w:r w:rsidRPr="00104A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5F8" w:rsidRPr="00104A35" w:rsidRDefault="00104A35" w:rsidP="000E405F">
    <w:pPr>
      <w:pStyle w:val="Sidfot"/>
    </w:pPr>
    <w:r w:rsidRPr="00104A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42558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05F" w:rsidRDefault="000E40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405F" w:rsidRDefault="000E40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991" w:rsidRPr="00104A35" w:rsidRDefault="00104A35" w:rsidP="000E405F">
    <w:pPr>
      <w:pStyle w:val="Sidfot"/>
    </w:pPr>
    <w:r w:rsidRPr="00104A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56579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05F" w:rsidRDefault="000E40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405F" w:rsidRDefault="000E40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991" w:rsidRPr="00104A35" w:rsidRDefault="00104A35" w:rsidP="000E405F">
    <w:pPr>
      <w:pStyle w:val="Sidfot"/>
    </w:pPr>
    <w:r w:rsidRPr="00104A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67277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05F" w:rsidRDefault="000E40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405F" w:rsidRDefault="000E40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331" w:rsidRPr="00104A35" w:rsidRDefault="00432331">
      <w:r w:rsidRPr="00104A35">
        <w:separator/>
      </w:r>
    </w:p>
  </w:footnote>
  <w:footnote w:type="continuationSeparator" w:id="0">
    <w:p w:rsidR="00432331" w:rsidRPr="00104A35" w:rsidRDefault="00432331">
      <w:r w:rsidRPr="00104A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5F8" w:rsidRPr="00104A35" w:rsidRDefault="00104A35" w:rsidP="000E405F">
    <w:pPr>
      <w:pStyle w:val="Sidhuvud"/>
    </w:pPr>
    <w:r w:rsidRPr="00104A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68121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05F" w:rsidRDefault="000E40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405F" w:rsidRDefault="000E40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991" w:rsidRPr="00104A35" w:rsidRDefault="00104A35" w:rsidP="000E405F">
    <w:pPr>
      <w:pStyle w:val="Sidhuvud"/>
    </w:pPr>
    <w:r w:rsidRPr="00104A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87411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05F" w:rsidRDefault="000E40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405F" w:rsidRDefault="000E40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05F" w:rsidRPr="00104A35" w:rsidRDefault="000E405F">
    <w:pPr>
      <w:pStyle w:val="FSHNormal"/>
      <w:tabs>
        <w:tab w:val="right" w:pos="5840"/>
      </w:tabs>
    </w:pPr>
    <w:r w:rsidRPr="00104A35">
      <w:br/>
    </w:r>
    <w:r w:rsidRPr="00104A35">
      <w:fldChar w:fldCharType="begin" w:fldLock="1"/>
    </w:r>
    <w:r w:rsidRPr="00104A35">
      <w:instrText xml:space="preserve"> DOCPROPERTY</w:instrText>
    </w:r>
    <w:r w:rsidRPr="00104A35">
      <w:rPr>
        <w:sz w:val="18"/>
      </w:rPr>
      <w:instrText xml:space="preserve"> "YearUser" *\charformat </w:instrText>
    </w:r>
    <w:r w:rsidRPr="00104A35">
      <w:fldChar w:fldCharType="separate"/>
    </w:r>
    <w:r w:rsidRPr="00104A35">
      <w:t>2005/06</w:t>
    </w:r>
    <w:r w:rsidRPr="00104A35">
      <w:fldChar w:fldCharType="end"/>
    </w:r>
    <w:r w:rsidRPr="00104A35">
      <w:t xml:space="preserve"> </w:t>
    </w:r>
    <w:r w:rsidRPr="00104A35">
      <w:tab/>
      <w:t xml:space="preserve">mnr: </w:t>
    </w:r>
    <w:r w:rsidRPr="00104A35">
      <w:fldChar w:fldCharType="begin" w:fldLock="1"/>
    </w:r>
    <w:r w:rsidRPr="00104A35">
      <w:instrText xml:space="preserve"> DOCPROPERTY</w:instrText>
    </w:r>
    <w:r w:rsidRPr="00104A35">
      <w:rPr>
        <w:sz w:val="18"/>
      </w:rPr>
      <w:instrText xml:space="preserve"> "Motionsnummer" *\charformat </w:instrText>
    </w:r>
    <w:r w:rsidRPr="00104A35">
      <w:fldChar w:fldCharType="separate"/>
    </w:r>
    <w:r w:rsidRPr="00104A35">
      <w:t>K13</w:t>
    </w:r>
    <w:r w:rsidRPr="00104A35">
      <w:fldChar w:fldCharType="end"/>
    </w:r>
    <w:r w:rsidRPr="00104A35">
      <w:br/>
    </w:r>
    <w:r w:rsidRPr="00104A35">
      <w:fldChar w:fldCharType="begin" w:fldLock="1"/>
    </w:r>
    <w:r w:rsidRPr="00104A35">
      <w:instrText xml:space="preserve"> DOCPROPERTY</w:instrText>
    </w:r>
    <w:r w:rsidRPr="00104A35">
      <w:rPr>
        <w:sz w:val="18"/>
      </w:rPr>
      <w:instrText xml:space="preserve"> "Samling" *\charformat </w:instrText>
    </w:r>
    <w:r w:rsidRPr="00104A35">
      <w:fldChar w:fldCharType="end"/>
    </w:r>
    <w:r w:rsidRPr="00104A35">
      <w:tab/>
      <w:t xml:space="preserve">pnr: </w:t>
    </w:r>
    <w:r w:rsidRPr="00104A35">
      <w:fldChar w:fldCharType="begin" w:fldLock="1"/>
    </w:r>
    <w:r w:rsidRPr="00104A35">
      <w:instrText xml:space="preserve"> DOCPROPERTY</w:instrText>
    </w:r>
    <w:r w:rsidRPr="00104A35">
      <w:rPr>
        <w:sz w:val="18"/>
      </w:rPr>
      <w:instrText xml:space="preserve"> "Partinummer" *\charformat </w:instrText>
    </w:r>
    <w:r w:rsidRPr="00104A35">
      <w:fldChar w:fldCharType="separate"/>
    </w:r>
    <w:r w:rsidRPr="00104A35">
      <w:t>mp017</w:t>
    </w:r>
    <w:r w:rsidRPr="00104A35">
      <w:fldChar w:fldCharType="end"/>
    </w:r>
  </w:p>
  <w:p w:rsidR="000E405F" w:rsidRPr="00104A35" w:rsidRDefault="000E405F">
    <w:pPr>
      <w:pStyle w:val="FSHRub1"/>
    </w:pPr>
    <w:r w:rsidRPr="00104A35">
      <w:t>Motion till riksdagen</w:t>
    </w:r>
    <w:r w:rsidRPr="00104A35">
      <w:br/>
    </w:r>
    <w:r w:rsidRPr="00104A35">
      <w:fldChar w:fldCharType="begin" w:fldLock="1"/>
    </w:r>
    <w:r w:rsidRPr="00104A35">
      <w:instrText xml:space="preserve"> DOCPROPERTY "YearUser" *\charformat </w:instrText>
    </w:r>
    <w:r w:rsidRPr="00104A35">
      <w:fldChar w:fldCharType="separate"/>
    </w:r>
    <w:r w:rsidRPr="00104A35">
      <w:t>2005/06</w:t>
    </w:r>
    <w:r w:rsidRPr="00104A35">
      <w:fldChar w:fldCharType="end"/>
    </w:r>
    <w:r w:rsidRPr="00104A35">
      <w:t>:</w:t>
    </w:r>
    <w:r w:rsidRPr="00104A35">
      <w:fldChar w:fldCharType="begin" w:fldLock="1"/>
    </w:r>
    <w:r w:rsidRPr="00104A35">
      <w:instrText xml:space="preserve"> DOCPROPERTY "Motionsnummer" *\charformat </w:instrText>
    </w:r>
    <w:r w:rsidRPr="00104A35">
      <w:fldChar w:fldCharType="separate"/>
    </w:r>
    <w:r w:rsidRPr="00104A35">
      <w:t>K13</w:t>
    </w:r>
    <w:r w:rsidRPr="00104A35">
      <w:fldChar w:fldCharType="end"/>
    </w:r>
  </w:p>
  <w:p w:rsidR="000E405F" w:rsidRPr="00104A35" w:rsidRDefault="000E405F">
    <w:pPr>
      <w:pStyle w:val="FSHNormalS5"/>
    </w:pPr>
    <w:r w:rsidRPr="00104A35">
      <w:fldChar w:fldCharType="begin" w:fldLock="1"/>
    </w:r>
    <w:r w:rsidRPr="00104A35">
      <w:instrText xml:space="preserve"> DOCPROPERTY "MotionarText" *\charformat </w:instrText>
    </w:r>
    <w:r w:rsidRPr="00104A35">
      <w:fldChar w:fldCharType="separate"/>
    </w:r>
    <w:r w:rsidRPr="00104A35">
      <w:t>av Gustav Fridolin m.fl. (mp)</w:t>
    </w:r>
    <w:r w:rsidRPr="00104A35">
      <w:fldChar w:fldCharType="end"/>
    </w:r>
    <w:r w:rsidRPr="00104A35">
      <w:br/>
    </w:r>
    <w:r w:rsidRPr="00104A35">
      <w:fldChar w:fldCharType="begin" w:fldLock="1"/>
    </w:r>
    <w:r w:rsidRPr="00104A35">
      <w:instrText xml:space="preserve"> DOCPROPERTY "SvarFrasKort" *\charformat </w:instrText>
    </w:r>
    <w:r w:rsidRPr="00104A35">
      <w:fldChar w:fldCharType="separate"/>
    </w:r>
    <w:r w:rsidRPr="00104A35">
      <w:t>med anledning av prop. 2005/06:86</w:t>
    </w:r>
    <w:r w:rsidRPr="00104A35">
      <w:fldChar w:fldCharType="end"/>
    </w:r>
  </w:p>
  <w:p w:rsidR="000E405F" w:rsidRPr="00104A35" w:rsidRDefault="000E405F">
    <w:pPr>
      <w:pStyle w:val="FSHTitel"/>
    </w:pPr>
    <w:r w:rsidRPr="00104A35">
      <w:fldChar w:fldCharType="begin" w:fldLock="1"/>
    </w:r>
    <w:r w:rsidRPr="00104A35">
      <w:instrText xml:space="preserve"> DOCPROPERTY</w:instrText>
    </w:r>
    <w:r w:rsidRPr="00104A35">
      <w:rPr>
        <w:sz w:val="18"/>
      </w:rPr>
      <w:instrText xml:space="preserve"> "RubrikSvar" *\charformat </w:instrText>
    </w:r>
    <w:r w:rsidRPr="00104A35">
      <w:fldChar w:fldCharType="separate"/>
    </w:r>
    <w:r w:rsidRPr="00104A35">
      <w:t>Ett ökat samiskt inflytande</w:t>
    </w:r>
    <w:r w:rsidRPr="00104A35">
      <w:fldChar w:fldCharType="end"/>
    </w:r>
  </w:p>
  <w:p w:rsidR="000E405F" w:rsidRPr="00104A35" w:rsidRDefault="000E405F" w:rsidP="000E405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3B331C8"/>
    <w:multiLevelType w:val="hybridMultilevel"/>
    <w:tmpl w:val="1444FCB4"/>
    <w:lvl w:ilvl="0" w:tplc="740C60C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9197134">
    <w:abstractNumId w:val="14"/>
  </w:num>
  <w:num w:numId="2" w16cid:durableId="1769619584">
    <w:abstractNumId w:val="10"/>
  </w:num>
  <w:num w:numId="3" w16cid:durableId="515733619">
    <w:abstractNumId w:val="11"/>
  </w:num>
  <w:num w:numId="4" w16cid:durableId="620115282">
    <w:abstractNumId w:val="13"/>
  </w:num>
  <w:num w:numId="5" w16cid:durableId="1233194077">
    <w:abstractNumId w:val="8"/>
  </w:num>
  <w:num w:numId="6" w16cid:durableId="1947687996">
    <w:abstractNumId w:val="3"/>
  </w:num>
  <w:num w:numId="7" w16cid:durableId="891423870">
    <w:abstractNumId w:val="2"/>
  </w:num>
  <w:num w:numId="8" w16cid:durableId="2134252191">
    <w:abstractNumId w:val="1"/>
  </w:num>
  <w:num w:numId="9" w16cid:durableId="1884560355">
    <w:abstractNumId w:val="0"/>
  </w:num>
  <w:num w:numId="10" w16cid:durableId="2070033685">
    <w:abstractNumId w:val="9"/>
  </w:num>
  <w:num w:numId="11" w16cid:durableId="678430378">
    <w:abstractNumId w:val="7"/>
  </w:num>
  <w:num w:numId="12" w16cid:durableId="1169710692">
    <w:abstractNumId w:val="6"/>
  </w:num>
  <w:num w:numId="13" w16cid:durableId="1724255142">
    <w:abstractNumId w:val="5"/>
  </w:num>
  <w:num w:numId="14" w16cid:durableId="86049389">
    <w:abstractNumId w:val="4"/>
  </w:num>
  <w:num w:numId="15" w16cid:durableId="1314410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22"/>
  </w:docVars>
  <w:rsids>
    <w:rsidRoot w:val="00582A7C"/>
    <w:rsid w:val="00023195"/>
    <w:rsid w:val="0004381F"/>
    <w:rsid w:val="00064BC3"/>
    <w:rsid w:val="000665E6"/>
    <w:rsid w:val="00066775"/>
    <w:rsid w:val="00072FB9"/>
    <w:rsid w:val="0008471F"/>
    <w:rsid w:val="000E405F"/>
    <w:rsid w:val="000E48DA"/>
    <w:rsid w:val="000F2F80"/>
    <w:rsid w:val="000F5ADD"/>
    <w:rsid w:val="00100531"/>
    <w:rsid w:val="0010382E"/>
    <w:rsid w:val="00104A35"/>
    <w:rsid w:val="001E0043"/>
    <w:rsid w:val="00201DFB"/>
    <w:rsid w:val="00204A63"/>
    <w:rsid w:val="00210DBF"/>
    <w:rsid w:val="00212FF1"/>
    <w:rsid w:val="00230193"/>
    <w:rsid w:val="0025068A"/>
    <w:rsid w:val="0027138C"/>
    <w:rsid w:val="002818D3"/>
    <w:rsid w:val="002943C8"/>
    <w:rsid w:val="002B3FF0"/>
    <w:rsid w:val="002C2373"/>
    <w:rsid w:val="002D11A8"/>
    <w:rsid w:val="003866EC"/>
    <w:rsid w:val="00396CDA"/>
    <w:rsid w:val="003E65F8"/>
    <w:rsid w:val="003F41A0"/>
    <w:rsid w:val="00432331"/>
    <w:rsid w:val="00445271"/>
    <w:rsid w:val="00447A04"/>
    <w:rsid w:val="0047101C"/>
    <w:rsid w:val="004A0504"/>
    <w:rsid w:val="004D6729"/>
    <w:rsid w:val="004E38D9"/>
    <w:rsid w:val="004F53C7"/>
    <w:rsid w:val="004F6E61"/>
    <w:rsid w:val="0051377F"/>
    <w:rsid w:val="005256D2"/>
    <w:rsid w:val="00545698"/>
    <w:rsid w:val="00582A7C"/>
    <w:rsid w:val="0059443A"/>
    <w:rsid w:val="005B145B"/>
    <w:rsid w:val="00636D1C"/>
    <w:rsid w:val="00740D6D"/>
    <w:rsid w:val="00743F76"/>
    <w:rsid w:val="00794149"/>
    <w:rsid w:val="007B67A7"/>
    <w:rsid w:val="007C6092"/>
    <w:rsid w:val="008D3428"/>
    <w:rsid w:val="008E7991"/>
    <w:rsid w:val="008F3138"/>
    <w:rsid w:val="0090527A"/>
    <w:rsid w:val="009A53C2"/>
    <w:rsid w:val="009F5D96"/>
    <w:rsid w:val="009F786C"/>
    <w:rsid w:val="00A053C6"/>
    <w:rsid w:val="00A40105"/>
    <w:rsid w:val="00AB5000"/>
    <w:rsid w:val="00AD5E21"/>
    <w:rsid w:val="00AF05A9"/>
    <w:rsid w:val="00AF7B3E"/>
    <w:rsid w:val="00B13BF0"/>
    <w:rsid w:val="00B15605"/>
    <w:rsid w:val="00B33C81"/>
    <w:rsid w:val="00B67E5B"/>
    <w:rsid w:val="00B83004"/>
    <w:rsid w:val="00BA6BE0"/>
    <w:rsid w:val="00BE0532"/>
    <w:rsid w:val="00BF4710"/>
    <w:rsid w:val="00C1285C"/>
    <w:rsid w:val="00C179F0"/>
    <w:rsid w:val="00C27B7D"/>
    <w:rsid w:val="00C6088D"/>
    <w:rsid w:val="00C7619A"/>
    <w:rsid w:val="00CB50D2"/>
    <w:rsid w:val="00CE3037"/>
    <w:rsid w:val="00CF7A43"/>
    <w:rsid w:val="00D01775"/>
    <w:rsid w:val="00D1174F"/>
    <w:rsid w:val="00D33173"/>
    <w:rsid w:val="00DA2E24"/>
    <w:rsid w:val="00DC6C70"/>
    <w:rsid w:val="00E22893"/>
    <w:rsid w:val="00E349C2"/>
    <w:rsid w:val="00E360DE"/>
    <w:rsid w:val="00E521CB"/>
    <w:rsid w:val="00E75D28"/>
    <w:rsid w:val="00E84DA9"/>
    <w:rsid w:val="00E84F25"/>
    <w:rsid w:val="00EF6E56"/>
    <w:rsid w:val="00F21B30"/>
    <w:rsid w:val="00FA1C6D"/>
    <w:rsid w:val="00FA3374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BE4591-A162-49FA-A0BB-043E6A34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E405F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666</Words>
  <Characters>4112</Characters>
  <Application>Microsoft Office Word</Application>
  <DocSecurity>4</DocSecurity>
  <Lines>79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K13</vt:lpstr>
    </vt:vector>
  </TitlesOfParts>
  <Company>Riksdagen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K13</dc:title>
  <dc:subject>K13</dc:subject>
  <dc:creator>Riksdagen</dc:creator>
  <cp:keywords>Riksdagen</cp:keywords>
  <dc:description>Nya v-loggan, anpassningar åt tryckeriet, GUID, ny kvittohantering</dc:description>
  <cp:lastModifiedBy>Lars Brink</cp:lastModifiedBy>
  <cp:revision>2</cp:revision>
  <cp:lastPrinted>2006-03-06T16:04:00Z</cp:lastPrinted>
  <dcterms:created xsi:type="dcterms:W3CDTF">2025-12-16T19:33:00Z</dcterms:created>
  <dcterms:modified xsi:type="dcterms:W3CDTF">2025-12-16T19:33:00Z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mot2000_430_2006-02-22</vt:lpwstr>
  </property>
  <property fmtid="{D5CDD505-2E9C-101B-9397-08002B2CF9AE}" pid="3" name="version">
    <vt:lpwstr>mot2000_430_2006-02-22</vt:lpwstr>
  </property>
  <property fmtid="{D5CDD505-2E9C-101B-9397-08002B2CF9AE}" pid="4" name="dokumenttyp">
    <vt:lpwstr>motion</vt:lpwstr>
  </property>
  <property fmtid="{D5CDD505-2E9C-101B-9397-08002B2CF9AE}" pid="5" name="Sekr">
    <vt:lpwstr>ZC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2005/06:86 Ett ökat samiskt inflytande</vt:lpwstr>
  </property>
  <property fmtid="{D5CDD505-2E9C-101B-9397-08002B2CF9AE}" pid="11" name="SvarFrasKort">
    <vt:lpwstr>med anledning av prop. 2005/06:86</vt:lpwstr>
  </property>
  <property fmtid="{D5CDD505-2E9C-101B-9397-08002B2CF9AE}" pid="12" name="Svar">
    <vt:lpwstr>proposition</vt:lpwstr>
  </property>
  <property fmtid="{D5CDD505-2E9C-101B-9397-08002B2CF9AE}" pid="13" name="SvarNr">
    <vt:lpwstr>2005/06:86</vt:lpwstr>
  </property>
  <property fmtid="{D5CDD505-2E9C-101B-9397-08002B2CF9AE}" pid="14" name="RubrikSvar">
    <vt:lpwstr>Ett ökat samiskt inflytande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mp017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Gustav Fridolin m.fl. (mp)</vt:lpwstr>
  </property>
  <property fmtid="{D5CDD505-2E9C-101B-9397-08002B2CF9AE}" pid="26" name="MotionarLista">
    <vt:lpwstr>Fridolin, Gustav (mp)\Holm, Ulf (mp)\Domeij, Åsa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Fridolin (mp), Ulf Holm (mp), Åsa Domeij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mars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20052006000001090112000000170069</vt:lpwstr>
  </property>
  <property fmtid="{D5CDD505-2E9C-101B-9397-08002B2CF9AE}" pid="47" name="datum">
    <vt:lpwstr>060302</vt:lpwstr>
  </property>
  <property fmtid="{D5CDD505-2E9C-101B-9397-08002B2CF9AE}" pid="48" name="avsändar-e-post">
    <vt:lpwstr/>
  </property>
  <property fmtid="{D5CDD505-2E9C-101B-9397-08002B2CF9AE}" pid="49" name="id">
    <vt:lpwstr>20052006000001090112000000170069</vt:lpwstr>
  </property>
  <property fmtid="{D5CDD505-2E9C-101B-9397-08002B2CF9AE}" pid="50" name="nummer">
    <vt:lpwstr>13</vt:lpwstr>
  </property>
  <property fmtid="{D5CDD505-2E9C-101B-9397-08002B2CF9AE}" pid="51" name="utskottsbeteckning">
    <vt:lpwstr>K</vt:lpwstr>
  </property>
  <property fmtid="{D5CDD505-2E9C-101B-9397-08002B2CF9AE}" pid="52" name="GlobalUID">
    <vt:lpwstr>{6A98C641-8B49-44E4-A7F6-95CA2A41C312}</vt:lpwstr>
  </property>
  <property fmtid="{D5CDD505-2E9C-101B-9397-08002B2CF9AE}" pid="53" name="Överföringar">
    <vt:i4>0</vt:i4>
  </property>
</Properties>
</file>