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A58" w:rsidRPr="002C52B7" w:rsidRDefault="001B2A58">
      <w:pPr>
        <w:pStyle w:val="Hemstlrubrik"/>
      </w:pPr>
      <w:r w:rsidRPr="002C52B7">
        <w:t>Förslag till riksdagsbeslut</w:t>
      </w:r>
    </w:p>
    <w:p w:rsidR="001B2A58" w:rsidRPr="002C52B7" w:rsidRDefault="001B2A58">
      <w:pPr>
        <w:pStyle w:val="Hemstlatt"/>
        <w:ind w:left="0"/>
      </w:pPr>
      <w:r w:rsidRPr="002C52B7">
        <w:t>Riksdagen tillkännager för regeringen som sin mening vad som anförs i motionen om möjligheterna för personer med laseropererade ögon att kunna söka till Försvarsmaktens stridspilotutbil</w:t>
      </w:r>
      <w:r w:rsidRPr="002C52B7">
        <w:t>d</w:t>
      </w:r>
      <w:r w:rsidRPr="002C52B7">
        <w:t>ning.</w:t>
      </w:r>
    </w:p>
    <w:p w:rsidR="001B2A58" w:rsidRPr="002C52B7" w:rsidRDefault="001B2A58">
      <w:pPr>
        <w:pStyle w:val="Rubrik1"/>
      </w:pPr>
      <w:r w:rsidRPr="002C52B7">
        <w:t>Motivering</w:t>
      </w:r>
    </w:p>
    <w:p w:rsidR="001B2A58" w:rsidRPr="002C52B7" w:rsidRDefault="001B2A58">
      <w:r w:rsidRPr="002C52B7">
        <w:rPr>
          <w:spacing w:val="2"/>
        </w:rPr>
        <w:t>För att bli stridspilot i Sverige ställs en rad olika krav, bl.a. fysiska krav så</w:t>
      </w:r>
      <w:r w:rsidRPr="002C52B7">
        <w:t>som synskärpa. För synskärpa är kravet lägst 1,0 på vardera ögat utan ko</w:t>
      </w:r>
      <w:r w:rsidRPr="002C52B7">
        <w:t>r</w:t>
      </w:r>
      <w:r w:rsidRPr="002C52B7">
        <w:t>rektion och med normalt färgseende. Försvarsmakten accepterar idag inte sökanden som gjort någon synförbättrande ögonoperation. Motiveringen till detta är risken för komplikationer med s.k. refraktiv kirurgi bl.a. avseende bländningsbenägenhet och försämrat mörkerseende. Försvarsmakten hänvisar också till att det är små antagningskullar och därför inte finns behov av att ändra reglerna.</w:t>
      </w:r>
    </w:p>
    <w:p w:rsidR="001B2A58" w:rsidRPr="002C52B7" w:rsidRDefault="001B2A58">
      <w:pPr>
        <w:pStyle w:val="Normaltindrag"/>
      </w:pPr>
      <w:r w:rsidRPr="002C52B7">
        <w:t>Försvarsmaktens uttalande angående riskerna för k</w:t>
      </w:r>
      <w:r w:rsidRPr="002C52B7">
        <w:t>omplikationer är över tio år gammalt och baserat på den tidens teknik.</w:t>
      </w:r>
    </w:p>
    <w:p w:rsidR="001B2A58" w:rsidRPr="002C52B7" w:rsidRDefault="001B2A58">
      <w:pPr>
        <w:pStyle w:val="Normaltindrag"/>
      </w:pPr>
      <w:r w:rsidRPr="002C52B7">
        <w:t xml:space="preserve">Utveckling inom området laserbehandling för korrektion av synfel pågår ständigt och de metoder som idag används ger betydligt färre komplikationer än äldre metoder. Förr var det t.ex. ganska vanligt med bländningsbenägenhet efter operation. Den vanligaste komplikationen idag är att man kan få nedsatt mörkerseende. Men långt ifrån alla får det och idag är möjligheterna stora att man efter genomförd operation har en synskärpa som helt och </w:t>
      </w:r>
      <w:r w:rsidRPr="002C52B7">
        <w:t>hållet motsv</w:t>
      </w:r>
      <w:r w:rsidRPr="002C52B7">
        <w:t>a</w:t>
      </w:r>
      <w:r w:rsidRPr="002C52B7">
        <w:t>rar en icke-opererad person med full synskärpa.</w:t>
      </w:r>
    </w:p>
    <w:p w:rsidR="001B2A58" w:rsidRPr="002C52B7" w:rsidRDefault="001B2A58">
      <w:pPr>
        <w:pStyle w:val="Normaltindrag"/>
      </w:pPr>
      <w:r w:rsidRPr="002C52B7">
        <w:t>I USA tillåts personer som genomgått laseroperation i vissa fall att söka till utbildning som stridspilot. Om det är tillåtet att söka beror på vilken oper</w:t>
      </w:r>
      <w:r w:rsidRPr="002C52B7">
        <w:t>a</w:t>
      </w:r>
      <w:r w:rsidRPr="002C52B7">
        <w:t>tionsteknik som använts och de sökande följs upp under utbildningen.</w:t>
      </w:r>
    </w:p>
    <w:p w:rsidR="001B2A58" w:rsidRPr="002C52B7" w:rsidRDefault="001B2A58">
      <w:pPr>
        <w:pStyle w:val="Normaltindrag"/>
      </w:pPr>
      <w:r w:rsidRPr="002C52B7">
        <w:t xml:space="preserve">Även om antagningskullarna är små bör Försvarsmakten inte vid själva söktillfället utesluta personer med laseropererade ögon. Målet måste vara att </w:t>
      </w:r>
      <w:r w:rsidRPr="002C52B7">
        <w:lastRenderedPageBreak/>
        <w:t xml:space="preserve">de bästa kandidaterna utses. Det finns idag inga garantier för att personer med </w:t>
      </w:r>
      <w:r w:rsidRPr="002C52B7">
        <w:rPr>
          <w:spacing w:val="2"/>
        </w:rPr>
        <w:t>god synskärpa utan korrektion har ett bra mörkerseende, eller att mörkers</w:t>
      </w:r>
      <w:r w:rsidRPr="002C52B7">
        <w:rPr>
          <w:spacing w:val="2"/>
        </w:rPr>
        <w:t>e</w:t>
      </w:r>
      <w:r w:rsidRPr="002C52B7">
        <w:rPr>
          <w:spacing w:val="2"/>
        </w:rPr>
        <w:t>en</w:t>
      </w:r>
      <w:r w:rsidRPr="002C52B7">
        <w:t>det eller andra faktorer inte ändras över tid.</w:t>
      </w:r>
    </w:p>
    <w:p w:rsidR="001B2A58" w:rsidRPr="002C52B7" w:rsidRDefault="001B2A58">
      <w:pPr>
        <w:pStyle w:val="Normaltindrag"/>
      </w:pPr>
      <w:r w:rsidRPr="002C52B7">
        <w:t>Försvarsmakten bör därför se över möjligheterna att tillåta även personer med laseropererade ögon att få söka till stridspilotutbildningen.</w:t>
      </w:r>
    </w:p>
    <w:p w:rsidR="001B2A58" w:rsidRPr="002C52B7" w:rsidRDefault="001B2A58">
      <w:pPr>
        <w:pStyle w:val="Normaltindrag"/>
        <w:ind w:firstLine="0"/>
      </w:pPr>
    </w:p>
    <w:p w:rsidR="001B2A58" w:rsidRPr="002C52B7" w:rsidRDefault="001B2A5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2B7">
        <w:trPr>
          <w:cantSplit/>
        </w:trPr>
        <w:tc>
          <w:tcPr>
            <w:tcW w:w="3046" w:type="dxa"/>
          </w:tcPr>
          <w:p w:rsidR="001B2A58" w:rsidRPr="002C52B7" w:rsidRDefault="001B2A58">
            <w:pPr>
              <w:pStyle w:val="UnderskriftDatum"/>
              <w:spacing w:before="240"/>
            </w:pPr>
            <w:r w:rsidRPr="002C52B7">
              <w:t>Stockholm den 24 september 2008</w:t>
            </w:r>
          </w:p>
        </w:tc>
        <w:tc>
          <w:tcPr>
            <w:tcW w:w="3047" w:type="dxa"/>
          </w:tcPr>
          <w:p w:rsidR="001B2A58" w:rsidRPr="002C52B7" w:rsidRDefault="001B2A58">
            <w:pPr>
              <w:pStyle w:val="Underskrifter"/>
              <w:spacing w:before="240"/>
            </w:pPr>
          </w:p>
        </w:tc>
      </w:tr>
      <w:tr w:rsidR="00000000" w:rsidRPr="002C52B7">
        <w:trPr>
          <w:cantSplit/>
        </w:trPr>
        <w:tc>
          <w:tcPr>
            <w:tcW w:w="3046" w:type="dxa"/>
          </w:tcPr>
          <w:p w:rsidR="001B2A58" w:rsidRPr="002C52B7" w:rsidRDefault="001B2A58">
            <w:pPr>
              <w:pStyle w:val="Underskrifter"/>
            </w:pPr>
            <w:r w:rsidRPr="002C52B7">
              <w:t>Malin Löfsjögård (m)</w:t>
            </w:r>
          </w:p>
        </w:tc>
        <w:tc>
          <w:tcPr>
            <w:tcW w:w="3046" w:type="dxa"/>
          </w:tcPr>
          <w:p w:rsidR="001B2A58" w:rsidRPr="002C52B7" w:rsidRDefault="001B2A58">
            <w:pPr>
              <w:pStyle w:val="Underskrifter"/>
            </w:pPr>
          </w:p>
        </w:tc>
      </w:tr>
    </w:tbl>
    <w:p w:rsidR="001B2A58" w:rsidRPr="002C52B7" w:rsidRDefault="001B2A58">
      <w:pPr>
        <w:pStyle w:val="Normaltindrag"/>
      </w:pPr>
    </w:p>
    <w:sectPr w:rsidR="001B2A58" w:rsidRPr="002C52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A58" w:rsidRPr="002C52B7" w:rsidRDefault="001B2A58">
      <w:r w:rsidRPr="002C52B7">
        <w:separator/>
      </w:r>
    </w:p>
  </w:endnote>
  <w:endnote w:type="continuationSeparator" w:id="0">
    <w:p w:rsidR="001B2A58" w:rsidRPr="002C52B7" w:rsidRDefault="001B2A58">
      <w:r w:rsidRPr="002C52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58" w:rsidRPr="002C52B7" w:rsidRDefault="002C52B7">
    <w:pPr>
      <w:pStyle w:val="Sidfot"/>
    </w:pPr>
    <w:r w:rsidRPr="002C52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001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58" w:rsidRDefault="001B2A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A58" w:rsidRDefault="001B2A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58" w:rsidRPr="002C52B7" w:rsidRDefault="002C52B7">
    <w:pPr>
      <w:pStyle w:val="Sidfot"/>
    </w:pPr>
    <w:r w:rsidRPr="002C52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473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58" w:rsidRDefault="001B2A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A58" w:rsidRDefault="001B2A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58" w:rsidRPr="002C52B7" w:rsidRDefault="002C52B7">
    <w:pPr>
      <w:pStyle w:val="Sidfot"/>
    </w:pPr>
    <w:r w:rsidRPr="002C52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597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58" w:rsidRDefault="001B2A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A58" w:rsidRDefault="001B2A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A58" w:rsidRPr="002C52B7" w:rsidRDefault="001B2A58">
      <w:r w:rsidRPr="002C52B7">
        <w:separator/>
      </w:r>
    </w:p>
  </w:footnote>
  <w:footnote w:type="continuationSeparator" w:id="0">
    <w:p w:rsidR="001B2A58" w:rsidRPr="002C52B7" w:rsidRDefault="001B2A58">
      <w:r w:rsidRPr="002C52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58" w:rsidRPr="002C52B7" w:rsidRDefault="002C52B7">
    <w:pPr>
      <w:pStyle w:val="Sidhuvud"/>
    </w:pPr>
    <w:r w:rsidRPr="002C52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777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58" w:rsidRDefault="001B2A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A58" w:rsidRDefault="001B2A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58" w:rsidRPr="002C52B7" w:rsidRDefault="002C52B7">
    <w:pPr>
      <w:pStyle w:val="Sidhuvud"/>
    </w:pPr>
    <w:r w:rsidRPr="002C52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171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A58" w:rsidRDefault="001B2A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A58" w:rsidRDefault="001B2A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A58" w:rsidRPr="002C52B7" w:rsidRDefault="001B2A58">
    <w:pPr>
      <w:pStyle w:val="FSHNormal"/>
      <w:tabs>
        <w:tab w:val="right" w:pos="5840"/>
      </w:tabs>
    </w:pPr>
    <w:r w:rsidRPr="002C52B7">
      <w:br/>
    </w:r>
    <w:r w:rsidRPr="002C52B7">
      <w:fldChar w:fldCharType="begin" w:fldLock="1"/>
    </w:r>
    <w:r w:rsidRPr="002C52B7">
      <w:instrText xml:space="preserve"> DOCPROPERTY</w:instrText>
    </w:r>
    <w:r w:rsidRPr="002C52B7">
      <w:rPr>
        <w:sz w:val="18"/>
      </w:rPr>
      <w:instrText xml:space="preserve"> "YearUser" *\charformat </w:instrText>
    </w:r>
    <w:r w:rsidRPr="002C52B7">
      <w:fldChar w:fldCharType="separate"/>
    </w:r>
    <w:r w:rsidRPr="002C52B7">
      <w:t>2008/09</w:t>
    </w:r>
    <w:r w:rsidRPr="002C52B7">
      <w:fldChar w:fldCharType="end"/>
    </w:r>
    <w:r w:rsidRPr="002C52B7">
      <w:t xml:space="preserve"> </w:t>
    </w:r>
    <w:r w:rsidRPr="002C52B7">
      <w:tab/>
      <w:t xml:space="preserve">mnr: </w:t>
    </w:r>
    <w:r w:rsidRPr="002C52B7">
      <w:fldChar w:fldCharType="begin" w:fldLock="1"/>
    </w:r>
    <w:r w:rsidRPr="002C52B7">
      <w:instrText xml:space="preserve"> DOCPROPERTY</w:instrText>
    </w:r>
    <w:r w:rsidRPr="002C52B7">
      <w:rPr>
        <w:sz w:val="18"/>
      </w:rPr>
      <w:instrText xml:space="preserve"> "Motionsnummer" *\charformat </w:instrText>
    </w:r>
    <w:r w:rsidRPr="002C52B7">
      <w:fldChar w:fldCharType="separate"/>
    </w:r>
    <w:r w:rsidRPr="002C52B7">
      <w:t>Fö210</w:t>
    </w:r>
    <w:r w:rsidRPr="002C52B7">
      <w:fldChar w:fldCharType="end"/>
    </w:r>
    <w:r w:rsidRPr="002C52B7">
      <w:br/>
    </w:r>
    <w:r w:rsidRPr="002C52B7">
      <w:fldChar w:fldCharType="begin" w:fldLock="1"/>
    </w:r>
    <w:r w:rsidRPr="002C52B7">
      <w:instrText xml:space="preserve"> DOCPROPERTY</w:instrText>
    </w:r>
    <w:r w:rsidRPr="002C52B7">
      <w:rPr>
        <w:sz w:val="18"/>
      </w:rPr>
      <w:instrText xml:space="preserve"> "Samling" *\charformat </w:instrText>
    </w:r>
    <w:r w:rsidRPr="002C52B7">
      <w:fldChar w:fldCharType="end"/>
    </w:r>
    <w:r w:rsidRPr="002C52B7">
      <w:tab/>
      <w:t xml:space="preserve">pnr: </w:t>
    </w:r>
    <w:r w:rsidRPr="002C52B7">
      <w:fldChar w:fldCharType="begin" w:fldLock="1"/>
    </w:r>
    <w:r w:rsidRPr="002C52B7">
      <w:instrText xml:space="preserve"> DOCPROPERTY</w:instrText>
    </w:r>
    <w:r w:rsidRPr="002C52B7">
      <w:rPr>
        <w:sz w:val="18"/>
      </w:rPr>
      <w:instrText xml:space="preserve"> "Partinummer" *\charformat </w:instrText>
    </w:r>
    <w:r w:rsidRPr="002C52B7">
      <w:fldChar w:fldCharType="separate"/>
    </w:r>
    <w:r w:rsidRPr="002C52B7">
      <w:t>m1230</w:t>
    </w:r>
    <w:r w:rsidRPr="002C52B7">
      <w:fldChar w:fldCharType="end"/>
    </w:r>
  </w:p>
  <w:p w:rsidR="001B2A58" w:rsidRPr="002C52B7" w:rsidRDefault="001B2A58">
    <w:pPr>
      <w:pStyle w:val="FSHRub1"/>
    </w:pPr>
    <w:r w:rsidRPr="002C52B7">
      <w:t>Motion till riksdagen</w:t>
    </w:r>
    <w:r w:rsidRPr="002C52B7">
      <w:br/>
    </w:r>
    <w:r w:rsidRPr="002C52B7">
      <w:fldChar w:fldCharType="begin" w:fldLock="1"/>
    </w:r>
    <w:r w:rsidRPr="002C52B7">
      <w:instrText xml:space="preserve"> DOCPROPERTY "YearUser" *\charformat </w:instrText>
    </w:r>
    <w:r w:rsidRPr="002C52B7">
      <w:fldChar w:fldCharType="separate"/>
    </w:r>
    <w:r w:rsidRPr="002C52B7">
      <w:t>2008/09</w:t>
    </w:r>
    <w:r w:rsidRPr="002C52B7">
      <w:fldChar w:fldCharType="end"/>
    </w:r>
    <w:r w:rsidRPr="002C52B7">
      <w:t>:</w:t>
    </w:r>
    <w:r w:rsidRPr="002C52B7">
      <w:fldChar w:fldCharType="begin" w:fldLock="1"/>
    </w:r>
    <w:r w:rsidRPr="002C52B7">
      <w:instrText xml:space="preserve"> DOCPROPERTY "Motionsnummer" *\charformat </w:instrText>
    </w:r>
    <w:r w:rsidRPr="002C52B7">
      <w:fldChar w:fldCharType="separate"/>
    </w:r>
    <w:r w:rsidRPr="002C52B7">
      <w:t>Fö210</w:t>
    </w:r>
    <w:r w:rsidRPr="002C52B7">
      <w:fldChar w:fldCharType="end"/>
    </w:r>
  </w:p>
  <w:p w:rsidR="001B2A58" w:rsidRPr="002C52B7" w:rsidRDefault="001B2A58">
    <w:pPr>
      <w:pStyle w:val="FSHNormalS5"/>
    </w:pPr>
    <w:r w:rsidRPr="002C52B7">
      <w:fldChar w:fldCharType="begin" w:fldLock="1"/>
    </w:r>
    <w:r w:rsidRPr="002C52B7">
      <w:instrText xml:space="preserve"> DOCPROPERTY "MotionarText" *\charformat </w:instrText>
    </w:r>
    <w:r w:rsidRPr="002C52B7">
      <w:fldChar w:fldCharType="separate"/>
    </w:r>
    <w:r w:rsidRPr="002C52B7">
      <w:t>av Malin Löfsjögård (m)</w:t>
    </w:r>
    <w:r w:rsidRPr="002C52B7">
      <w:fldChar w:fldCharType="end"/>
    </w:r>
    <w:r w:rsidRPr="002C52B7">
      <w:br/>
    </w:r>
    <w:r w:rsidRPr="002C52B7">
      <w:fldChar w:fldCharType="begin" w:fldLock="1"/>
    </w:r>
    <w:r w:rsidRPr="002C52B7">
      <w:instrText xml:space="preserve"> DOCPROPERTY "SvarFrasKort" *\charformat </w:instrText>
    </w:r>
    <w:r w:rsidRPr="002C52B7">
      <w:fldChar w:fldCharType="end"/>
    </w:r>
  </w:p>
  <w:p w:rsidR="001B2A58" w:rsidRPr="002C52B7" w:rsidRDefault="001B2A58">
    <w:pPr>
      <w:pStyle w:val="FSHTitel"/>
    </w:pPr>
    <w:r w:rsidRPr="002C52B7">
      <w:fldChar w:fldCharType="begin" w:fldLock="1"/>
    </w:r>
    <w:r w:rsidRPr="002C52B7">
      <w:instrText xml:space="preserve"> DOCPROPERTY</w:instrText>
    </w:r>
    <w:r w:rsidRPr="002C52B7">
      <w:rPr>
        <w:sz w:val="18"/>
      </w:rPr>
      <w:instrText xml:space="preserve"> "RubrikSvar" *\charformat </w:instrText>
    </w:r>
    <w:r w:rsidRPr="002C52B7">
      <w:fldChar w:fldCharType="separate"/>
    </w:r>
    <w:r w:rsidRPr="002C52B7">
      <w:t>Stridspilot med laseropererade ögon</w:t>
    </w:r>
    <w:r w:rsidRPr="002C52B7">
      <w:fldChar w:fldCharType="end"/>
    </w:r>
  </w:p>
  <w:p w:rsidR="001B2A58" w:rsidRPr="002C52B7" w:rsidRDefault="001B2A58">
    <w:pPr>
      <w:pStyle w:val="Normal00"/>
    </w:pPr>
  </w:p>
  <w:p w:rsidR="001B2A58" w:rsidRPr="002C52B7" w:rsidRDefault="001B2A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3240801">
    <w:abstractNumId w:val="8"/>
  </w:num>
  <w:num w:numId="2" w16cid:durableId="1471363365">
    <w:abstractNumId w:val="9"/>
  </w:num>
  <w:num w:numId="3" w16cid:durableId="1950354202">
    <w:abstractNumId w:val="8"/>
  </w:num>
  <w:num w:numId="4" w16cid:durableId="476729650">
    <w:abstractNumId w:val="9"/>
  </w:num>
  <w:num w:numId="5" w16cid:durableId="610207402">
    <w:abstractNumId w:val="13"/>
  </w:num>
  <w:num w:numId="6" w16cid:durableId="1738429711">
    <w:abstractNumId w:val="10"/>
  </w:num>
  <w:num w:numId="7" w16cid:durableId="1671904725">
    <w:abstractNumId w:val="11"/>
  </w:num>
  <w:num w:numId="8" w16cid:durableId="1559706373">
    <w:abstractNumId w:val="12"/>
  </w:num>
  <w:num w:numId="9" w16cid:durableId="1892500372">
    <w:abstractNumId w:val="8"/>
  </w:num>
  <w:num w:numId="10" w16cid:durableId="1168057072">
    <w:abstractNumId w:val="3"/>
  </w:num>
  <w:num w:numId="11" w16cid:durableId="215359648">
    <w:abstractNumId w:val="2"/>
  </w:num>
  <w:num w:numId="12" w16cid:durableId="1445345574">
    <w:abstractNumId w:val="1"/>
  </w:num>
  <w:num w:numId="13" w16cid:durableId="612632231">
    <w:abstractNumId w:val="0"/>
  </w:num>
  <w:num w:numId="14" w16cid:durableId="1596327864">
    <w:abstractNumId w:val="9"/>
  </w:num>
  <w:num w:numId="15" w16cid:durableId="1223520182">
    <w:abstractNumId w:val="7"/>
  </w:num>
  <w:num w:numId="16" w16cid:durableId="1552886797">
    <w:abstractNumId w:val="6"/>
  </w:num>
  <w:num w:numId="17" w16cid:durableId="707606109">
    <w:abstractNumId w:val="5"/>
  </w:num>
  <w:num w:numId="18" w16cid:durableId="1260066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54A8B072-C3A2-44DF-B265-B82BB1B49965}"/>
  </w:docVars>
  <w:rsids>
    <w:rsidRoot w:val="00836273"/>
    <w:rsid w:val="001B2A58"/>
    <w:rsid w:val="002C52B7"/>
    <w:rsid w:val="00836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D064C8-7013-4CCC-A872-A4BE9AFD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1863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m1230</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m1230</dc:title>
  <dc:subject>m1230</dc:subject>
  <dc:creator>Riksdagen</dc:creator>
  <cp:keywords>Riksdagen</cp:keywords>
  <dc:description>TKG-ktrl, MSMQ4mb, PersReg-Distribution mm b-&gt;ny fplogga</dc:description>
  <cp:lastModifiedBy>Lars Brink</cp:lastModifiedBy>
  <cp:revision>2</cp:revision>
  <cp:lastPrinted>2008-11-12T13:03:00Z</cp:lastPrinted>
  <dcterms:created xsi:type="dcterms:W3CDTF">2025-12-17T15:19:00Z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Stridspilot med laseropererade 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Stridspilot med laseropererade 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20082009000000000109000012300069</vt:lpwstr>
  </property>
  <property fmtid="{D5CDD505-2E9C-101B-9397-08002B2CF9AE}" pid="47" name="datum">
    <vt:lpwstr>080924</vt:lpwstr>
  </property>
  <property fmtid="{D5CDD505-2E9C-101B-9397-08002B2CF9AE}" pid="48" name="avsändar-e-post">
    <vt:lpwstr>maria.arctaedius@riksdagen.se</vt:lpwstr>
  </property>
  <property fmtid="{D5CDD505-2E9C-101B-9397-08002B2CF9AE}" pid="49" name="id">
    <vt:lpwstr>20082009000000000109000012300069</vt:lpwstr>
  </property>
  <property fmtid="{D5CDD505-2E9C-101B-9397-08002B2CF9AE}" pid="50" name="nummer">
    <vt:lpwstr>210</vt:lpwstr>
  </property>
  <property fmtid="{D5CDD505-2E9C-101B-9397-08002B2CF9AE}" pid="51" name="utskottsbeteckning">
    <vt:lpwstr>Fö</vt:lpwstr>
  </property>
  <property fmtid="{D5CDD505-2E9C-101B-9397-08002B2CF9AE}" pid="52" name="GlobalUID">
    <vt:lpwstr>{7F722A47-874B-4AB3-9FCA-B2C3455DFD73}</vt:lpwstr>
  </property>
  <property fmtid="{D5CDD505-2E9C-101B-9397-08002B2CF9AE}" pid="53" name="Överföringar">
    <vt:i4>0</vt:i4>
  </property>
  <property fmtid="{D5CDD505-2E9C-101B-9397-08002B2CF9AE}" pid="54" name="Checksum">
    <vt:lpwstr>*0012875081886*</vt:lpwstr>
  </property>
  <property fmtid="{D5CDD505-2E9C-101B-9397-08002B2CF9AE}" pid="55" name="skuggnummer">
    <vt:lpwstr>282</vt:lpwstr>
  </property>
  <property fmtid="{D5CDD505-2E9C-101B-9397-08002B2CF9AE}" pid="56" name="urixVersion">
    <vt:lpwstr>3.2.0.8</vt:lpwstr>
  </property>
  <property fmtid="{D5CDD505-2E9C-101B-9397-08002B2CF9AE}" pid="57" name="urixOrigin">
    <vt:lpwstr>090402 12:47:10.903</vt:lpwstr>
  </property>
  <property fmtid="{D5CDD505-2E9C-101B-9397-08002B2CF9AE}" pid="58" name="urixGuid">
    <vt:lpwstr>{CD3A4CCD-49A4-4A54-B0C1-58B1DB6C6207}</vt:lpwstr>
  </property>
</Properties>
</file>