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00CAC3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0EFF8A68EDE472191A5EB3D97DBF039"/>
        </w:placeholder>
        <w15:appearance w15:val="hidden"/>
        <w:text/>
      </w:sdtPr>
      <w:sdtEndPr/>
      <w:sdtContent>
        <w:p w:rsidR="00AF30DD" w:rsidP="00CC4C93" w:rsidRDefault="00AF30DD" w14:paraId="700CAC3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75f21fb-ea32-480c-a40d-efffde68cc06"/>
        <w:id w:val="-2054066361"/>
        <w:lock w:val="sdtLocked"/>
      </w:sdtPr>
      <w:sdtEndPr/>
      <w:sdtContent>
        <w:p w:rsidR="001354B4" w:rsidRDefault="003F1342" w14:paraId="700CAC39" w14:textId="77777777">
          <w:pPr>
            <w:pStyle w:val="Frslagstext"/>
          </w:pPr>
          <w:r>
            <w:t>Riksdagen ställer sig bakom det som anförs i motionen om skärpta sanktioner mot Ryssland och tillkännager detta för regeringen.</w:t>
          </w:r>
        </w:p>
      </w:sdtContent>
    </w:sdt>
    <w:sdt>
      <w:sdtPr>
        <w:alias w:val="Yrkande 2"/>
        <w:tag w:val="e6aa6335-8db6-46ad-a70b-bf572ec8cd12"/>
        <w:id w:val="1124037555"/>
        <w:lock w:val="sdtLocked"/>
      </w:sdtPr>
      <w:sdtEndPr/>
      <w:sdtContent>
        <w:p w:rsidR="001354B4" w:rsidRDefault="003F1342" w14:paraId="700CAC3A" w14:textId="77777777">
          <w:pPr>
            <w:pStyle w:val="Frslagstext"/>
          </w:pPr>
          <w:r>
            <w:t>Riksdagen ställer sig bakom det som anförs i motionen om stöd till organisationer som arbetar med mänskliga rättigheter i Ryssland och tillkännager detta för regeringen.</w:t>
          </w:r>
        </w:p>
      </w:sdtContent>
    </w:sdt>
    <w:sdt>
      <w:sdtPr>
        <w:alias w:val="Yrkande 3"/>
        <w:tag w:val="ef5f6801-632f-4fe1-8abf-28b23834c68f"/>
        <w:id w:val="-345558916"/>
        <w:lock w:val="sdtLocked"/>
      </w:sdtPr>
      <w:sdtEndPr/>
      <w:sdtContent>
        <w:p w:rsidR="001354B4" w:rsidRDefault="003F1342" w14:paraId="700CAC3B" w14:textId="77777777">
          <w:pPr>
            <w:pStyle w:val="Frslagstext"/>
          </w:pPr>
          <w:r>
            <w:t>Riksdagen ställer sig bakom det som anförs i motionen om den svenska hållningen visavi Ukrainas orientering västerut och tillkännager detta för regeringen.</w:t>
          </w:r>
        </w:p>
      </w:sdtContent>
    </w:sdt>
    <w:sdt>
      <w:sdtPr>
        <w:alias w:val="Yrkande 4"/>
        <w:tag w:val="c551b0c1-4975-405e-a481-208e268763e7"/>
        <w:id w:val="1377500463"/>
        <w:lock w:val="sdtLocked"/>
      </w:sdtPr>
      <w:sdtEndPr/>
      <w:sdtContent>
        <w:p w:rsidR="001354B4" w:rsidRDefault="003F1342" w14:paraId="700CAC3C" w14:textId="77777777">
          <w:pPr>
            <w:pStyle w:val="Frslagstext"/>
          </w:pPr>
          <w:r>
            <w:t>Riksdagen ställer sig bakom det som anförs i motionen om att Sverige bör driva att EU tar fram en tydlig vägkarta för ukrainskt EU-medlemskap och tillkännager detta för regeringen.</w:t>
          </w:r>
        </w:p>
      </w:sdtContent>
    </w:sdt>
    <w:sdt>
      <w:sdtPr>
        <w:alias w:val="Yrkande 5"/>
        <w:tag w:val="8447ddcc-4aae-4ab6-af6f-74244a812aeb"/>
        <w:id w:val="1810441957"/>
        <w:lock w:val="sdtLocked"/>
      </w:sdtPr>
      <w:sdtEndPr/>
      <w:sdtContent>
        <w:p w:rsidR="001354B4" w:rsidRDefault="003F1342" w14:paraId="700CAC3D" w14:textId="77777777">
          <w:pPr>
            <w:pStyle w:val="Frslagstext"/>
          </w:pPr>
          <w:r>
            <w:t>Riksdagen ställer sig bakom det som anförs i motionen om Sverige och det östliga partnerskapet och tillkännager detta för regeringen.</w:t>
          </w:r>
        </w:p>
      </w:sdtContent>
    </w:sdt>
    <w:sdt>
      <w:sdtPr>
        <w:alias w:val="Yrkande 6"/>
        <w:tag w:val="a1d18ba8-d923-4279-9e55-1da877be9ce3"/>
        <w:id w:val="1698580477"/>
        <w:lock w:val="sdtLocked"/>
      </w:sdtPr>
      <w:sdtEndPr/>
      <w:sdtContent>
        <w:p w:rsidR="001354B4" w:rsidRDefault="003F1342" w14:paraId="700CAC3E" w14:textId="20C9117D">
          <w:pPr>
            <w:pStyle w:val="Frslagstext"/>
          </w:pPr>
          <w:r>
            <w:t>Riksdagen ställer sig bakom det som anförs i motionen om att Sverige ska verka för att förhindra nyutlåning till Ryssland från vissa multilaterala organisationer och tillkännager detta för regeringen.</w:t>
          </w:r>
        </w:p>
      </w:sdtContent>
    </w:sdt>
    <w:p w:rsidR="00AF30DD" w:rsidP="00AF30DD" w:rsidRDefault="000156D9" w14:paraId="700CAC3F" w14:textId="77777777">
      <w:pPr>
        <w:pStyle w:val="Rubrik1"/>
      </w:pPr>
      <w:bookmarkStart w:name="MotionsStart" w:id="0"/>
      <w:bookmarkEnd w:id="0"/>
      <w:r>
        <w:lastRenderedPageBreak/>
        <w:t>Motivering</w:t>
      </w:r>
    </w:p>
    <w:p w:rsidR="007C68DA" w:rsidP="007C68DA" w:rsidRDefault="007C68DA" w14:paraId="700CAC40" w14:textId="77777777">
      <w:pPr>
        <w:pStyle w:val="Normalutanindragellerluft"/>
      </w:pPr>
      <w:r>
        <w:t xml:space="preserve">Utvecklingen i Ryssland är mycket oroande. Dess militära styrka växer i samma takt som landets respekt för mänskliga rättigheter och folkrätten försvinner. Exemplen på grova brott inom båda dessa områden är omfattande. </w:t>
      </w:r>
      <w:r w:rsidR="0052309A">
        <w:t xml:space="preserve">De ryska stormaktsambitionerna omsätts också i tuffa påtryckningar mot de forna sovjetstater som vill </w:t>
      </w:r>
      <w:r w:rsidR="001E700E">
        <w:t>vända</w:t>
      </w:r>
      <w:r w:rsidR="0052309A">
        <w:t xml:space="preserve"> sig västerut.</w:t>
      </w:r>
    </w:p>
    <w:p w:rsidRPr="004C2D56" w:rsidR="004C2D56" w:rsidP="004C2D56" w:rsidRDefault="004C2D56" w14:paraId="700CAC41" w14:textId="77777777"/>
    <w:p w:rsidR="007C68DA" w:rsidP="007C68DA" w:rsidRDefault="007C68DA" w14:paraId="700CAC42" w14:textId="1E507D68">
      <w:pPr>
        <w:pStyle w:val="Normalutanindragellerluft"/>
      </w:pPr>
      <w:r>
        <w:t xml:space="preserve">Ryssland har annekterat Krim och därmed för första gången i modern tid flyttat gränser i Europa med vapenmakt. </w:t>
      </w:r>
      <w:r w:rsidRPr="004C2D56" w:rsidR="004C2D56">
        <w:t xml:space="preserve">Konflikten i Ukraina har </w:t>
      </w:r>
      <w:r w:rsidR="007805EF">
        <w:t>sedan dess</w:t>
      </w:r>
      <w:r w:rsidRPr="004C2D56" w:rsidR="004C2D56">
        <w:t xml:space="preserve"> utvecklats till en krigssituation. Detta sker i ett av EU:s grannländer, i Sveriges närhet. Utöver det har den ryska militära kapaciteten blivit mer offensiv också i vårt närområde. Ryska stridskrafter uppvisar idag ett mer aggressivt militärt övningsmönster över Östersjön och vi har under år 2014 och 2015 sett hur den militära aktiviteten i och runt Östersjön ökat. Vi har upplevt en konstaterad ubåtskränkning. Vårt land, liksom våra nordiska grannländer, har utsatts för upprepade ryska kränkningar i luften och till sjöss. Säpo har också konstaterat att det största underrättelsehotet mot Sverige 2014 kom från Ryssland. Spionaget beskrivs som omfattande och har ökat i samband med Ukrainakrisen. </w:t>
      </w:r>
      <w:r w:rsidR="006F4A77">
        <w:t xml:space="preserve">Mer om det säkerhetspolitiska hotet </w:t>
      </w:r>
      <w:r w:rsidR="006F4A77">
        <w:lastRenderedPageBreak/>
        <w:t>från Rysslan</w:t>
      </w:r>
      <w:r w:rsidR="004A5964">
        <w:t>d finn</w:t>
      </w:r>
      <w:r w:rsidR="00D83817">
        <w:t>s</w:t>
      </w:r>
      <w:r w:rsidR="004A5964">
        <w:t xml:space="preserve"> att läsa i Folkpartiet L</w:t>
      </w:r>
      <w:r w:rsidR="00374261">
        <w:t xml:space="preserve">iberalernas </w:t>
      </w:r>
      <w:r w:rsidR="006F4A77">
        <w:t>motion Dags för sve</w:t>
      </w:r>
      <w:r w:rsidR="00BA1718">
        <w:t>nskt Nato-medlemskap (</w:t>
      </w:r>
      <w:r w:rsidR="00090E32">
        <w:t xml:space="preserve">riksmötet </w:t>
      </w:r>
      <w:r w:rsidR="00BA1718">
        <w:t>2015/16</w:t>
      </w:r>
      <w:r w:rsidR="006F4A77">
        <w:t>)</w:t>
      </w:r>
      <w:r w:rsidR="00BA1718">
        <w:t>.</w:t>
      </w:r>
    </w:p>
    <w:p w:rsidRPr="004C2D56" w:rsidR="004C2D56" w:rsidP="004C2D56" w:rsidRDefault="004C2D56" w14:paraId="700CAC43" w14:textId="77777777"/>
    <w:p w:rsidR="007C68DA" w:rsidP="007C68DA" w:rsidRDefault="007C68DA" w14:paraId="700CAC44" w14:textId="77777777">
      <w:pPr>
        <w:pStyle w:val="Normalutanindragellerluft"/>
      </w:pPr>
      <w:r>
        <w:t xml:space="preserve">Situationen för de mänskliga rättigheterna inom landet är samtidigt mycket oroande. Ryssland registrerar sedan 2012 </w:t>
      </w:r>
      <w:r w:rsidR="00BD32F5">
        <w:t>alla organisationer som mottar</w:t>
      </w:r>
      <w:r>
        <w:t xml:space="preserve"> finansiering från utlandet och bedriver politisk verksamhet som utländska agenter. Detta samtidigt som flera av organisationerna ytterligare motarbetas genom påstådda brott mot exempelvis brandföreskrifter och skattelagstiftningen. </w:t>
      </w:r>
      <w:r w:rsidR="00BA1718">
        <w:t>Samtidigt har rapporterna om allvarligt valfusk duggat tätt.</w:t>
      </w:r>
      <w:r w:rsidR="00CB554E">
        <w:t xml:space="preserve"> Bakom fusket står både den </w:t>
      </w:r>
      <w:r w:rsidRPr="00CB554E" w:rsidR="00CB554E">
        <w:t>verkställande och den dömande makten</w:t>
      </w:r>
      <w:r w:rsidR="00CB554E">
        <w:t>.</w:t>
      </w:r>
      <w:r w:rsidR="001D563F">
        <w:t xml:space="preserve"> I e</w:t>
      </w:r>
      <w:r w:rsidRPr="001D563F" w:rsidR="001D563F">
        <w:t>tt land där politikerna fuskar och i praktiken utser sig själva, kan inte väljarna utkräva ansvar och inte heller kräva sina rättigheter</w:t>
      </w:r>
      <w:r w:rsidR="001D563F">
        <w:t>.</w:t>
      </w:r>
      <w:r w:rsidRPr="00CB554E" w:rsidR="00CB554E">
        <w:t xml:space="preserve"> </w:t>
      </w:r>
    </w:p>
    <w:p w:rsidR="007C68DA" w:rsidP="007C68DA" w:rsidRDefault="007C68DA" w14:paraId="700CAC45" w14:textId="77777777">
      <w:pPr>
        <w:pStyle w:val="Normalutanindragellerluft"/>
      </w:pPr>
    </w:p>
    <w:p w:rsidRPr="00565373" w:rsidR="00565373" w:rsidP="00BD32F5" w:rsidRDefault="007C68DA" w14:paraId="700CAC46" w14:textId="535C3848">
      <w:pPr>
        <w:pStyle w:val="Normalutanindragellerluft"/>
      </w:pPr>
      <w:r>
        <w:t xml:space="preserve">År 2013 förbjöd Duman i enighet vad som benämns som ”sexuell propaganda mot barn”, i praktiken en lagstiftning ämnad att försvåra för </w:t>
      </w:r>
      <w:r w:rsidR="00D83817">
        <w:t>hbtq</w:t>
      </w:r>
      <w:r>
        <w:t>-organisationer att verka. Samtidigt växer både den homofoba retoriken och våldet mot homosexuella i omfattning. 2013 infördes även ny lagstiftning riktad mot dem</w:t>
      </w:r>
      <w:r w:rsidR="00D83817">
        <w:t>som påstås ”</w:t>
      </w:r>
      <w:r>
        <w:t>förol</w:t>
      </w:r>
      <w:r w:rsidR="00D83817">
        <w:t>ämpa känslorna hos religiösa</w:t>
      </w:r>
      <w:r w:rsidR="00BD32F5">
        <w:t>”</w:t>
      </w:r>
      <w:r w:rsidR="00D83817">
        <w:t>.</w:t>
      </w:r>
      <w:r w:rsidR="00BD32F5">
        <w:t xml:space="preserve"> </w:t>
      </w:r>
      <w:r w:rsidRPr="00565373" w:rsidR="00BD32F5">
        <w:t>Enligt Free</w:t>
      </w:r>
      <w:r w:rsidRPr="00565373" w:rsidR="00BD32F5">
        <w:lastRenderedPageBreak/>
        <w:t xml:space="preserve">dom House </w:t>
      </w:r>
      <w:r w:rsidR="00183832">
        <w:t xml:space="preserve">rapport Freedom in the world </w:t>
      </w:r>
      <w:r w:rsidRPr="00565373" w:rsidR="00183832">
        <w:t>2015</w:t>
      </w:r>
      <w:r w:rsidR="00183832">
        <w:t>,</w:t>
      </w:r>
      <w:r w:rsidRPr="00565373" w:rsidR="00BD32F5">
        <w:t xml:space="preserve"> </w:t>
      </w:r>
      <w:r w:rsidRPr="00565373" w:rsidR="00565373">
        <w:t xml:space="preserve">har Putin till följd av internationellt tryck och potentiellt inhemskt missnöje skärpt kontrollen av media och utökat den statliga </w:t>
      </w:r>
      <w:r w:rsidRPr="00565373" w:rsidR="007569C8">
        <w:t>propagandan</w:t>
      </w:r>
      <w:r w:rsidRPr="00565373" w:rsidR="00565373">
        <w:t xml:space="preserve">. </w:t>
      </w:r>
      <w:r w:rsidRPr="00B910D8" w:rsidR="00565373">
        <w:t xml:space="preserve">I februari 2014 antog Kreml en lag som </w:t>
      </w:r>
      <w:r w:rsidRPr="00B910D8" w:rsidR="00B910D8">
        <w:t>skärper</w:t>
      </w:r>
      <w:r w:rsidR="00D83817">
        <w:t xml:space="preserve"> straffen för ”</w:t>
      </w:r>
      <w:r w:rsidRPr="00B910D8" w:rsidR="00565373">
        <w:t xml:space="preserve">extremism”. </w:t>
      </w:r>
      <w:r w:rsidRPr="00565373" w:rsidR="00565373">
        <w:t xml:space="preserve">Lagen är bara en i raden som </w:t>
      </w:r>
      <w:r w:rsidR="00565373">
        <w:t>använd</w:t>
      </w:r>
      <w:r w:rsidRPr="00565373" w:rsidR="00565373">
        <w:t>s för att försvåra för enskilda organisationer och aktivister.</w:t>
      </w:r>
    </w:p>
    <w:p w:rsidR="00565373" w:rsidP="007C68DA" w:rsidRDefault="00565373" w14:paraId="700CAC47" w14:textId="77777777">
      <w:pPr>
        <w:pStyle w:val="Normalutanindragellerluft"/>
      </w:pPr>
      <w:r w:rsidRPr="00565373">
        <w:t xml:space="preserve"> </w:t>
      </w:r>
    </w:p>
    <w:p w:rsidR="007C68DA" w:rsidP="007C68DA" w:rsidRDefault="007C68DA" w14:paraId="700CAC48" w14:textId="46E629DC">
      <w:pPr>
        <w:pStyle w:val="Normalutanindragellerluft"/>
      </w:pPr>
      <w:r>
        <w:t>Sverige bör i det uppkomna läget balansera vår vilja att fördjupa vå</w:t>
      </w:r>
      <w:r w:rsidR="00D83817">
        <w:t>r relation med medborgarna i</w:t>
      </w:r>
      <w:r>
        <w:t xml:space="preserve"> Ryska federationen med tydliga och hårda markeringar mot en allt mer auktoritär regim i Kreml. Konkret innebär det att bland annat följande steg bör tas. </w:t>
      </w:r>
    </w:p>
    <w:p w:rsidR="002F7943" w:rsidP="002F7943" w:rsidRDefault="007C68DA" w14:paraId="700CAC49" w14:textId="06E0AFB9">
      <w:pPr>
        <w:pStyle w:val="Normalutanindragellerluft"/>
        <w:numPr>
          <w:ilvl w:val="0"/>
          <w:numId w:val="16"/>
        </w:numPr>
      </w:pPr>
      <w:r>
        <w:t>Sverige bör verka för fortsatt skärp</w:t>
      </w:r>
      <w:r w:rsidR="00D83817">
        <w:t>t</w:t>
      </w:r>
      <w:r>
        <w:t xml:space="preserve">a sanktioner mot Ryssland inom ramen för de sanktioner som EU enats om. </w:t>
      </w:r>
    </w:p>
    <w:p w:rsidR="002F7943" w:rsidP="002F7943" w:rsidRDefault="007C68DA" w14:paraId="700CAC4A" w14:textId="77777777">
      <w:pPr>
        <w:pStyle w:val="Normalutanindragellerluft"/>
        <w:numPr>
          <w:ilvl w:val="0"/>
          <w:numId w:val="16"/>
        </w:numPr>
      </w:pPr>
      <w:r>
        <w:t xml:space="preserve">Vi bör vidga vårt stöd till organisationer som inom Ryssland arbetar för att försvara och upprätthålla de mänskliga rättigheterna. </w:t>
      </w:r>
    </w:p>
    <w:p w:rsidR="002F7943" w:rsidP="002F7943" w:rsidRDefault="007C68DA" w14:paraId="700CAC4B" w14:textId="77777777">
      <w:pPr>
        <w:pStyle w:val="Normalutanindragellerluft"/>
        <w:numPr>
          <w:ilvl w:val="0"/>
          <w:numId w:val="16"/>
        </w:numPr>
      </w:pPr>
      <w:r>
        <w:t xml:space="preserve">Vi bör helhjärtat stödja Ukrainas nya orientering västerut. Sverige bör driva att EU tar fram en vägkarta för ett ukrainskt EU-medlemskap. </w:t>
      </w:r>
    </w:p>
    <w:p w:rsidR="002F7943" w:rsidP="002F7943" w:rsidRDefault="002F7943" w14:paraId="700CAC4C" w14:textId="4FD42142">
      <w:pPr>
        <w:pStyle w:val="Normalutanindragellerluft"/>
        <w:numPr>
          <w:ilvl w:val="0"/>
          <w:numId w:val="16"/>
        </w:numPr>
      </w:pPr>
      <w:r>
        <w:t>Tyvärr blev to</w:t>
      </w:r>
      <w:r w:rsidR="00D83817">
        <w:t>ppmötet i Riga i maj 2015 inom Ö</w:t>
      </w:r>
      <w:r>
        <w:t xml:space="preserve">stliga partnerskapet en besvikelse. EU:s visioner för samarbetet framstod som minst sagt blygsamma. Därför måste Sverige </w:t>
      </w:r>
      <w:r w:rsidR="007C68DA">
        <w:t xml:space="preserve">fortsatt visa särskilt engagemang </w:t>
      </w:r>
      <w:r w:rsidR="007C68DA">
        <w:lastRenderedPageBreak/>
        <w:t xml:space="preserve">och </w:t>
      </w:r>
      <w:r w:rsidR="003C7D22">
        <w:t>driva på för att EU ska visa högre ambitioner i relationen till länderna i Östra partnerskapet, till exempel i frågan om medlemskapsperspektiv</w:t>
      </w:r>
      <w:r w:rsidR="007C68DA">
        <w:t xml:space="preserve">. </w:t>
      </w:r>
      <w:r w:rsidR="003C7D22">
        <w:t xml:space="preserve"> </w:t>
      </w:r>
    </w:p>
    <w:p w:rsidRPr="007C68DA" w:rsidR="007C68DA" w:rsidP="002F7943" w:rsidRDefault="003C7D22" w14:paraId="700CAC4D" w14:textId="3A25C415">
      <w:pPr>
        <w:pStyle w:val="Normalutanindragellerluft"/>
        <w:numPr>
          <w:ilvl w:val="0"/>
          <w:numId w:val="16"/>
        </w:numPr>
      </w:pPr>
      <w:r>
        <w:t>Sverige</w:t>
      </w:r>
      <w:r w:rsidR="007C68DA">
        <w:t xml:space="preserve"> bör </w:t>
      </w:r>
      <w:r>
        <w:t xml:space="preserve">även </w:t>
      </w:r>
      <w:r w:rsidR="007C68DA">
        <w:t>i internationella organ såsom Världsbanken och IMF verka fö</w:t>
      </w:r>
      <w:r w:rsidR="00D83817">
        <w:t>r att hindra nyutlåning till</w:t>
      </w:r>
      <w:bookmarkStart w:name="_GoBack" w:id="1"/>
      <w:bookmarkEnd w:id="1"/>
      <w:r w:rsidR="007C68DA">
        <w:t xml:space="preserve"> Ryska federationen.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18AA968FA0E43A6AF00FF32703726F6"/>
        </w:placeholder>
        <w15:appearance w15:val="hidden"/>
      </w:sdtPr>
      <w:sdtEndPr/>
      <w:sdtContent>
        <w:p w:rsidRPr="00ED19F0" w:rsidR="00865E70" w:rsidP="00F274E6" w:rsidRDefault="00D83817" w14:paraId="700CAC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Acketoft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Ullenhag (FP)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(FP)</w:t>
            </w:r>
          </w:p>
        </w:tc>
      </w:tr>
    </w:tbl>
    <w:p w:rsidR="00CD2530" w:rsidRDefault="00CD2530" w14:paraId="700CAC58" w14:textId="77777777"/>
    <w:sectPr w:rsidR="00CD253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CAC5A" w14:textId="77777777" w:rsidR="005E15D2" w:rsidRDefault="005E15D2" w:rsidP="000C1CAD">
      <w:pPr>
        <w:spacing w:line="240" w:lineRule="auto"/>
      </w:pPr>
      <w:r>
        <w:separator/>
      </w:r>
    </w:p>
  </w:endnote>
  <w:endnote w:type="continuationSeparator" w:id="0">
    <w:p w14:paraId="700CAC5B" w14:textId="77777777" w:rsidR="005E15D2" w:rsidRDefault="005E15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CAC5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8381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CAC66" w14:textId="77777777" w:rsidR="005E33ED" w:rsidRDefault="005E33E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201509301502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201510060955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09:55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CAC58" w14:textId="77777777" w:rsidR="005E15D2" w:rsidRDefault="005E15D2" w:rsidP="000C1CAD">
      <w:pPr>
        <w:spacing w:line="240" w:lineRule="auto"/>
      </w:pPr>
      <w:r>
        <w:separator/>
      </w:r>
    </w:p>
  </w:footnote>
  <w:footnote w:type="continuationSeparator" w:id="0">
    <w:p w14:paraId="700CAC59" w14:textId="77777777" w:rsidR="005E15D2" w:rsidRDefault="005E15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00CAC6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D83817" w14:paraId="700CAC6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:2266</w:t>
        </w:r>
      </w:sdtContent>
    </w:sdt>
  </w:p>
  <w:p w:rsidR="00A42228" w:rsidP="00283E0F" w:rsidRDefault="00D83817" w14:paraId="700CAC6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Birgitta Ohlsson m.fl.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C68DA" w14:paraId="700CAC64" w14:textId="77777777">
        <w:pPr>
          <w:pStyle w:val="FSHRub2"/>
        </w:pPr>
        <w:r>
          <w:t>En tydlig linje mot Ryssland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00CAC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E76FB0"/>
    <w:multiLevelType w:val="hybridMultilevel"/>
    <w:tmpl w:val="F156E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E42CB"/>
    <w:multiLevelType w:val="hybridMultilevel"/>
    <w:tmpl w:val="2C982A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C68D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306A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0E32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54B4"/>
    <w:rsid w:val="0013783E"/>
    <w:rsid w:val="0014285A"/>
    <w:rsid w:val="00143D44"/>
    <w:rsid w:val="0014584F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3832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0D5F"/>
    <w:rsid w:val="001B1273"/>
    <w:rsid w:val="001B2732"/>
    <w:rsid w:val="001B33E9"/>
    <w:rsid w:val="001B66CE"/>
    <w:rsid w:val="001B697A"/>
    <w:rsid w:val="001C756B"/>
    <w:rsid w:val="001D2FF1"/>
    <w:rsid w:val="001D563F"/>
    <w:rsid w:val="001D5C51"/>
    <w:rsid w:val="001D6A7A"/>
    <w:rsid w:val="001E000C"/>
    <w:rsid w:val="001E2474"/>
    <w:rsid w:val="001E25EB"/>
    <w:rsid w:val="001E700E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2AD1"/>
    <w:rsid w:val="002D5149"/>
    <w:rsid w:val="002D61FA"/>
    <w:rsid w:val="002E500B"/>
    <w:rsid w:val="002E59A6"/>
    <w:rsid w:val="002E5B01"/>
    <w:rsid w:val="002E6FF5"/>
    <w:rsid w:val="002F0550"/>
    <w:rsid w:val="002F1DBE"/>
    <w:rsid w:val="002F7943"/>
    <w:rsid w:val="00302282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36A3B"/>
    <w:rsid w:val="00347F27"/>
    <w:rsid w:val="0035016B"/>
    <w:rsid w:val="0035132E"/>
    <w:rsid w:val="00353F9D"/>
    <w:rsid w:val="00361F52"/>
    <w:rsid w:val="00362C00"/>
    <w:rsid w:val="00365CB8"/>
    <w:rsid w:val="00370C71"/>
    <w:rsid w:val="0037271B"/>
    <w:rsid w:val="00374261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383E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7D22"/>
    <w:rsid w:val="003E1AAD"/>
    <w:rsid w:val="003E247C"/>
    <w:rsid w:val="003E7028"/>
    <w:rsid w:val="003F0DD3"/>
    <w:rsid w:val="003F1342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8D3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26AC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3444"/>
    <w:rsid w:val="004A5964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2D56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1AAC"/>
    <w:rsid w:val="00504301"/>
    <w:rsid w:val="005043A4"/>
    <w:rsid w:val="00504F15"/>
    <w:rsid w:val="00505683"/>
    <w:rsid w:val="00506BE7"/>
    <w:rsid w:val="005076A3"/>
    <w:rsid w:val="00512761"/>
    <w:rsid w:val="005137A5"/>
    <w:rsid w:val="0051430A"/>
    <w:rsid w:val="005149BA"/>
    <w:rsid w:val="00517749"/>
    <w:rsid w:val="0052069A"/>
    <w:rsid w:val="005230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0269"/>
    <w:rsid w:val="00542806"/>
    <w:rsid w:val="005518E6"/>
    <w:rsid w:val="00552763"/>
    <w:rsid w:val="00552AFC"/>
    <w:rsid w:val="00553508"/>
    <w:rsid w:val="00555C97"/>
    <w:rsid w:val="00557C3D"/>
    <w:rsid w:val="00565373"/>
    <w:rsid w:val="005656F2"/>
    <w:rsid w:val="00566CDC"/>
    <w:rsid w:val="00566D2D"/>
    <w:rsid w:val="00567212"/>
    <w:rsid w:val="00567C33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2D59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15D2"/>
    <w:rsid w:val="005E33ED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3703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119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1FC"/>
    <w:rsid w:val="006E4AAB"/>
    <w:rsid w:val="006E6E39"/>
    <w:rsid w:val="006F07EB"/>
    <w:rsid w:val="006F082D"/>
    <w:rsid w:val="006F4A77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776"/>
    <w:rsid w:val="00751DF5"/>
    <w:rsid w:val="007556B6"/>
    <w:rsid w:val="007569C8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05EF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607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68DA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1CD8"/>
    <w:rsid w:val="00894507"/>
    <w:rsid w:val="008A0566"/>
    <w:rsid w:val="008A3C40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6CB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6169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3AA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37B4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21EC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36A2"/>
    <w:rsid w:val="00A951A5"/>
    <w:rsid w:val="00A96870"/>
    <w:rsid w:val="00A969F4"/>
    <w:rsid w:val="00A97E63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7DE"/>
    <w:rsid w:val="00B87133"/>
    <w:rsid w:val="00B910D8"/>
    <w:rsid w:val="00B911CA"/>
    <w:rsid w:val="00BA09FB"/>
    <w:rsid w:val="00BA0C9A"/>
    <w:rsid w:val="00BA1718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42D0"/>
    <w:rsid w:val="00BC6240"/>
    <w:rsid w:val="00BC6D66"/>
    <w:rsid w:val="00BC7B63"/>
    <w:rsid w:val="00BD32F5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1F4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943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590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554E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530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817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123F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3110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74E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77EF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78DF"/>
    <w:rsid w:val="00FC63A5"/>
    <w:rsid w:val="00FD0158"/>
    <w:rsid w:val="00FD115B"/>
    <w:rsid w:val="00FD1438"/>
    <w:rsid w:val="00FD1BA5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0CAC37"/>
  <w15:chartTrackingRefBased/>
  <w15:docId w15:val="{73613A99-2ECC-409F-902E-FC9D82CE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EFF8A68EDE472191A5EB3D97DBF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3D921-D5B1-430E-B6D8-547B27395C60}"/>
      </w:docPartPr>
      <w:docPartBody>
        <w:p w:rsidR="006407AB" w:rsidRDefault="000530A8">
          <w:pPr>
            <w:pStyle w:val="10EFF8A68EDE472191A5EB3D97DBF03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18AA968FA0E43A6AF00FF3270372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73B299-BAC8-4F81-A919-9860A60C5EB3}"/>
      </w:docPartPr>
      <w:docPartBody>
        <w:p w:rsidR="006407AB" w:rsidRDefault="000530A8">
          <w:pPr>
            <w:pStyle w:val="218AA968FA0E43A6AF00FF32703726F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A8"/>
    <w:rsid w:val="000530A8"/>
    <w:rsid w:val="00072AB7"/>
    <w:rsid w:val="002F05A7"/>
    <w:rsid w:val="00364315"/>
    <w:rsid w:val="00591837"/>
    <w:rsid w:val="005C68E8"/>
    <w:rsid w:val="006407AB"/>
    <w:rsid w:val="007920ED"/>
    <w:rsid w:val="009536C4"/>
    <w:rsid w:val="00983C3A"/>
    <w:rsid w:val="00B85FE4"/>
    <w:rsid w:val="00DC0F6D"/>
    <w:rsid w:val="00E37F8C"/>
    <w:rsid w:val="00E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EFF8A68EDE472191A5EB3D97DBF039">
    <w:name w:val="10EFF8A68EDE472191A5EB3D97DBF039"/>
  </w:style>
  <w:style w:type="paragraph" w:customStyle="1" w:styleId="FE6F661678EE422B961D254EC3C3E303">
    <w:name w:val="FE6F661678EE422B961D254EC3C3E303"/>
  </w:style>
  <w:style w:type="paragraph" w:customStyle="1" w:styleId="218AA968FA0E43A6AF00FF32703726F6">
    <w:name w:val="218AA968FA0E43A6AF00FF3270372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5378</RubrikLookup>
    <MotionGuid xmlns="00d11361-0b92-4bae-a181-288d6a55b763">8ef04e61-469c-492f-86c2-abdac36090b1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2E9A-4902-474E-8CCF-9718EE44521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CA85B5AF-D4B2-4CE2-9230-1A1F29AF05FB}"/>
</file>

<file path=customXml/itemProps4.xml><?xml version="1.0" encoding="utf-8"?>
<ds:datastoreItem xmlns:ds="http://schemas.openxmlformats.org/officeDocument/2006/customXml" ds:itemID="{43CA177A-CDEB-474E-A046-27FF9F6AD1B6}"/>
</file>

<file path=customXml/itemProps5.xml><?xml version="1.0" encoding="utf-8"?>
<ds:datastoreItem xmlns:ds="http://schemas.openxmlformats.org/officeDocument/2006/customXml" ds:itemID="{0520004B-EB96-4CF5-B177-F915ABF5A9C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3</Pages>
  <Words>733</Words>
  <Characters>4236</Characters>
  <Application>Microsoft Office Word</Application>
  <DocSecurity>0</DocSecurity>
  <Lines>79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201516FP1019 En tydlig linje mot Ryssland</vt:lpstr>
      <vt:lpstr/>
    </vt:vector>
  </TitlesOfParts>
  <Company>Sveriges riksdag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201516FP1019 En tydlig linje mot Ryssland</dc:title>
  <dc:subject/>
  <dc:creator>Kajsa Haag</dc:creator>
  <cp:keywords/>
  <dc:description/>
  <cp:lastModifiedBy>Kerstin Carlqvist</cp:lastModifiedBy>
  <cp:revision>9</cp:revision>
  <cp:lastPrinted>2015-10-06T07:55:00Z</cp:lastPrinted>
  <dcterms:created xsi:type="dcterms:W3CDTF">2015-09-30T13:02:00Z</dcterms:created>
  <dcterms:modified xsi:type="dcterms:W3CDTF">2016-06-30T10:43:00Z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*T6AA907F0FEB1*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https://filur.riksdagen.se/drop/DropOffLibrary/T6AA907F0FEB1.docx</vt:lpwstr>
  </property>
  <property fmtid="{D5CDD505-2E9C-101B-9397-08002B2CF9AE}" pid="11" name="RevisionsOn">
    <vt:lpwstr>1</vt:lpwstr>
  </property>
</Properties>
</file>