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CA46F434984D239D49E0F3F0A8CD20"/>
        </w:placeholder>
        <w:text/>
      </w:sdtPr>
      <w:sdtEndPr/>
      <w:sdtContent>
        <w:p w:rsidRPr="009B062B" w:rsidR="00AF30DD" w:rsidP="00DA28CE" w:rsidRDefault="00AF30DD" w14:paraId="6CE5355C" w14:textId="77777777">
          <w:pPr>
            <w:pStyle w:val="Rubrik1"/>
            <w:spacing w:after="300"/>
          </w:pPr>
          <w:r w:rsidRPr="009B062B">
            <w:t>Förslag till riksdagsbeslut</w:t>
          </w:r>
        </w:p>
      </w:sdtContent>
    </w:sdt>
    <w:sdt>
      <w:sdtPr>
        <w:alias w:val="Yrkande 1"/>
        <w:tag w:val="6e271b81-9c5e-47b2-9bd6-445845c31766"/>
        <w:id w:val="-1573654940"/>
        <w:lock w:val="sdtLocked"/>
      </w:sdtPr>
      <w:sdtEndPr/>
      <w:sdtContent>
        <w:p w:rsidR="00FF6715" w:rsidRDefault="00EE0486" w14:paraId="5DFD14F7" w14:textId="1D8A7483">
          <w:pPr>
            <w:pStyle w:val="Frslagstext"/>
            <w:numPr>
              <w:ilvl w:val="0"/>
              <w:numId w:val="0"/>
            </w:numPr>
          </w:pPr>
          <w:r>
            <w:t>Riksdagen ställer sig bakom det som anförs i motionen om att införa samma karenstid för sjukpenning för den som betalar egenavgift som för den som har anställning,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0FD9E1078747C98AAC28819D247AD6"/>
        </w:placeholder>
        <w:text/>
      </w:sdtPr>
      <w:sdtEndPr/>
      <w:sdtContent>
        <w:p w:rsidRPr="009B062B" w:rsidR="006D79C9" w:rsidP="00333E95" w:rsidRDefault="006D79C9" w14:paraId="302C751E" w14:textId="77777777">
          <w:pPr>
            <w:pStyle w:val="Rubrik1"/>
          </w:pPr>
          <w:r>
            <w:t>Motivering</w:t>
          </w:r>
        </w:p>
      </w:sdtContent>
    </w:sdt>
    <w:p w:rsidRPr="00F547B8" w:rsidR="00F547B8" w:rsidP="00747FB0" w:rsidRDefault="00F547B8" w14:paraId="3495BA7E" w14:textId="2CAC1C69">
      <w:pPr>
        <w:pStyle w:val="Normalutanindragellerluft"/>
      </w:pPr>
      <w:r w:rsidRPr="00F547B8">
        <w:t>Alla personer i Sverige ska oberoende av hur man försörjer sig (som uppbär löneersätt</w:t>
      </w:r>
      <w:r w:rsidR="00747FB0">
        <w:softHyphen/>
      </w:r>
      <w:r w:rsidRPr="00F547B8">
        <w:t>ning) ha som utgångspunkt samma antal karensdagar för sjukpenning. Den som driver enskild firma, handels- eller kommanditbolag kan själv välja karenstid hos Försäkrings</w:t>
      </w:r>
      <w:r w:rsidR="00747FB0">
        <w:softHyphen/>
      </w:r>
      <w:r w:rsidRPr="00F547B8">
        <w:t>kassan: 1, 7, 14, 30, 60 eller 90 dagar. Ju längre karenstid, desto lägre egenavgifter – men också fler sjukdagar helt utan inkomst. Detta gäller dock enbart till</w:t>
      </w:r>
      <w:r w:rsidR="004E3C2C">
        <w:t>s</w:t>
      </w:r>
      <w:r w:rsidRPr="00F547B8">
        <w:t xml:space="preserve"> man fyller 55 år. Därefter är man förbjuden att byta till en lägre karens.</w:t>
      </w:r>
    </w:p>
    <w:p w:rsidRPr="00F547B8" w:rsidR="00F547B8" w:rsidP="00747FB0" w:rsidRDefault="00F547B8" w14:paraId="6F204F42" w14:textId="77777777">
      <w:r w:rsidRPr="00F547B8">
        <w:t xml:space="preserve">Många småföretagare är dock inte medvetna om att de automatiskt placeras med en karenstid på sju dagar. Det kan bli en kostsam upptäckt den dag man blir sjuk och inte får någon ersättning förrän dag åtta. </w:t>
      </w:r>
    </w:p>
    <w:p w:rsidRPr="00F547B8" w:rsidR="00F547B8" w:rsidP="00747FB0" w:rsidRDefault="00F547B8" w14:paraId="458D8EDD" w14:textId="61CABC4A">
      <w:r w:rsidRPr="00F547B8">
        <w:t>Det vore naturligt att samma karenstid är utgångsläget för alla. Därför bör karens</w:t>
      </w:r>
      <w:r w:rsidR="00747FB0">
        <w:softHyphen/>
      </w:r>
      <w:bookmarkStart w:name="_GoBack" w:id="1"/>
      <w:bookmarkEnd w:id="1"/>
      <w:r w:rsidRPr="00F547B8">
        <w:t>tiden för den som inte gjort ett aktivt val ändras från sju dagar till en. Denna förändring skulle öka tryggheten för många småföretagare.</w:t>
      </w:r>
      <w:r w:rsidR="00501BAF">
        <w:t xml:space="preserve"> </w:t>
      </w:r>
      <w:r w:rsidRPr="00501BAF" w:rsidR="00501BAF">
        <w:t xml:space="preserve">Detta </w:t>
      </w:r>
      <w:r w:rsidR="00501BAF">
        <w:t xml:space="preserve">medför </w:t>
      </w:r>
      <w:r w:rsidRPr="00501BAF" w:rsidR="00501BAF">
        <w:t>även att egenavgifterna behöver justeras</w:t>
      </w:r>
      <w:r w:rsidR="00501BAF">
        <w:t>.</w:t>
      </w:r>
    </w:p>
    <w:sdt>
      <w:sdtPr>
        <w:rPr>
          <w:i/>
          <w:noProof/>
        </w:rPr>
        <w:alias w:val="CC_Underskrifter"/>
        <w:tag w:val="CC_Underskrifter"/>
        <w:id w:val="583496634"/>
        <w:lock w:val="sdtContentLocked"/>
        <w:placeholder>
          <w:docPart w:val="317C1EE16C6A414BAC1C70146512DCCB"/>
        </w:placeholder>
      </w:sdtPr>
      <w:sdtEndPr>
        <w:rPr>
          <w:i w:val="0"/>
          <w:noProof w:val="0"/>
        </w:rPr>
      </w:sdtEndPr>
      <w:sdtContent>
        <w:p w:rsidR="00501BAF" w:rsidP="00683C48" w:rsidRDefault="00501BAF" w14:paraId="0A886AC7" w14:textId="77777777"/>
        <w:p w:rsidRPr="008E0FE2" w:rsidR="004801AC" w:rsidP="00683C48" w:rsidRDefault="00DD5CD1" w14:paraId="2968CBB7" w14:textId="05C184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C0C06" w:rsidRDefault="006C0C06" w14:paraId="0307D56A" w14:textId="77777777"/>
    <w:sectPr w:rsidR="006C0C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4BC2" w14:textId="77777777" w:rsidR="003166E1" w:rsidRDefault="003166E1" w:rsidP="000C1CAD">
      <w:pPr>
        <w:spacing w:line="240" w:lineRule="auto"/>
      </w:pPr>
      <w:r>
        <w:separator/>
      </w:r>
    </w:p>
  </w:endnote>
  <w:endnote w:type="continuationSeparator" w:id="0">
    <w:p w14:paraId="1E7B4C99" w14:textId="77777777" w:rsidR="003166E1" w:rsidRDefault="00316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4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0F9C" w14:textId="5A0E94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C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A719" w14:textId="2994BD4C" w:rsidR="00262EA3" w:rsidRPr="00683C48" w:rsidRDefault="00262EA3" w:rsidP="00683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41E8" w14:textId="77777777" w:rsidR="003166E1" w:rsidRDefault="003166E1" w:rsidP="000C1CAD">
      <w:pPr>
        <w:spacing w:line="240" w:lineRule="auto"/>
      </w:pPr>
      <w:r>
        <w:separator/>
      </w:r>
    </w:p>
  </w:footnote>
  <w:footnote w:type="continuationSeparator" w:id="0">
    <w:p w14:paraId="361D4432" w14:textId="77777777" w:rsidR="003166E1" w:rsidRDefault="003166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2C87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BF288" wp14:anchorId="00497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CD1" w14:paraId="5F7B84BD" w14:textId="77777777">
                          <w:pPr>
                            <w:jc w:val="right"/>
                          </w:pPr>
                          <w:sdt>
                            <w:sdtPr>
                              <w:alias w:val="CC_Noformat_Partikod"/>
                              <w:tag w:val="CC_Noformat_Partikod"/>
                              <w:id w:val="-53464382"/>
                              <w:placeholder>
                                <w:docPart w:val="AD092ED47B3449B184848C13C1BF6612"/>
                              </w:placeholder>
                              <w:text/>
                            </w:sdtPr>
                            <w:sdtEndPr/>
                            <w:sdtContent>
                              <w:r w:rsidR="00F547B8">
                                <w:t>M</w:t>
                              </w:r>
                            </w:sdtContent>
                          </w:sdt>
                          <w:sdt>
                            <w:sdtPr>
                              <w:alias w:val="CC_Noformat_Partinummer"/>
                              <w:tag w:val="CC_Noformat_Partinummer"/>
                              <w:id w:val="-1709555926"/>
                              <w:placeholder>
                                <w:docPart w:val="99F0AAB30BC941AA87D208651013406E"/>
                              </w:placeholder>
                              <w:text/>
                            </w:sdtPr>
                            <w:sdtEndPr/>
                            <w:sdtContent>
                              <w:r w:rsidR="00F547B8">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97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CD1" w14:paraId="5F7B84BD" w14:textId="77777777">
                    <w:pPr>
                      <w:jc w:val="right"/>
                    </w:pPr>
                    <w:sdt>
                      <w:sdtPr>
                        <w:alias w:val="CC_Noformat_Partikod"/>
                        <w:tag w:val="CC_Noformat_Partikod"/>
                        <w:id w:val="-53464382"/>
                        <w:placeholder>
                          <w:docPart w:val="AD092ED47B3449B184848C13C1BF6612"/>
                        </w:placeholder>
                        <w:text/>
                      </w:sdtPr>
                      <w:sdtEndPr/>
                      <w:sdtContent>
                        <w:r w:rsidR="00F547B8">
                          <w:t>M</w:t>
                        </w:r>
                      </w:sdtContent>
                    </w:sdt>
                    <w:sdt>
                      <w:sdtPr>
                        <w:alias w:val="CC_Noformat_Partinummer"/>
                        <w:tag w:val="CC_Noformat_Partinummer"/>
                        <w:id w:val="-1709555926"/>
                        <w:placeholder>
                          <w:docPart w:val="99F0AAB30BC941AA87D208651013406E"/>
                        </w:placeholder>
                        <w:text/>
                      </w:sdtPr>
                      <w:sdtEndPr/>
                      <w:sdtContent>
                        <w:r w:rsidR="00F547B8">
                          <w:t>1351</w:t>
                        </w:r>
                      </w:sdtContent>
                    </w:sdt>
                  </w:p>
                </w:txbxContent>
              </v:textbox>
              <w10:wrap anchorx="page"/>
            </v:shape>
          </w:pict>
        </mc:Fallback>
      </mc:AlternateContent>
    </w:r>
  </w:p>
  <w:p w:rsidRPr="00293C4F" w:rsidR="00262EA3" w:rsidP="00776B74" w:rsidRDefault="00262EA3" w14:paraId="1A680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E34FC5" w14:textId="77777777">
    <w:pPr>
      <w:jc w:val="right"/>
    </w:pPr>
  </w:p>
  <w:p w:rsidR="00262EA3" w:rsidP="00776B74" w:rsidRDefault="00262EA3" w14:paraId="4277F1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5CD1" w14:paraId="5BE865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BF9D0" wp14:anchorId="5A1404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CD1" w14:paraId="7D7D3F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47B8">
          <w:t>M</w:t>
        </w:r>
      </w:sdtContent>
    </w:sdt>
    <w:sdt>
      <w:sdtPr>
        <w:alias w:val="CC_Noformat_Partinummer"/>
        <w:tag w:val="CC_Noformat_Partinummer"/>
        <w:id w:val="-2014525982"/>
        <w:text/>
      </w:sdtPr>
      <w:sdtEndPr/>
      <w:sdtContent>
        <w:r w:rsidR="00F547B8">
          <w:t>1351</w:t>
        </w:r>
      </w:sdtContent>
    </w:sdt>
  </w:p>
  <w:p w:rsidRPr="008227B3" w:rsidR="00262EA3" w:rsidP="008227B3" w:rsidRDefault="00DD5CD1" w14:paraId="490232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CD1" w14:paraId="7450F1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DD5CD1" w14:paraId="603B0B01"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8779EA" w14:paraId="54221C93" w14:textId="156D031F">
        <w:pPr>
          <w:pStyle w:val="FSHRub2"/>
        </w:pPr>
        <w:r>
          <w:t>Samma karenstid för sjukpenning för den som betalar egenavgift som för den som har en anställning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AF0C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47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6E1"/>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5B"/>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2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A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CB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48"/>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0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B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EA"/>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A9"/>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D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A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8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B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71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6C6B5"/>
  <w15:chartTrackingRefBased/>
  <w15:docId w15:val="{D8D67BE8-ADDC-41FB-BD9A-9E054986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CA46F434984D239D49E0F3F0A8CD20"/>
        <w:category>
          <w:name w:val="Allmänt"/>
          <w:gallery w:val="placeholder"/>
        </w:category>
        <w:types>
          <w:type w:val="bbPlcHdr"/>
        </w:types>
        <w:behaviors>
          <w:behavior w:val="content"/>
        </w:behaviors>
        <w:guid w:val="{D11C1EEE-BCD4-4905-AE51-E4F6A15EC991}"/>
      </w:docPartPr>
      <w:docPartBody>
        <w:p w:rsidR="006A30C5" w:rsidRDefault="00FA2FFC">
          <w:pPr>
            <w:pStyle w:val="42CA46F434984D239D49E0F3F0A8CD20"/>
          </w:pPr>
          <w:r w:rsidRPr="005A0A93">
            <w:rPr>
              <w:rStyle w:val="Platshllartext"/>
            </w:rPr>
            <w:t>Förslag till riksdagsbeslut</w:t>
          </w:r>
        </w:p>
      </w:docPartBody>
    </w:docPart>
    <w:docPart>
      <w:docPartPr>
        <w:name w:val="110FD9E1078747C98AAC28819D247AD6"/>
        <w:category>
          <w:name w:val="Allmänt"/>
          <w:gallery w:val="placeholder"/>
        </w:category>
        <w:types>
          <w:type w:val="bbPlcHdr"/>
        </w:types>
        <w:behaviors>
          <w:behavior w:val="content"/>
        </w:behaviors>
        <w:guid w:val="{C858BA80-53FC-4526-863B-98244084C13B}"/>
      </w:docPartPr>
      <w:docPartBody>
        <w:p w:rsidR="006A30C5" w:rsidRDefault="00FA2FFC">
          <w:pPr>
            <w:pStyle w:val="110FD9E1078747C98AAC28819D247AD6"/>
          </w:pPr>
          <w:r w:rsidRPr="005A0A93">
            <w:rPr>
              <w:rStyle w:val="Platshllartext"/>
            </w:rPr>
            <w:t>Motivering</w:t>
          </w:r>
        </w:p>
      </w:docPartBody>
    </w:docPart>
    <w:docPart>
      <w:docPartPr>
        <w:name w:val="AD092ED47B3449B184848C13C1BF6612"/>
        <w:category>
          <w:name w:val="Allmänt"/>
          <w:gallery w:val="placeholder"/>
        </w:category>
        <w:types>
          <w:type w:val="bbPlcHdr"/>
        </w:types>
        <w:behaviors>
          <w:behavior w:val="content"/>
        </w:behaviors>
        <w:guid w:val="{F515AF03-310C-4DAF-8C49-E04E6DE645C4}"/>
      </w:docPartPr>
      <w:docPartBody>
        <w:p w:rsidR="006A30C5" w:rsidRDefault="00FA2FFC">
          <w:pPr>
            <w:pStyle w:val="AD092ED47B3449B184848C13C1BF6612"/>
          </w:pPr>
          <w:r>
            <w:rPr>
              <w:rStyle w:val="Platshllartext"/>
            </w:rPr>
            <w:t xml:space="preserve"> </w:t>
          </w:r>
        </w:p>
      </w:docPartBody>
    </w:docPart>
    <w:docPart>
      <w:docPartPr>
        <w:name w:val="99F0AAB30BC941AA87D208651013406E"/>
        <w:category>
          <w:name w:val="Allmänt"/>
          <w:gallery w:val="placeholder"/>
        </w:category>
        <w:types>
          <w:type w:val="bbPlcHdr"/>
        </w:types>
        <w:behaviors>
          <w:behavior w:val="content"/>
        </w:behaviors>
        <w:guid w:val="{08F59AEA-4CFC-4D07-BC13-12633AAB9C92}"/>
      </w:docPartPr>
      <w:docPartBody>
        <w:p w:rsidR="006A30C5" w:rsidRDefault="00FA2FFC">
          <w:pPr>
            <w:pStyle w:val="99F0AAB30BC941AA87D208651013406E"/>
          </w:pPr>
          <w:r>
            <w:t xml:space="preserve"> </w:t>
          </w:r>
        </w:p>
      </w:docPartBody>
    </w:docPart>
    <w:docPart>
      <w:docPartPr>
        <w:name w:val="317C1EE16C6A414BAC1C70146512DCCB"/>
        <w:category>
          <w:name w:val="Allmänt"/>
          <w:gallery w:val="placeholder"/>
        </w:category>
        <w:types>
          <w:type w:val="bbPlcHdr"/>
        </w:types>
        <w:behaviors>
          <w:behavior w:val="content"/>
        </w:behaviors>
        <w:guid w:val="{82E8A917-819C-4B71-9C9D-6DBAFB1A9543}"/>
      </w:docPartPr>
      <w:docPartBody>
        <w:p w:rsidR="005D4EBD" w:rsidRDefault="005D4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FC"/>
    <w:rsid w:val="005D4EBD"/>
    <w:rsid w:val="006A30C5"/>
    <w:rsid w:val="00FA2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CA46F434984D239D49E0F3F0A8CD20">
    <w:name w:val="42CA46F434984D239D49E0F3F0A8CD20"/>
  </w:style>
  <w:style w:type="paragraph" w:customStyle="1" w:styleId="DE177DAEA24B446098B454E6A1185FD6">
    <w:name w:val="DE177DAEA24B446098B454E6A1185F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78C97156E04B599635F2E84E957F33">
    <w:name w:val="4278C97156E04B599635F2E84E957F33"/>
  </w:style>
  <w:style w:type="paragraph" w:customStyle="1" w:styleId="110FD9E1078747C98AAC28819D247AD6">
    <w:name w:val="110FD9E1078747C98AAC28819D247AD6"/>
  </w:style>
  <w:style w:type="paragraph" w:customStyle="1" w:styleId="C6B7174FC08D4D8A8881E90EBE0D4FED">
    <w:name w:val="C6B7174FC08D4D8A8881E90EBE0D4FED"/>
  </w:style>
  <w:style w:type="paragraph" w:customStyle="1" w:styleId="1D7D7EC8A11541EBAB3FB8678693CFFA">
    <w:name w:val="1D7D7EC8A11541EBAB3FB8678693CFFA"/>
  </w:style>
  <w:style w:type="paragraph" w:customStyle="1" w:styleId="AD092ED47B3449B184848C13C1BF6612">
    <w:name w:val="AD092ED47B3449B184848C13C1BF6612"/>
  </w:style>
  <w:style w:type="paragraph" w:customStyle="1" w:styleId="99F0AAB30BC941AA87D208651013406E">
    <w:name w:val="99F0AAB30BC941AA87D2086510134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889CF-EC46-4FF5-A1AC-123C69D52472}"/>
</file>

<file path=customXml/itemProps2.xml><?xml version="1.0" encoding="utf-8"?>
<ds:datastoreItem xmlns:ds="http://schemas.openxmlformats.org/officeDocument/2006/customXml" ds:itemID="{8B39865B-B75A-478B-BDAB-801277AAB419}"/>
</file>

<file path=customXml/itemProps3.xml><?xml version="1.0" encoding="utf-8"?>
<ds:datastoreItem xmlns:ds="http://schemas.openxmlformats.org/officeDocument/2006/customXml" ds:itemID="{78B1A545-1550-48E7-BCF8-1A7B5F17EF4F}"/>
</file>

<file path=docProps/app.xml><?xml version="1.0" encoding="utf-8"?>
<Properties xmlns="http://schemas.openxmlformats.org/officeDocument/2006/extended-properties" xmlns:vt="http://schemas.openxmlformats.org/officeDocument/2006/docPropsVTypes">
  <Template>Normal</Template>
  <TotalTime>19</TotalTime>
  <Pages>1</Pages>
  <Words>198</Words>
  <Characters>1073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M1351 Införande av samma karenstid för sjukpenning för den som betalar egenavgift som för den som har en anställning</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