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C51" w:rsidRPr="00C6464F" w:rsidRDefault="00AC1C51" w:rsidP="00FB5D7D">
      <w:pPr>
        <w:pStyle w:val="Hemstlrubrik"/>
      </w:pPr>
      <w:r w:rsidRPr="00C6464F">
        <w:t>Förslag till riksdagsbeslut</w:t>
      </w:r>
    </w:p>
    <w:p w:rsidR="00AC1C51" w:rsidRPr="00C6464F" w:rsidRDefault="00AC1C51" w:rsidP="00AC1C51">
      <w:pPr>
        <w:pStyle w:val="Hemstlatt"/>
      </w:pPr>
      <w:r w:rsidRPr="00C6464F">
        <w:t>Riksdagen tillkännager för regeringen som sin mening vad i motionen anförs om en utbildning i FN:s konvention om barnets rättigheter i grundskolan, gymnasieskolan och förskolan.</w:t>
      </w:r>
    </w:p>
    <w:p w:rsidR="00E84F25" w:rsidRPr="00C6464F" w:rsidRDefault="007C6092" w:rsidP="00E22893">
      <w:pPr>
        <w:pStyle w:val="Rubrik1"/>
      </w:pPr>
      <w:r w:rsidRPr="00C6464F">
        <w:t>Motivering</w:t>
      </w:r>
    </w:p>
    <w:p w:rsidR="00AC1C51" w:rsidRPr="00C6464F" w:rsidRDefault="00AC1C51" w:rsidP="00AC1C51">
      <w:r w:rsidRPr="00C6464F">
        <w:t xml:space="preserve">Grundprinciperna i FN:s konvention om barnets rättigheter, </w:t>
      </w:r>
      <w:r w:rsidR="00FB5D7D" w:rsidRPr="00C6464F">
        <w:t>barnkonventi</w:t>
      </w:r>
      <w:r w:rsidR="00FB5D7D" w:rsidRPr="00C6464F">
        <w:t>o</w:t>
      </w:r>
      <w:r w:rsidR="00FB5D7D" w:rsidRPr="00C6464F">
        <w:t>nen</w:t>
      </w:r>
      <w:r w:rsidRPr="00C6464F">
        <w:t>, är att sätta barnets bästa i främsta rummet, barnets rätt till liv och utvec</w:t>
      </w:r>
      <w:r w:rsidRPr="00C6464F">
        <w:t>k</w:t>
      </w:r>
      <w:r w:rsidRPr="00C6464F">
        <w:t xml:space="preserve">ling, skydd mot diskriminering, rätten att höras och att barnets åsikter ska tillmätas betydelse i frågor som rör dem. Sverige har ratificerat </w:t>
      </w:r>
      <w:r w:rsidR="00FB5D7D" w:rsidRPr="00C6464F">
        <w:t>barnkonve</w:t>
      </w:r>
      <w:r w:rsidR="00FB5D7D" w:rsidRPr="00C6464F">
        <w:t>n</w:t>
      </w:r>
      <w:r w:rsidR="00FB5D7D" w:rsidRPr="00C6464F">
        <w:t xml:space="preserve">tionen </w:t>
      </w:r>
      <w:r w:rsidRPr="00C6464F">
        <w:t>och är en av 191 konventionsstater. Det innebär ett åtagande att se till att barnets rättigheter förverkligas. En viktig del är att barn och unga får ku</w:t>
      </w:r>
      <w:r w:rsidRPr="00C6464F">
        <w:t>n</w:t>
      </w:r>
      <w:r w:rsidRPr="00C6464F">
        <w:t>skap om sina rättigheter och här har skolan en uppgift att fylla. Att ge eleve</w:t>
      </w:r>
      <w:r w:rsidRPr="00C6464F">
        <w:t>r</w:t>
      </w:r>
      <w:r w:rsidRPr="00C6464F">
        <w:t>na kunskap om sina rättigheter har betydelse för deras demokratiska utvec</w:t>
      </w:r>
      <w:r w:rsidRPr="00C6464F">
        <w:t>k</w:t>
      </w:r>
      <w:r w:rsidRPr="00C6464F">
        <w:t xml:space="preserve">ling – och i förlängningen </w:t>
      </w:r>
      <w:r w:rsidR="00FB5D7D" w:rsidRPr="00C6464F">
        <w:t xml:space="preserve">för </w:t>
      </w:r>
      <w:r w:rsidRPr="00C6464F">
        <w:t>demokratiutvecklingen i samhället. Det har också betydelse för barnets utveckling som individ.</w:t>
      </w:r>
    </w:p>
    <w:p w:rsidR="00AC1C51" w:rsidRPr="00C6464F" w:rsidRDefault="00AC1C51" w:rsidP="00FB5D7D">
      <w:pPr>
        <w:pStyle w:val="Normaltindrag"/>
      </w:pPr>
      <w:r w:rsidRPr="00C6464F">
        <w:t>Skolans och förskolans verksamhet regleras i ett antal styrdokument. Det är dels skollagen, dels läroplaner för det obligatoriska skolväsendet, förskol</w:t>
      </w:r>
      <w:r w:rsidRPr="00C6464F">
        <w:t>e</w:t>
      </w:r>
      <w:r w:rsidRPr="00C6464F">
        <w:t xml:space="preserve">klassen och fritidshemmet (Lpo94), för de frivilliga skolformerna (Lpf 94) samt för förskolan (Lpfö 98). I förordet till Lpf 94 står att de internationella överenskommelser som Sverige undertecknat ska gälla. Rektorerna har ett särskilt ansvar för att personalen får kännedom om dessa överenskommelser. För övrigt finns inget explicit om </w:t>
      </w:r>
      <w:r w:rsidR="00FB5D7D" w:rsidRPr="00C6464F">
        <w:t>barnkonventionen</w:t>
      </w:r>
      <w:r w:rsidRPr="00C6464F">
        <w:t xml:space="preserve">, som förpliktigar skolor att arbeta med konventionen. Många </w:t>
      </w:r>
      <w:r w:rsidR="00FB5D7D" w:rsidRPr="00C6464F">
        <w:t xml:space="preserve">kommuner </w:t>
      </w:r>
      <w:r w:rsidRPr="00C6464F">
        <w:t xml:space="preserve">har kommit långt med att utbilda personal i skola, förskola med flera. Frivilligorganisationer har också bedrivit upplysningskampanjer i ämnet. </w:t>
      </w:r>
      <w:r w:rsidR="00F023F1" w:rsidRPr="00C6464F">
        <w:t xml:space="preserve">Bland annat </w:t>
      </w:r>
      <w:r w:rsidRPr="00C6464F">
        <w:t xml:space="preserve">Skollagskommitténs betänkande hämtar många argument från </w:t>
      </w:r>
      <w:r w:rsidR="00FB5D7D" w:rsidRPr="00C6464F">
        <w:t>barnkonve</w:t>
      </w:r>
      <w:r w:rsidR="00FB5D7D" w:rsidRPr="00C6464F">
        <w:t>n</w:t>
      </w:r>
      <w:r w:rsidR="00FB5D7D" w:rsidRPr="00C6464F">
        <w:t>tionen</w:t>
      </w:r>
      <w:r w:rsidRPr="00C6464F">
        <w:t>, både principen om barnets bästa och barnets rätt till deltagande och i</w:t>
      </w:r>
      <w:r w:rsidRPr="00C6464F">
        <w:t>n</w:t>
      </w:r>
      <w:r w:rsidRPr="00C6464F">
        <w:t xml:space="preserve">flytande. Man påpekar </w:t>
      </w:r>
      <w:r w:rsidRPr="00C6464F">
        <w:lastRenderedPageBreak/>
        <w:t>också att elevernas möjligheter att utöva inflytande på undervisningen, som finns i</w:t>
      </w:r>
      <w:r w:rsidRPr="00C6464F">
        <w:t>n</w:t>
      </w:r>
      <w:r w:rsidRPr="00C6464F">
        <w:t>skrivna i läroplanerna, förutsätter att skolan klargör vilka rättigheter och sky</w:t>
      </w:r>
      <w:r w:rsidRPr="00C6464F">
        <w:t>l</w:t>
      </w:r>
      <w:r w:rsidRPr="00C6464F">
        <w:t>digheter eleverna har.</w:t>
      </w:r>
    </w:p>
    <w:p w:rsidR="009C7B45" w:rsidRPr="00C6464F" w:rsidRDefault="00AC1C51" w:rsidP="00FB5D7D">
      <w:pPr>
        <w:pStyle w:val="Normaltindrag"/>
      </w:pPr>
      <w:r w:rsidRPr="00C6464F">
        <w:t xml:space="preserve">I Sveriges tredje rapport till FN-kommittén nämns att Högskoleverket fått regeringens uppdrag att definiera vilka utbildningsprogram som </w:t>
      </w:r>
      <w:r w:rsidR="00F8613A" w:rsidRPr="00C6464F">
        <w:t xml:space="preserve">i första hand bör behandla </w:t>
      </w:r>
      <w:r w:rsidR="00FB5D7D" w:rsidRPr="00C6464F">
        <w:t xml:space="preserve">barnkonventionen </w:t>
      </w:r>
      <w:r w:rsidRPr="00C6464F">
        <w:t xml:space="preserve">och finna former för hur </w:t>
      </w:r>
      <w:r w:rsidR="00FB5D7D" w:rsidRPr="00C6464F">
        <w:t xml:space="preserve">barnkonventionen </w:t>
      </w:r>
      <w:r w:rsidRPr="00C6464F">
        <w:t xml:space="preserve">kan integreras i undervisningen. Barnombudsmannen har också tagit fram material för olika åldrar i grundskolan. Det är en framgång att blivande lärare får kunskaper om </w:t>
      </w:r>
      <w:r w:rsidR="00FB5D7D" w:rsidRPr="00C6464F">
        <w:t xml:space="preserve">barnkonventionen </w:t>
      </w:r>
      <w:r w:rsidRPr="00C6464F">
        <w:t>och att det finns undervisningsmaterial</w:t>
      </w:r>
      <w:r w:rsidR="00766B5D" w:rsidRPr="00C6464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5AA8" w:rsidRPr="00C6464F">
        <w:tblPrEx>
          <w:tblCellMar>
            <w:top w:w="0" w:type="dxa"/>
            <w:bottom w:w="0" w:type="dxa"/>
          </w:tblCellMar>
        </w:tblPrEx>
        <w:trPr>
          <w:cantSplit/>
        </w:trPr>
        <w:tc>
          <w:tcPr>
            <w:tcW w:w="3046" w:type="dxa"/>
          </w:tcPr>
          <w:p w:rsidR="00EB5AA8" w:rsidRPr="00C6464F" w:rsidRDefault="00EB5AA8" w:rsidP="00EB5AA8">
            <w:pPr>
              <w:pStyle w:val="UnderskriftDatum"/>
              <w:spacing w:before="240"/>
            </w:pPr>
            <w:r w:rsidRPr="00C6464F">
              <w:t>Stockholm den 2 oktober 2005</w:t>
            </w:r>
          </w:p>
        </w:tc>
        <w:tc>
          <w:tcPr>
            <w:tcW w:w="3047" w:type="dxa"/>
          </w:tcPr>
          <w:p w:rsidR="00EB5AA8" w:rsidRPr="00C6464F" w:rsidRDefault="00EB5AA8" w:rsidP="00EB5AA8">
            <w:pPr>
              <w:pStyle w:val="Underskrifter"/>
              <w:spacing w:before="240"/>
            </w:pPr>
          </w:p>
        </w:tc>
      </w:tr>
      <w:tr w:rsidR="00EB5AA8" w:rsidRPr="00C6464F">
        <w:tblPrEx>
          <w:tblCellMar>
            <w:top w:w="0" w:type="dxa"/>
            <w:bottom w:w="0" w:type="dxa"/>
          </w:tblCellMar>
        </w:tblPrEx>
        <w:trPr>
          <w:cantSplit/>
        </w:trPr>
        <w:tc>
          <w:tcPr>
            <w:tcW w:w="3046" w:type="dxa"/>
          </w:tcPr>
          <w:p w:rsidR="00EB5AA8" w:rsidRPr="00C6464F" w:rsidRDefault="00EB5AA8" w:rsidP="00EB5AA8">
            <w:pPr>
              <w:pStyle w:val="Underskrifter"/>
            </w:pPr>
            <w:r w:rsidRPr="00C6464F">
              <w:t>Monica Green (s)</w:t>
            </w:r>
          </w:p>
        </w:tc>
        <w:tc>
          <w:tcPr>
            <w:tcW w:w="3047" w:type="dxa"/>
          </w:tcPr>
          <w:p w:rsidR="00EB5AA8" w:rsidRPr="00C6464F" w:rsidRDefault="00EB5AA8" w:rsidP="00EB5AA8">
            <w:pPr>
              <w:pStyle w:val="Underskrifter"/>
            </w:pPr>
          </w:p>
        </w:tc>
      </w:tr>
      <w:tr w:rsidR="00EB5AA8" w:rsidRPr="00C6464F">
        <w:tblPrEx>
          <w:tblCellMar>
            <w:top w:w="0" w:type="dxa"/>
            <w:bottom w:w="0" w:type="dxa"/>
          </w:tblCellMar>
        </w:tblPrEx>
        <w:trPr>
          <w:cantSplit/>
        </w:trPr>
        <w:tc>
          <w:tcPr>
            <w:tcW w:w="3046" w:type="dxa"/>
          </w:tcPr>
          <w:p w:rsidR="00EB5AA8" w:rsidRPr="00C6464F" w:rsidRDefault="00EB5AA8" w:rsidP="00EB5AA8">
            <w:pPr>
              <w:pStyle w:val="Underskrifter"/>
            </w:pPr>
            <w:r w:rsidRPr="00C6464F">
              <w:t>Hillevi Engström (m)</w:t>
            </w:r>
          </w:p>
        </w:tc>
        <w:tc>
          <w:tcPr>
            <w:tcW w:w="3047" w:type="dxa"/>
          </w:tcPr>
          <w:p w:rsidR="00EB5AA8" w:rsidRPr="00C6464F" w:rsidRDefault="00EB5AA8" w:rsidP="00EB5AA8">
            <w:pPr>
              <w:pStyle w:val="Underskrifter"/>
            </w:pPr>
            <w:r w:rsidRPr="00C6464F">
              <w:t>Marita Aronson (fp)</w:t>
            </w:r>
          </w:p>
        </w:tc>
      </w:tr>
      <w:tr w:rsidR="00EB5AA8" w:rsidRPr="00C6464F">
        <w:tblPrEx>
          <w:tblCellMar>
            <w:top w:w="0" w:type="dxa"/>
            <w:bottom w:w="0" w:type="dxa"/>
          </w:tblCellMar>
        </w:tblPrEx>
        <w:trPr>
          <w:cantSplit/>
        </w:trPr>
        <w:tc>
          <w:tcPr>
            <w:tcW w:w="3046" w:type="dxa"/>
          </w:tcPr>
          <w:p w:rsidR="00EB5AA8" w:rsidRPr="00C6464F" w:rsidRDefault="00EB5AA8" w:rsidP="00EB5AA8">
            <w:pPr>
              <w:pStyle w:val="Underskrifter"/>
            </w:pPr>
            <w:r w:rsidRPr="00C6464F">
              <w:t>Inger Davidson (kd)</w:t>
            </w:r>
          </w:p>
        </w:tc>
        <w:tc>
          <w:tcPr>
            <w:tcW w:w="3047" w:type="dxa"/>
          </w:tcPr>
          <w:p w:rsidR="00EB5AA8" w:rsidRPr="00C6464F" w:rsidRDefault="00EB5AA8" w:rsidP="00EB5AA8">
            <w:pPr>
              <w:pStyle w:val="Underskrifter"/>
            </w:pPr>
            <w:r w:rsidRPr="00C6464F">
              <w:t>Gunilla Wahlén (v)</w:t>
            </w:r>
          </w:p>
        </w:tc>
      </w:tr>
      <w:tr w:rsidR="00EB5AA8" w:rsidRPr="00C6464F">
        <w:tblPrEx>
          <w:tblCellMar>
            <w:top w:w="0" w:type="dxa"/>
            <w:bottom w:w="0" w:type="dxa"/>
          </w:tblCellMar>
        </w:tblPrEx>
        <w:trPr>
          <w:cantSplit/>
        </w:trPr>
        <w:tc>
          <w:tcPr>
            <w:tcW w:w="3046" w:type="dxa"/>
          </w:tcPr>
          <w:p w:rsidR="00EB5AA8" w:rsidRPr="00C6464F" w:rsidRDefault="00EB5AA8" w:rsidP="00EB5AA8">
            <w:pPr>
              <w:pStyle w:val="Underskrifter"/>
            </w:pPr>
            <w:r w:rsidRPr="00C6464F">
              <w:t>Birgitta Carlsson (c)</w:t>
            </w:r>
          </w:p>
        </w:tc>
        <w:tc>
          <w:tcPr>
            <w:tcW w:w="3047" w:type="dxa"/>
          </w:tcPr>
          <w:p w:rsidR="00EB5AA8" w:rsidRPr="00C6464F" w:rsidRDefault="00EB5AA8" w:rsidP="00EB5AA8">
            <w:pPr>
              <w:pStyle w:val="Underskrifter"/>
            </w:pPr>
            <w:r w:rsidRPr="00C6464F">
              <w:t>Jan Lindholm (mp)</w:t>
            </w:r>
          </w:p>
        </w:tc>
      </w:tr>
    </w:tbl>
    <w:p w:rsidR="00F8613A" w:rsidRPr="00C6464F" w:rsidRDefault="00F8613A" w:rsidP="00EB5AA8">
      <w:pPr>
        <w:pStyle w:val="Normaltindrag"/>
      </w:pPr>
    </w:p>
    <w:sectPr w:rsidR="00F8613A" w:rsidRPr="00C6464F" w:rsidSect="00FB5D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019" w:rsidRPr="00C6464F" w:rsidRDefault="00891019">
      <w:r w:rsidRPr="00C6464F">
        <w:separator/>
      </w:r>
    </w:p>
  </w:endnote>
  <w:endnote w:type="continuationSeparator" w:id="0">
    <w:p w:rsidR="00891019" w:rsidRPr="00C6464F" w:rsidRDefault="00891019">
      <w:r w:rsidRPr="00C646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8" w:rsidRPr="00C6464F" w:rsidRDefault="00C6464F" w:rsidP="00FB5D7D">
    <w:pPr>
      <w:pStyle w:val="Sidfot"/>
    </w:pPr>
    <w:r w:rsidRPr="00C646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578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7D" w:rsidRDefault="00FB5D7D">
                          <w:pPr>
                            <w:pStyle w:val="NormalS5sidnrV"/>
                          </w:pPr>
                          <w:r>
                            <w:fldChar w:fldCharType="begin"/>
                          </w:r>
                          <w:r>
                            <w:instrText xml:space="preserve"> PAGE *\charformat</w:instrText>
                          </w:r>
                          <w:r>
                            <w:fldChar w:fldCharType="separate"/>
                          </w:r>
                          <w:r w:rsidR="00F023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D7D" w:rsidRDefault="00FB5D7D">
                    <w:pPr>
                      <w:pStyle w:val="NormalS5sidnrV"/>
                    </w:pPr>
                    <w:r>
                      <w:fldChar w:fldCharType="begin"/>
                    </w:r>
                    <w:r>
                      <w:instrText xml:space="preserve"> PAGE *\charformat</w:instrText>
                    </w:r>
                    <w:r>
                      <w:fldChar w:fldCharType="separate"/>
                    </w:r>
                    <w:r w:rsidR="00F023F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0DA" w:rsidRPr="00C6464F" w:rsidRDefault="00C6464F" w:rsidP="00FB5D7D">
    <w:pPr>
      <w:pStyle w:val="Sidfot"/>
    </w:pPr>
    <w:r w:rsidRPr="00C646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5474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7D" w:rsidRDefault="00FB5D7D">
                          <w:pPr>
                            <w:pStyle w:val="NormalS5sidnrH"/>
                            <w:ind w:right="0"/>
                          </w:pPr>
                          <w:r>
                            <w:fldChar w:fldCharType="begin"/>
                          </w:r>
                          <w:r>
                            <w:instrText xml:space="preserve"> PAGE *\charformat</w:instrText>
                          </w:r>
                          <w:r>
                            <w:fldChar w:fldCharType="separate"/>
                          </w:r>
                          <w:r w:rsidR="00F023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D7D" w:rsidRDefault="00FB5D7D">
                    <w:pPr>
                      <w:pStyle w:val="NormalS5sidnrH"/>
                      <w:ind w:right="0"/>
                    </w:pPr>
                    <w:r>
                      <w:fldChar w:fldCharType="begin"/>
                    </w:r>
                    <w:r>
                      <w:instrText xml:space="preserve"> PAGE *\charformat</w:instrText>
                    </w:r>
                    <w:r>
                      <w:fldChar w:fldCharType="separate"/>
                    </w:r>
                    <w:r w:rsidR="00F023F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0DA" w:rsidRPr="00C6464F" w:rsidRDefault="00C6464F" w:rsidP="00FB5D7D">
    <w:pPr>
      <w:pStyle w:val="Sidfot"/>
    </w:pPr>
    <w:r w:rsidRPr="00C646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035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7D" w:rsidRDefault="00FB5D7D">
                          <w:pPr>
                            <w:pStyle w:val="NormalS5sidnrH"/>
                            <w:ind w:right="0"/>
                          </w:pPr>
                          <w:r>
                            <w:fldChar w:fldCharType="begin"/>
                          </w:r>
                          <w:r>
                            <w:instrText xml:space="preserve"> PAGE *\charformat</w:instrText>
                          </w:r>
                          <w:r>
                            <w:fldChar w:fldCharType="separate"/>
                          </w:r>
                          <w:r w:rsidR="00F023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D7D" w:rsidRDefault="00FB5D7D">
                    <w:pPr>
                      <w:pStyle w:val="NormalS5sidnrH"/>
                      <w:ind w:right="0"/>
                    </w:pPr>
                    <w:r>
                      <w:fldChar w:fldCharType="begin"/>
                    </w:r>
                    <w:r>
                      <w:instrText xml:space="preserve"> PAGE *\charformat</w:instrText>
                    </w:r>
                    <w:r>
                      <w:fldChar w:fldCharType="separate"/>
                    </w:r>
                    <w:r w:rsidR="00F023F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019" w:rsidRPr="00C6464F" w:rsidRDefault="00891019">
      <w:r w:rsidRPr="00C6464F">
        <w:separator/>
      </w:r>
    </w:p>
  </w:footnote>
  <w:footnote w:type="continuationSeparator" w:id="0">
    <w:p w:rsidR="00891019" w:rsidRPr="00C6464F" w:rsidRDefault="00891019">
      <w:r w:rsidRPr="00C646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8" w:rsidRPr="00C6464F" w:rsidRDefault="00C6464F" w:rsidP="00FB5D7D">
    <w:pPr>
      <w:pStyle w:val="Sidhuvud"/>
    </w:pPr>
    <w:r w:rsidRPr="00C646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87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7D" w:rsidRDefault="00FB5D7D">
                          <w:pPr>
                            <w:pStyle w:val="KantRubrikS5V"/>
                          </w:pPr>
                          <w:r>
                            <w:fldChar w:fldCharType="begin"/>
                          </w:r>
                          <w:r>
                            <w:instrText xml:space="preserve"> DOCPROPERTY "YearUser" *\charformat </w:instrText>
                          </w:r>
                          <w:r>
                            <w:fldChar w:fldCharType="separate"/>
                          </w:r>
                          <w:r w:rsidR="00F023F1">
                            <w:t>2005/06</w:t>
                          </w:r>
                          <w:r>
                            <w:fldChar w:fldCharType="end"/>
                          </w:r>
                          <w:r>
                            <w:t>:</w:t>
                          </w:r>
                          <w:r>
                            <w:fldChar w:fldCharType="begin"/>
                          </w:r>
                          <w:r>
                            <w:instrText xml:space="preserve"> DOCPROPERTY "Motionsnummer" *\charformat </w:instrText>
                          </w:r>
                          <w:r>
                            <w:fldChar w:fldCharType="separate"/>
                          </w:r>
                          <w:r w:rsidR="00F023F1">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D7D" w:rsidRDefault="00FB5D7D">
                    <w:pPr>
                      <w:pStyle w:val="KantRubrikS5V"/>
                    </w:pPr>
                    <w:r>
                      <w:fldChar w:fldCharType="begin"/>
                    </w:r>
                    <w:r>
                      <w:instrText xml:space="preserve"> DOCPROPERTY "YearUser" *\charformat </w:instrText>
                    </w:r>
                    <w:r>
                      <w:fldChar w:fldCharType="separate"/>
                    </w:r>
                    <w:r w:rsidR="00F023F1">
                      <w:t>2005/06</w:t>
                    </w:r>
                    <w:r>
                      <w:fldChar w:fldCharType="end"/>
                    </w:r>
                    <w:r>
                      <w:t>:</w:t>
                    </w:r>
                    <w:r>
                      <w:fldChar w:fldCharType="begin"/>
                    </w:r>
                    <w:r>
                      <w:instrText xml:space="preserve"> DOCPROPERTY "Motionsnummer" *\charformat </w:instrText>
                    </w:r>
                    <w:r>
                      <w:fldChar w:fldCharType="separate"/>
                    </w:r>
                    <w:r w:rsidR="00F023F1">
                      <w:t>Ub420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0DA" w:rsidRPr="00C6464F" w:rsidRDefault="00C6464F" w:rsidP="00FB5D7D">
    <w:pPr>
      <w:pStyle w:val="Sidhuvud"/>
    </w:pPr>
    <w:r w:rsidRPr="00C646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4651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D7D" w:rsidRDefault="00FB5D7D">
                          <w:pPr>
                            <w:pStyle w:val="KantRubrikS5H"/>
                            <w:ind w:right="0"/>
                          </w:pPr>
                          <w:r>
                            <w:fldChar w:fldCharType="begin"/>
                          </w:r>
                          <w:r>
                            <w:instrText xml:space="preserve"> DOCPROPERTY "YearUser" *\charformat </w:instrText>
                          </w:r>
                          <w:r>
                            <w:fldChar w:fldCharType="separate"/>
                          </w:r>
                          <w:r w:rsidR="00F023F1">
                            <w:t>2005/06</w:t>
                          </w:r>
                          <w:r>
                            <w:fldChar w:fldCharType="end"/>
                          </w:r>
                          <w:r>
                            <w:t>:</w:t>
                          </w:r>
                          <w:r>
                            <w:fldChar w:fldCharType="begin"/>
                          </w:r>
                          <w:r>
                            <w:instrText xml:space="preserve"> DOCPROPERTY "Motionsnummer" *\charformat </w:instrText>
                          </w:r>
                          <w:r>
                            <w:fldChar w:fldCharType="separate"/>
                          </w:r>
                          <w:r w:rsidR="00F023F1">
                            <w:t>Ub420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D7D" w:rsidRDefault="00FB5D7D">
                    <w:pPr>
                      <w:pStyle w:val="KantRubrikS5H"/>
                      <w:ind w:right="0"/>
                    </w:pPr>
                    <w:r>
                      <w:fldChar w:fldCharType="begin"/>
                    </w:r>
                    <w:r>
                      <w:instrText xml:space="preserve"> DOCPROPERTY "YearUser" *\charformat </w:instrText>
                    </w:r>
                    <w:r>
                      <w:fldChar w:fldCharType="separate"/>
                    </w:r>
                    <w:r w:rsidR="00F023F1">
                      <w:t>2005/06</w:t>
                    </w:r>
                    <w:r>
                      <w:fldChar w:fldCharType="end"/>
                    </w:r>
                    <w:r>
                      <w:t>:</w:t>
                    </w:r>
                    <w:r>
                      <w:fldChar w:fldCharType="begin"/>
                    </w:r>
                    <w:r>
                      <w:instrText xml:space="preserve"> DOCPROPERTY "Motionsnummer" *\charformat </w:instrText>
                    </w:r>
                    <w:r>
                      <w:fldChar w:fldCharType="separate"/>
                    </w:r>
                    <w:r w:rsidR="00F023F1">
                      <w:t>Ub420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D7D" w:rsidRPr="00C6464F" w:rsidRDefault="00FB5D7D">
    <w:pPr>
      <w:pStyle w:val="FSHNormal"/>
      <w:tabs>
        <w:tab w:val="right" w:pos="5840"/>
      </w:tabs>
    </w:pPr>
    <w:r w:rsidRPr="00C6464F">
      <w:br/>
    </w:r>
    <w:r w:rsidRPr="00C6464F">
      <w:fldChar w:fldCharType="begin" w:fldLock="1"/>
    </w:r>
    <w:r w:rsidRPr="00C6464F">
      <w:instrText xml:space="preserve"> DOCPROPERTY</w:instrText>
    </w:r>
    <w:r w:rsidRPr="00C6464F">
      <w:rPr>
        <w:sz w:val="18"/>
      </w:rPr>
      <w:instrText xml:space="preserve"> "YearUser" *\charformat </w:instrText>
    </w:r>
    <w:r w:rsidRPr="00C6464F">
      <w:fldChar w:fldCharType="separate"/>
    </w:r>
    <w:r w:rsidR="00F023F1" w:rsidRPr="00C6464F">
      <w:t>2005/06</w:t>
    </w:r>
    <w:r w:rsidRPr="00C6464F">
      <w:fldChar w:fldCharType="end"/>
    </w:r>
    <w:r w:rsidRPr="00C6464F">
      <w:t xml:space="preserve"> </w:t>
    </w:r>
    <w:r w:rsidRPr="00C6464F">
      <w:tab/>
      <w:t xml:space="preserve">mnr: </w:t>
    </w:r>
    <w:r w:rsidRPr="00C6464F">
      <w:fldChar w:fldCharType="begin" w:fldLock="1"/>
    </w:r>
    <w:r w:rsidRPr="00C6464F">
      <w:instrText xml:space="preserve"> DOCPROPERTY</w:instrText>
    </w:r>
    <w:r w:rsidRPr="00C6464F">
      <w:rPr>
        <w:sz w:val="18"/>
      </w:rPr>
      <w:instrText xml:space="preserve"> "Motionsnummer" *\charformat </w:instrText>
    </w:r>
    <w:r w:rsidRPr="00C6464F">
      <w:fldChar w:fldCharType="separate"/>
    </w:r>
    <w:r w:rsidR="00F023F1" w:rsidRPr="00C6464F">
      <w:t>Ub420</w:t>
    </w:r>
    <w:r w:rsidRPr="00C6464F">
      <w:fldChar w:fldCharType="end"/>
    </w:r>
    <w:r w:rsidRPr="00C6464F">
      <w:br/>
    </w:r>
    <w:r w:rsidRPr="00C6464F">
      <w:fldChar w:fldCharType="begin" w:fldLock="1"/>
    </w:r>
    <w:r w:rsidRPr="00C6464F">
      <w:instrText xml:space="preserve"> DOCPROPERTY</w:instrText>
    </w:r>
    <w:r w:rsidRPr="00C6464F">
      <w:rPr>
        <w:sz w:val="18"/>
      </w:rPr>
      <w:instrText xml:space="preserve"> "Samling" *\charformat </w:instrText>
    </w:r>
    <w:r w:rsidRPr="00C6464F">
      <w:fldChar w:fldCharType="end"/>
    </w:r>
    <w:r w:rsidRPr="00C6464F">
      <w:tab/>
      <w:t xml:space="preserve">pnr: </w:t>
    </w:r>
    <w:r w:rsidRPr="00C6464F">
      <w:fldChar w:fldCharType="begin" w:fldLock="1"/>
    </w:r>
    <w:r w:rsidRPr="00C6464F">
      <w:instrText xml:space="preserve"> DOCPROPERTY</w:instrText>
    </w:r>
    <w:r w:rsidRPr="00C6464F">
      <w:rPr>
        <w:sz w:val="18"/>
      </w:rPr>
      <w:instrText xml:space="preserve"> "Partinummer" *\charformat </w:instrText>
    </w:r>
    <w:r w:rsidRPr="00C6464F">
      <w:fldChar w:fldCharType="separate"/>
    </w:r>
    <w:r w:rsidR="00F023F1" w:rsidRPr="00C6464F">
      <w:t>-s49601</w:t>
    </w:r>
    <w:r w:rsidRPr="00C6464F">
      <w:fldChar w:fldCharType="end"/>
    </w:r>
  </w:p>
  <w:p w:rsidR="00FB5D7D" w:rsidRPr="00C6464F" w:rsidRDefault="00FB5D7D">
    <w:pPr>
      <w:pStyle w:val="FSHRub1"/>
    </w:pPr>
    <w:r w:rsidRPr="00C6464F">
      <w:t>Motion till riksdagen</w:t>
    </w:r>
    <w:r w:rsidRPr="00C6464F">
      <w:br/>
    </w:r>
    <w:r w:rsidRPr="00C6464F">
      <w:fldChar w:fldCharType="begin" w:fldLock="1"/>
    </w:r>
    <w:r w:rsidRPr="00C6464F">
      <w:instrText xml:space="preserve"> DOCPROPERTY "YearUser" *\charformat </w:instrText>
    </w:r>
    <w:r w:rsidRPr="00C6464F">
      <w:fldChar w:fldCharType="separate"/>
    </w:r>
    <w:r w:rsidR="00F023F1" w:rsidRPr="00C6464F">
      <w:t>2005/06</w:t>
    </w:r>
    <w:r w:rsidRPr="00C6464F">
      <w:fldChar w:fldCharType="end"/>
    </w:r>
    <w:r w:rsidRPr="00C6464F">
      <w:t>:</w:t>
    </w:r>
    <w:r w:rsidRPr="00C6464F">
      <w:fldChar w:fldCharType="begin" w:fldLock="1"/>
    </w:r>
    <w:r w:rsidRPr="00C6464F">
      <w:instrText xml:space="preserve"> DOCPROPERTY "Motionsnummer" *\charformat </w:instrText>
    </w:r>
    <w:r w:rsidRPr="00C6464F">
      <w:fldChar w:fldCharType="separate"/>
    </w:r>
    <w:r w:rsidR="00F023F1" w:rsidRPr="00C6464F">
      <w:t>Ub420</w:t>
    </w:r>
    <w:r w:rsidRPr="00C6464F">
      <w:fldChar w:fldCharType="end"/>
    </w:r>
  </w:p>
  <w:p w:rsidR="00FB5D7D" w:rsidRPr="00C6464F" w:rsidRDefault="00FB5D7D">
    <w:pPr>
      <w:pStyle w:val="FSHNormalS5"/>
    </w:pPr>
    <w:r w:rsidRPr="00C6464F">
      <w:fldChar w:fldCharType="begin" w:fldLock="1"/>
    </w:r>
    <w:r w:rsidRPr="00C6464F">
      <w:instrText xml:space="preserve"> DOCPROPERTY "MotionarText" *\charformat </w:instrText>
    </w:r>
    <w:r w:rsidRPr="00C6464F">
      <w:fldChar w:fldCharType="separate"/>
    </w:r>
    <w:r w:rsidR="00F023F1" w:rsidRPr="00C6464F">
      <w:t>av Monica Green m.fl. (s, m, fp, kd, v, c, mp)</w:t>
    </w:r>
    <w:r w:rsidRPr="00C6464F">
      <w:fldChar w:fldCharType="end"/>
    </w:r>
    <w:r w:rsidRPr="00C6464F">
      <w:br/>
    </w:r>
    <w:r w:rsidRPr="00C6464F">
      <w:fldChar w:fldCharType="begin" w:fldLock="1"/>
    </w:r>
    <w:r w:rsidRPr="00C6464F">
      <w:instrText xml:space="preserve"> DOCPROPERTY "SvarFrasKort" *\charformat </w:instrText>
    </w:r>
    <w:r w:rsidRPr="00C6464F">
      <w:fldChar w:fldCharType="end"/>
    </w:r>
  </w:p>
  <w:p w:rsidR="00FB5D7D" w:rsidRPr="00C6464F" w:rsidRDefault="00FB5D7D">
    <w:pPr>
      <w:pStyle w:val="FSHTitel"/>
    </w:pPr>
    <w:r w:rsidRPr="00C6464F">
      <w:fldChar w:fldCharType="begin" w:fldLock="1"/>
    </w:r>
    <w:r w:rsidRPr="00C6464F">
      <w:instrText xml:space="preserve"> DOCPROPERTY</w:instrText>
    </w:r>
    <w:r w:rsidRPr="00C6464F">
      <w:rPr>
        <w:sz w:val="18"/>
      </w:rPr>
      <w:instrText xml:space="preserve"> "RubrikSvar" *\charformat </w:instrText>
    </w:r>
    <w:r w:rsidRPr="00C6464F">
      <w:fldChar w:fldCharType="separate"/>
    </w:r>
    <w:r w:rsidR="00F023F1" w:rsidRPr="00C6464F">
      <w:t>Undervisning om FN:s barnkonvention</w:t>
    </w:r>
    <w:r w:rsidRPr="00C6464F">
      <w:fldChar w:fldCharType="end"/>
    </w:r>
  </w:p>
  <w:p w:rsidR="00FB5D7D" w:rsidRPr="00C6464F" w:rsidRDefault="00FB5D7D" w:rsidP="00FB5D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1315949">
    <w:abstractNumId w:val="13"/>
  </w:num>
  <w:num w:numId="2" w16cid:durableId="1228611837">
    <w:abstractNumId w:val="10"/>
  </w:num>
  <w:num w:numId="3" w16cid:durableId="1189366854">
    <w:abstractNumId w:val="11"/>
  </w:num>
  <w:num w:numId="4" w16cid:durableId="1778137075">
    <w:abstractNumId w:val="12"/>
  </w:num>
  <w:num w:numId="5" w16cid:durableId="600531791">
    <w:abstractNumId w:val="8"/>
  </w:num>
  <w:num w:numId="6" w16cid:durableId="246157664">
    <w:abstractNumId w:val="3"/>
  </w:num>
  <w:num w:numId="7" w16cid:durableId="1114447436">
    <w:abstractNumId w:val="2"/>
  </w:num>
  <w:num w:numId="8" w16cid:durableId="2059624383">
    <w:abstractNumId w:val="1"/>
  </w:num>
  <w:num w:numId="9" w16cid:durableId="1644233171">
    <w:abstractNumId w:val="0"/>
  </w:num>
  <w:num w:numId="10" w16cid:durableId="440492619">
    <w:abstractNumId w:val="9"/>
  </w:num>
  <w:num w:numId="11" w16cid:durableId="812602166">
    <w:abstractNumId w:val="7"/>
  </w:num>
  <w:num w:numId="12" w16cid:durableId="2069378985">
    <w:abstractNumId w:val="6"/>
  </w:num>
  <w:num w:numId="13" w16cid:durableId="367414478">
    <w:abstractNumId w:val="5"/>
  </w:num>
  <w:num w:numId="14" w16cid:durableId="126965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024DE8"/>
    <w:rsid w:val="00024DE8"/>
    <w:rsid w:val="0004381F"/>
    <w:rsid w:val="00064BC3"/>
    <w:rsid w:val="00066775"/>
    <w:rsid w:val="00072FB9"/>
    <w:rsid w:val="00100531"/>
    <w:rsid w:val="00201DFB"/>
    <w:rsid w:val="00204A63"/>
    <w:rsid w:val="00212FF1"/>
    <w:rsid w:val="00230193"/>
    <w:rsid w:val="0025068A"/>
    <w:rsid w:val="002818D3"/>
    <w:rsid w:val="002D11A8"/>
    <w:rsid w:val="003C20EC"/>
    <w:rsid w:val="00445271"/>
    <w:rsid w:val="004760B3"/>
    <w:rsid w:val="004A0504"/>
    <w:rsid w:val="004E38D9"/>
    <w:rsid w:val="005B0DC3"/>
    <w:rsid w:val="005B145B"/>
    <w:rsid w:val="00674F73"/>
    <w:rsid w:val="00740D6D"/>
    <w:rsid w:val="00766B5D"/>
    <w:rsid w:val="00794149"/>
    <w:rsid w:val="007B67A7"/>
    <w:rsid w:val="007C6092"/>
    <w:rsid w:val="00891019"/>
    <w:rsid w:val="009C7B45"/>
    <w:rsid w:val="00A053C6"/>
    <w:rsid w:val="00AA3AA8"/>
    <w:rsid w:val="00AC1C51"/>
    <w:rsid w:val="00B13BF0"/>
    <w:rsid w:val="00C1285C"/>
    <w:rsid w:val="00C27B7D"/>
    <w:rsid w:val="00C30D2A"/>
    <w:rsid w:val="00C6464F"/>
    <w:rsid w:val="00CC60DA"/>
    <w:rsid w:val="00CF7A43"/>
    <w:rsid w:val="00D1174F"/>
    <w:rsid w:val="00D2667A"/>
    <w:rsid w:val="00DC6C70"/>
    <w:rsid w:val="00E22893"/>
    <w:rsid w:val="00E360DE"/>
    <w:rsid w:val="00E75D28"/>
    <w:rsid w:val="00E84F25"/>
    <w:rsid w:val="00EB5AA8"/>
    <w:rsid w:val="00F023F1"/>
    <w:rsid w:val="00F8613A"/>
    <w:rsid w:val="00FA3374"/>
    <w:rsid w:val="00FB5D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0E29D2-498A-4C38-A4AC-23EFB476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C7B45"/>
    <w:rPr>
      <w:rFonts w:ascii="Tahoma" w:hAnsi="Tahoma" w:cs="Tahoma"/>
      <w:sz w:val="16"/>
      <w:szCs w:val="16"/>
    </w:rPr>
  </w:style>
  <w:style w:type="paragraph" w:customStyle="1" w:styleId="Hemstlrubrik">
    <w:name w:val="Hemstl_rubrik"/>
    <w:basedOn w:val="Rubrik1"/>
    <w:next w:val="Normal"/>
    <w:rsid w:val="00FB5D7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371</Words>
  <Characters>2303</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Ub420</vt:lpstr>
    </vt:vector>
  </TitlesOfParts>
  <Company>Riksdagen</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Ub420</dc:title>
  <dc:subject>Ub420</dc:subject>
  <dc:creator>Riksdagen</dc:creator>
  <cp:keywords>Riksdagen</cp:keywords>
  <dc:description/>
  <cp:lastModifiedBy>Lars Brink</cp:lastModifiedBy>
  <cp:revision>2</cp:revision>
  <cp:lastPrinted>2006-01-19T11:54:00Z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Undervisning om FN:s barnkonvention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om FN:s barnkonvention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-s49601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Monica Green m.fl. (s, m, fp, kd, v, c, mp)</vt:lpwstr>
  </property>
  <property fmtid="{D5CDD505-2E9C-101B-9397-08002B2CF9AE}" pid="26" name="MotionarLista">
    <vt:lpwstr>Green, Monica (s)\Engström, Hillevi (m)\Aronson, Marita (fp)\Davidson, Inger (kd)\Wahlén, Gunilla (v)\Carlsson, Birgitta (c)\Lindholm,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Hillevi Engström (m), Marita Aronson (fp), Inger Davidson (kd), Gunilla Wahlén (v), Birgitta Carlsson (c),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20052006000000000115000496010070</vt:lpwstr>
  </property>
  <property fmtid="{D5CDD505-2E9C-101B-9397-08002B2CF9AE}" pid="47" name="datum">
    <vt:lpwstr>051002</vt:lpwstr>
  </property>
  <property fmtid="{D5CDD505-2E9C-101B-9397-08002B2CF9AE}" pid="48" name="avsändar-e-post">
    <vt:lpwstr>ewa.forslund@riksdagen.se</vt:lpwstr>
  </property>
  <property fmtid="{D5CDD505-2E9C-101B-9397-08002B2CF9AE}" pid="49" name="id">
    <vt:lpwstr>20052006000000000115000496010070</vt:lpwstr>
  </property>
  <property fmtid="{D5CDD505-2E9C-101B-9397-08002B2CF9AE}" pid="50" name="nummer">
    <vt:lpwstr>420</vt:lpwstr>
  </property>
  <property fmtid="{D5CDD505-2E9C-101B-9397-08002B2CF9AE}" pid="51" name="utskottsbeteckning">
    <vt:lpwstr>Ub</vt:lpwstr>
  </property>
</Properties>
</file>