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7A5F5A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33AB7E2A5364303BB20C9985042D3F5"/>
        </w:placeholder>
        <w15:appearance w15:val="hidden"/>
        <w:text/>
      </w:sdtPr>
      <w:sdtEndPr/>
      <w:sdtContent>
        <w:p w:rsidR="00AF30DD" w:rsidP="00CC4C93" w:rsidRDefault="00AF30DD" w14:paraId="37A5F5A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ed52fe5-90e6-4ef8-bb6f-59bdb4a0844b"/>
        <w:id w:val="263589809"/>
        <w:lock w:val="sdtLocked"/>
      </w:sdtPr>
      <w:sdtEndPr/>
      <w:sdtContent>
        <w:p w:rsidR="00A41E6E" w:rsidRDefault="00156642" w14:paraId="37A5F5AF" w14:textId="0C773828">
          <w:pPr>
            <w:pStyle w:val="Frslagstext"/>
          </w:pPr>
          <w:r>
            <w:t>Riksdagen tillkännager för regeringen som sin mening vad som anförs i motionen om att regeringen bör ge Boverket i uppdrag att snarast lämna in en handlingsplan för hur miljömålet om radon ska uppnås till 2020.</w:t>
          </w:r>
        </w:p>
      </w:sdtContent>
    </w:sdt>
    <w:sdt>
      <w:sdtPr>
        <w:alias w:val="Förslag 2"/>
        <w:tag w:val="0c930ba5-ead5-43fe-a735-9d998fbcfb0f"/>
        <w:id w:val="1142003395"/>
        <w:lock w:val="sdtLocked"/>
      </w:sdtPr>
      <w:sdtEndPr/>
      <w:sdtContent>
        <w:p w:rsidR="00A41E6E" w:rsidRDefault="00156642" w14:paraId="37A5F5B0" w14:textId="22F9380A">
          <w:pPr>
            <w:pStyle w:val="Frslagstext"/>
          </w:pPr>
          <w:r>
            <w:t xml:space="preserve">Riksdagen tillkännager för regeringen som sin mening vad som anförs i motionen </w:t>
          </w:r>
          <w:proofErr w:type="gramStart"/>
          <w:r>
            <w:t>om att radonbidragets storlek och betydelse för att nå miljömålet bör utredas.</w:t>
          </w:r>
          <w:proofErr w:type="gramEnd"/>
        </w:p>
      </w:sdtContent>
    </w:sdt>
    <w:sdt>
      <w:sdtPr>
        <w:alias w:val="Förslag 3"/>
        <w:tag w:val="97dc50a5-a358-43ac-ba63-8dec190cfea8"/>
        <w:id w:val="483986206"/>
        <w:lock w:val="sdtLocked"/>
      </w:sdtPr>
      <w:sdtEndPr/>
      <w:sdtContent>
        <w:p w:rsidR="00A41E6E" w:rsidRDefault="00156642" w14:paraId="37A5F5B1" w14:textId="4DE7929A">
          <w:pPr>
            <w:pStyle w:val="Frslagstext"/>
          </w:pPr>
          <w:r>
            <w:t>Riksdagen tillkännager för regeringen som sin mening vad som anförs i motionen om att utse Boverket till den myndighet som ska ha övergripande ansvar för radonfrågan.</w:t>
          </w:r>
        </w:p>
      </w:sdtContent>
    </w:sdt>
    <w:sdt>
      <w:sdtPr>
        <w:alias w:val="Förslag 4"/>
        <w:tag w:val="b267d5cc-473e-457d-b851-a0f1a181ab4e"/>
        <w:id w:val="-958952571"/>
        <w:lock w:val="sdtLocked"/>
      </w:sdtPr>
      <w:sdtEndPr/>
      <w:sdtContent>
        <w:p w:rsidR="00A41E6E" w:rsidRDefault="00156642" w14:paraId="37A5F5B2" w14:textId="5BB9CEEC">
          <w:pPr>
            <w:pStyle w:val="Frslagstext"/>
          </w:pPr>
          <w:r>
            <w:t>Riksdagen tillkännager för riksdagsstyrelsen som sin mening vad som anförs i motionen om att frågor om radon i mark, vatten och bostäder bör behandlas inom civilutskottet.</w:t>
          </w:r>
        </w:p>
      </w:sdtContent>
    </w:sdt>
    <w:p w:rsidR="00AF30DD" w:rsidP="00AF30DD" w:rsidRDefault="000156D9" w14:paraId="37A5F5B3" w14:textId="77777777">
      <w:pPr>
        <w:pStyle w:val="Rubrik1"/>
      </w:pPr>
      <w:bookmarkStart w:name="MotionsStart" w:id="0"/>
      <w:bookmarkEnd w:id="0"/>
      <w:r>
        <w:t>Motivering</w:t>
      </w:r>
    </w:p>
    <w:p w:rsidR="00687BDD" w:rsidP="00687BDD" w:rsidRDefault="0059238D" w14:paraId="37A5F5B4" w14:textId="5A077D30">
      <w:pPr>
        <w:pStyle w:val="Normalutanindragellerluft"/>
      </w:pPr>
      <w:r>
        <w:t>På</w:t>
      </w:r>
      <w:r w:rsidR="00687BDD">
        <w:t xml:space="preserve"> </w:t>
      </w:r>
      <w:r>
        <w:t>m</w:t>
      </w:r>
      <w:r w:rsidR="00687BDD">
        <w:t xml:space="preserve">iljömålsportalen (www.miljomal.se) görs bedömningen att miljömålen avseende radon i bostäder inte kommer att uppnås, på grund av att den nuvarande takten på mätningar och åtgärder är för långsam. </w:t>
      </w:r>
    </w:p>
    <w:p w:rsidR="00687BDD" w:rsidP="00687BDD" w:rsidRDefault="00687BDD" w14:paraId="37A5F5B5" w14:textId="77777777">
      <w:r>
        <w:t>Det svenska nationella miljömålet om radon säger:</w:t>
      </w:r>
    </w:p>
    <w:p w:rsidR="00687BDD" w:rsidP="00687BDD" w:rsidRDefault="00687BDD" w14:paraId="37A5F5B6" w14:textId="77777777">
      <w:pPr>
        <w:pStyle w:val="Citat"/>
      </w:pPr>
      <w:r>
        <w:t xml:space="preserve">”År 2020 skall byggnader och deras egenskaper inte påverka hälsan </w:t>
      </w:r>
      <w:r w:rsidR="009E6765">
        <w:t>negativt.</w:t>
      </w:r>
      <w:r>
        <w:t xml:space="preserve"> Därför skall det säkerställas </w:t>
      </w:r>
      <w:r w:rsidR="009E6765">
        <w:t>att: -</w:t>
      </w:r>
      <w:r>
        <w:t xml:space="preserve"> radonhalten i alla bostäder år 2020 är lägre än 200 Bq/m³ luft.”</w:t>
      </w:r>
    </w:p>
    <w:p w:rsidR="00CE7B3F" w:rsidP="00687BDD" w:rsidRDefault="00CE7B3F" w14:paraId="37A5F5B7" w14:textId="77777777">
      <w:pPr>
        <w:pStyle w:val="Citat"/>
      </w:pPr>
    </w:p>
    <w:p w:rsidR="00C54A1D" w:rsidP="00687BDD" w:rsidRDefault="00687BDD" w14:paraId="37A5F5B8" w14:textId="77777777">
      <w:r>
        <w:t xml:space="preserve">För att påskynda och underlätta för landets hushåll att åtgärda förekomsten av radon i bostäder har Boverket sedan ett antal år tillbaka administrerat ett </w:t>
      </w:r>
      <w:r w:rsidR="009E6765">
        <w:t>s.k.</w:t>
      </w:r>
      <w:r>
        <w:t xml:space="preserve"> radonbidrag, där hushåll med radon kan ansöka om att få en del av sina åtgärdskostnader täckta. När Boverkets senaste informationskampanj genomfördes 2006 ledde det till att ett stort </w:t>
      </w:r>
      <w:r>
        <w:lastRenderedPageBreak/>
        <w:t xml:space="preserve">antal radonåtgärder utfördes och de medel som var anslagna till radonbidraget var då </w:t>
      </w:r>
      <w:proofErr w:type="gramStart"/>
      <w:r>
        <w:t>ej</w:t>
      </w:r>
      <w:proofErr w:type="gramEnd"/>
      <w:r>
        <w:t xml:space="preserve"> tillräckliga. Ansökningarna och uttaget av radonbidraget har sedan successivt minskat som en direkt följd av avsaknaden av informationskampanjer om risker med radon i bostäder. </w:t>
      </w:r>
    </w:p>
    <w:p w:rsidR="00687BDD" w:rsidP="00687BDD" w:rsidRDefault="00687BDD" w14:paraId="37A5F5B9" w14:textId="77777777">
      <w:r>
        <w:t>Strålsäkerhetsmyndigheten (SSM) uppskattar att det finns närmare 325 000 bostäder med radonhalter som överstiger 200 becquerel per kubikmeter (Bq/m3). För att hitta och åtgärda alla dessa behövs mätningar i så gott som alla småhus och alla lägenheter med markkontakt eller med blåbetong i konstruktionen. Svensk Radonförening gör bedömningen att ca 2 miljoner bostäder bör mätas för att miljömålet ska nås till år 2020.</w:t>
      </w:r>
    </w:p>
    <w:p w:rsidR="00687BDD" w:rsidP="00687BDD" w:rsidRDefault="00687BDD" w14:paraId="37A5F5BA" w14:textId="77777777">
      <w:r>
        <w:t>Att bo i ett hus med förhöjda radonhalter i inomhusluften ökar risken att drabbas av lungcancer. Om det nationella miljömålet nås räddar vi årligen ca 100 personer från att drabbas av lungcancer.</w:t>
      </w:r>
    </w:p>
    <w:p w:rsidR="00687BDD" w:rsidP="00917D60" w:rsidRDefault="007C1A06" w14:paraId="37A5F5BB" w14:textId="77777777">
      <w:pPr>
        <w:pStyle w:val="Normalutanindragellerluft"/>
      </w:pPr>
      <w:r>
        <w:t>R</w:t>
      </w:r>
      <w:r w:rsidR="00EC0A57">
        <w:t xml:space="preserve">egeringen bör låta utreda storlek och inriktning på anslaget </w:t>
      </w:r>
      <w:r w:rsidR="00687BDD">
        <w:t>samtidigt som regeringen ger Boverket i uppdrag att snarast inkomma med en handlingsplan för hur miljömålet avseende radon ska uppnås till år 2020. Detta bör ges regeringen till känna.</w:t>
      </w:r>
    </w:p>
    <w:p w:rsidR="00EC0A57" w:rsidP="00EC0A57" w:rsidRDefault="00EC0A57" w14:paraId="37A5F5BC" w14:textId="77777777"/>
    <w:p w:rsidR="00687BDD" w:rsidP="00917D60" w:rsidRDefault="00687BDD" w14:paraId="37A5F5BD" w14:textId="77777777">
      <w:pPr>
        <w:pStyle w:val="Normalutanindragellerluft"/>
      </w:pPr>
      <w:r>
        <w:t>Idag har följande myndigheter ett delansvar över radonfrågan:</w:t>
      </w:r>
    </w:p>
    <w:p w:rsidR="00687BDD" w:rsidP="009E6765" w:rsidRDefault="00687BDD" w14:paraId="37A5F5BE" w14:textId="77777777">
      <w:pPr>
        <w:pStyle w:val="Punktlista"/>
      </w:pPr>
      <w:r>
        <w:t>Socialstyrelsen – Allmänna råd för befintlig byggnation samt enskilda brunnar.</w:t>
      </w:r>
    </w:p>
    <w:p w:rsidR="00687BDD" w:rsidP="009E6765" w:rsidRDefault="00687BDD" w14:paraId="37A5F5BF" w14:textId="77777777">
      <w:pPr>
        <w:pStyle w:val="Punktlista"/>
      </w:pPr>
      <w:r>
        <w:t>Boverket – Nybyggnation.</w:t>
      </w:r>
    </w:p>
    <w:p w:rsidR="00687BDD" w:rsidP="009E6765" w:rsidRDefault="00687BDD" w14:paraId="37A5F5C0" w14:textId="77777777">
      <w:pPr>
        <w:pStyle w:val="Punktlista"/>
      </w:pPr>
      <w:r>
        <w:t>Arbetsmiljöverket – Arbetsplatser.</w:t>
      </w:r>
    </w:p>
    <w:p w:rsidR="00687BDD" w:rsidP="009E6765" w:rsidRDefault="00687BDD" w14:paraId="37A5F5C1" w14:textId="77777777">
      <w:pPr>
        <w:pStyle w:val="Punktlista"/>
      </w:pPr>
      <w:r>
        <w:t>Folkhälso</w:t>
      </w:r>
      <w:r w:rsidR="00CE7B3F">
        <w:t>myndigheten</w:t>
      </w:r>
      <w:r>
        <w:t xml:space="preserve"> – Folkhälsofrågor.</w:t>
      </w:r>
    </w:p>
    <w:p w:rsidR="00687BDD" w:rsidP="009E6765" w:rsidRDefault="00687BDD" w14:paraId="37A5F5C2" w14:textId="77777777">
      <w:pPr>
        <w:pStyle w:val="Punktlista"/>
      </w:pPr>
      <w:r>
        <w:t xml:space="preserve">Livsmedelsverket – Föreskrift om radon i vatten för kommunalt vatten och större vattentäkter. </w:t>
      </w:r>
    </w:p>
    <w:p w:rsidR="00687BDD" w:rsidP="009E6765" w:rsidRDefault="00687BDD" w14:paraId="37A5F5C3" w14:textId="77777777">
      <w:pPr>
        <w:pStyle w:val="Punktlista"/>
      </w:pPr>
      <w:r>
        <w:t xml:space="preserve">Sveriges geologiska undersökning (SGU) – Kartering av berggrunden, inventering av brunnar. </w:t>
      </w:r>
    </w:p>
    <w:p w:rsidR="00687BDD" w:rsidP="009E6765" w:rsidRDefault="00687BDD" w14:paraId="37A5F5C4" w14:textId="77777777">
      <w:pPr>
        <w:pStyle w:val="Punktlista"/>
      </w:pPr>
      <w:r>
        <w:t>Strålsäkerhetsmyndigheten (SSM) – Äger metodbeskrivningen om hur det ska mätas. Ansvar för strålningsfrågor etc.</w:t>
      </w:r>
    </w:p>
    <w:p w:rsidR="00687BDD" w:rsidP="009E6765" w:rsidRDefault="00687BDD" w14:paraId="37A5F5C5" w14:textId="77777777">
      <w:pPr>
        <w:pStyle w:val="Punktlista"/>
      </w:pPr>
      <w:r>
        <w:t>Länsstyrelsen – Beviljar radonbidraget som ges ut av Boverket.</w:t>
      </w:r>
    </w:p>
    <w:p w:rsidR="00687BDD" w:rsidP="009E6765" w:rsidRDefault="00687BDD" w14:paraId="37A5F5C6" w14:textId="77777777">
      <w:pPr>
        <w:pStyle w:val="Punktlista"/>
      </w:pPr>
      <w:proofErr w:type="spellStart"/>
      <w:r>
        <w:t>Swedac</w:t>
      </w:r>
      <w:proofErr w:type="spellEnd"/>
      <w:r>
        <w:t xml:space="preserve"> – Ackreditering av mätlaboratorier.</w:t>
      </w:r>
    </w:p>
    <w:p w:rsidR="00687BDD" w:rsidP="00687BDD" w:rsidRDefault="00687BDD" w14:paraId="37A5F5C7" w14:textId="77777777">
      <w:r>
        <w:t xml:space="preserve">Vi föreslår istället att regeringen slår fast vilken myndighet som har det övergripande samordningsansvaret för radonfrågan och ger </w:t>
      </w:r>
      <w:r w:rsidR="00CE7B3F">
        <w:t xml:space="preserve">Boverket </w:t>
      </w:r>
      <w:r>
        <w:t>i uppdrag att sammanställa en handlingsplan för hur miljömålet ska uppnås.</w:t>
      </w:r>
    </w:p>
    <w:p w:rsidR="00AF30DD" w:rsidP="00AF30DD" w:rsidRDefault="0059238D" w14:paraId="37A5F5C8" w14:textId="35CE0AF7">
      <w:pPr>
        <w:pStyle w:val="Normalutanindragellerluft"/>
      </w:pPr>
      <w:r>
        <w:t>Motioner om r</w:t>
      </w:r>
      <w:r w:rsidR="00687BDD">
        <w:t>adon i bost</w:t>
      </w:r>
      <w:r>
        <w:t>äder har hittills beretts inom f</w:t>
      </w:r>
      <w:r w:rsidR="00687BDD">
        <w:t>örsvarsutskottet. Radon ingår i miljömålet God bebyggd mi</w:t>
      </w:r>
      <w:r>
        <w:t>ljö och anslaget har legat inom u</w:t>
      </w:r>
      <w:bookmarkStart w:name="_GoBack" w:id="1"/>
      <w:bookmarkEnd w:id="1"/>
      <w:r w:rsidR="00687BDD">
        <w:t xml:space="preserve">tgiftsområde 18 som att anslag huvudsakligen till Boverket. Vi finner det därför mest naturligt att radonfrågor </w:t>
      </w:r>
      <w:r w:rsidR="00687BDD">
        <w:lastRenderedPageBreak/>
        <w:t>ses som en del av bostadspolitiken och hur samhället planerar för bostäder, inte en fråga som rör rikets försvar och säkerhet.</w:t>
      </w:r>
    </w:p>
    <w:sdt>
      <w:sdtPr>
        <w:alias w:val="CC_Underskrifter"/>
        <w:tag w:val="CC_Underskrifter"/>
        <w:id w:val="583496634"/>
        <w:lock w:val="sdtContentLocked"/>
        <w:placeholder>
          <w:docPart w:val="D8BDBFD3CB264D00A935EA5453AFDDF4"/>
        </w:placeholder>
        <w15:appearance w15:val="hidden"/>
      </w:sdtPr>
      <w:sdtEndPr/>
      <w:sdtContent>
        <w:p w:rsidRPr="009E153C" w:rsidR="00865E70" w:rsidP="00917D60" w:rsidRDefault="00917D60" w14:paraId="37A5F5C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</w:tr>
    </w:tbl>
    <w:p w:rsidR="001448A4" w:rsidRDefault="001448A4" w14:paraId="37A5F5CD" w14:textId="77777777"/>
    <w:sectPr w:rsidR="001448A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5F5CF" w14:textId="77777777" w:rsidR="000849FE" w:rsidRDefault="000849FE" w:rsidP="000C1CAD">
      <w:pPr>
        <w:spacing w:line="240" w:lineRule="auto"/>
      </w:pPr>
      <w:r>
        <w:separator/>
      </w:r>
    </w:p>
  </w:endnote>
  <w:endnote w:type="continuationSeparator" w:id="0">
    <w:p w14:paraId="37A5F5D0" w14:textId="77777777" w:rsidR="000849FE" w:rsidRDefault="000849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5F5D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9238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5F5DB" w14:textId="77777777" w:rsidR="00886BB6" w:rsidRDefault="00886BB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5F5CD" w14:textId="77777777" w:rsidR="000849FE" w:rsidRDefault="000849FE" w:rsidP="000C1CAD">
      <w:pPr>
        <w:spacing w:line="240" w:lineRule="auto"/>
      </w:pPr>
      <w:r>
        <w:separator/>
      </w:r>
    </w:p>
  </w:footnote>
  <w:footnote w:type="continuationSeparator" w:id="0">
    <w:p w14:paraId="37A5F5CE" w14:textId="77777777" w:rsidR="000849FE" w:rsidRDefault="000849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7A5F5D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9238D" w14:paraId="37A5F5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2625</w:t>
        </w:r>
      </w:sdtContent>
    </w:sdt>
  </w:p>
  <w:p w:rsidR="00467151" w:rsidP="00283E0F" w:rsidRDefault="0059238D" w14:paraId="37A5F5D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Helena Lindahl och Ola Johansson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56642" w14:paraId="37A5F5D9" w14:textId="77777777">
        <w:pPr>
          <w:pStyle w:val="FSHRub2"/>
        </w:pPr>
        <w:r>
          <w:t>Handlingsplan avseende radon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7A5F5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2BF180E-E0AC-4F14-9E3E-1BAC2740C886},{C085E258-5712-4405-86B2-BEE53156E9DC}"/>
  </w:docVars>
  <w:rsids>
    <w:rsidRoot w:val="00EF413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9FE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48A4"/>
    <w:rsid w:val="0014776C"/>
    <w:rsid w:val="001500C1"/>
    <w:rsid w:val="001544D6"/>
    <w:rsid w:val="00156642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39D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38D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2DC7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7BDD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6F7280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A06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6BB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5798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7D60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65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E6E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AA1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4A1D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E7B3F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298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1ACB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0A57"/>
    <w:rsid w:val="00EC1F6C"/>
    <w:rsid w:val="00EC2840"/>
    <w:rsid w:val="00EC50B9"/>
    <w:rsid w:val="00EC64E5"/>
    <w:rsid w:val="00ED0EA9"/>
    <w:rsid w:val="00EE07D6"/>
    <w:rsid w:val="00EE131A"/>
    <w:rsid w:val="00EE5F54"/>
    <w:rsid w:val="00EF413B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A5F5AD"/>
  <w15:chartTrackingRefBased/>
  <w15:docId w15:val="{B72B7BD0-6B85-4FEA-B6F6-E26658A6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3AB7E2A5364303BB20C9985042D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FC89D-2F78-4756-B13C-DA7FEE856AAB}"/>
      </w:docPartPr>
      <w:docPartBody>
        <w:p w:rsidR="00645BEA" w:rsidRDefault="00E63230">
          <w:pPr>
            <w:pStyle w:val="233AB7E2A5364303BB20C9985042D3F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BDBFD3CB264D00A935EA5453AFD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B802E-F65B-4CB7-AAB4-F58CFA380C85}"/>
      </w:docPartPr>
      <w:docPartBody>
        <w:p w:rsidR="00645BEA" w:rsidRDefault="00E63230">
          <w:pPr>
            <w:pStyle w:val="D8BDBFD3CB264D00A935EA5453AFDDF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30"/>
    <w:rsid w:val="00645BEA"/>
    <w:rsid w:val="00E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33AB7E2A5364303BB20C9985042D3F5">
    <w:name w:val="233AB7E2A5364303BB20C9985042D3F5"/>
  </w:style>
  <w:style w:type="paragraph" w:customStyle="1" w:styleId="447A4C63C0264EEF90403F2ADC6F2105">
    <w:name w:val="447A4C63C0264EEF90403F2ADC6F2105"/>
  </w:style>
  <w:style w:type="paragraph" w:customStyle="1" w:styleId="D8BDBFD3CB264D00A935EA5453AFDDF4">
    <w:name w:val="D8BDBFD3CB264D00A935EA5453AFD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2653</RubrikLookup>
    <MotionGuid xmlns="00d11361-0b92-4bae-a181-288d6a55b763">124cea39-eb86-424a-a25f-78c48ac1068d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F48E5-D17C-4399-8BDD-06C8F0B71853}"/>
</file>

<file path=customXml/itemProps2.xml><?xml version="1.0" encoding="utf-8"?>
<ds:datastoreItem xmlns:ds="http://schemas.openxmlformats.org/officeDocument/2006/customXml" ds:itemID="{410BA082-E52F-4808-AFA7-CA1D426E04D8}"/>
</file>

<file path=customXml/itemProps3.xml><?xml version="1.0" encoding="utf-8"?>
<ds:datastoreItem xmlns:ds="http://schemas.openxmlformats.org/officeDocument/2006/customXml" ds:itemID="{0873373F-A8C6-4A01-A06F-FB23F81B932C}"/>
</file>

<file path=customXml/itemProps4.xml><?xml version="1.0" encoding="utf-8"?>
<ds:datastoreItem xmlns:ds="http://schemas.openxmlformats.org/officeDocument/2006/customXml" ds:itemID="{E08E68DB-22B2-40B7-A7CD-EF43D6A64D2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3</Pages>
  <Words>575</Words>
  <Characters>3378</Characters>
  <Application>Microsoft Office Word</Application>
  <DocSecurity>0</DocSecurity>
  <Lines>66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201415C515 Handlingsplan avseende radon</vt:lpstr>
      <vt:lpstr/>
    </vt:vector>
  </TitlesOfParts>
  <Company>Riksdagen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201415C515 Handlingsplan avseende radon</dc:title>
  <dc:subject/>
  <dc:creator>It-avdelningen</dc:creator>
  <cp:keywords/>
  <dc:description/>
  <cp:lastModifiedBy>Kerstin Carlqvist</cp:lastModifiedBy>
  <cp:revision>7</cp:revision>
  <cp:lastPrinted>2014-11-10T09:50:00Z</cp:lastPrinted>
  <dcterms:created xsi:type="dcterms:W3CDTF">2014-11-10T09:50:00Z</dcterms:created>
  <dcterms:modified xsi:type="dcterms:W3CDTF">2015-07-14T10:33:00Z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*TB4C7B37E3AA9*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http://filur.riksdagen.se/drop/DropOffLibrary/TB4C7B37E3AA9.docx</vt:lpwstr>
  </property>
</Properties>
</file>