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4CD" w:rsidRPr="006656FA" w:rsidRDefault="00BA34CD" w:rsidP="00BA34CD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A34CD" w:rsidRPr="006656FA" w:rsidTr="00E25A08">
        <w:tc>
          <w:tcPr>
            <w:tcW w:w="9141" w:type="dxa"/>
          </w:tcPr>
          <w:p w:rsidR="00BA34CD" w:rsidRPr="006656FA" w:rsidRDefault="00BA34CD" w:rsidP="00E25A08">
            <w:pPr>
              <w:rPr>
                <w:sz w:val="22"/>
                <w:szCs w:val="22"/>
              </w:rPr>
            </w:pPr>
            <w:r w:rsidRPr="006656FA">
              <w:rPr>
                <w:sz w:val="22"/>
                <w:szCs w:val="22"/>
              </w:rPr>
              <w:t>RIKSDAGEN</w:t>
            </w:r>
          </w:p>
          <w:p w:rsidR="00BA34CD" w:rsidRPr="006656FA" w:rsidRDefault="00BA34CD" w:rsidP="00E25A08">
            <w:pPr>
              <w:rPr>
                <w:sz w:val="22"/>
                <w:szCs w:val="22"/>
              </w:rPr>
            </w:pPr>
            <w:r w:rsidRPr="006656FA">
              <w:rPr>
                <w:sz w:val="22"/>
                <w:szCs w:val="22"/>
              </w:rPr>
              <w:t>TRAFIKUTSKOTTET</w:t>
            </w:r>
          </w:p>
        </w:tc>
      </w:tr>
    </w:tbl>
    <w:p w:rsidR="00BA34CD" w:rsidRPr="006656FA" w:rsidRDefault="00BA34CD" w:rsidP="00BA34CD">
      <w:pPr>
        <w:rPr>
          <w:sz w:val="22"/>
          <w:szCs w:val="22"/>
        </w:rPr>
      </w:pPr>
    </w:p>
    <w:p w:rsidR="00BA34CD" w:rsidRPr="006656FA" w:rsidRDefault="00BA34CD" w:rsidP="00BA34CD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A34CD" w:rsidRPr="006656FA" w:rsidTr="00E25A08">
        <w:trPr>
          <w:cantSplit/>
          <w:trHeight w:val="742"/>
        </w:trPr>
        <w:tc>
          <w:tcPr>
            <w:tcW w:w="1985" w:type="dxa"/>
          </w:tcPr>
          <w:p w:rsidR="00BA34CD" w:rsidRPr="006656FA" w:rsidRDefault="00BA34CD" w:rsidP="00E25A08">
            <w:pPr>
              <w:rPr>
                <w:b/>
                <w:sz w:val="22"/>
                <w:szCs w:val="22"/>
              </w:rPr>
            </w:pPr>
            <w:r w:rsidRPr="006656FA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BA34CD" w:rsidRPr="006656FA" w:rsidRDefault="00BA34CD" w:rsidP="00E25A08">
            <w:pPr>
              <w:rPr>
                <w:b/>
                <w:sz w:val="22"/>
                <w:szCs w:val="22"/>
              </w:rPr>
            </w:pPr>
            <w:r w:rsidRPr="006656FA">
              <w:rPr>
                <w:b/>
                <w:sz w:val="22"/>
                <w:szCs w:val="22"/>
              </w:rPr>
              <w:t>UTSKOTTSSAMMANTRÄDE 2020/21:2</w:t>
            </w:r>
            <w:r w:rsidR="00DE1A1D">
              <w:rPr>
                <w:b/>
                <w:sz w:val="22"/>
                <w:szCs w:val="22"/>
              </w:rPr>
              <w:t>8</w:t>
            </w:r>
          </w:p>
          <w:p w:rsidR="00BA34CD" w:rsidRPr="006656FA" w:rsidRDefault="00BA34CD" w:rsidP="00E25A08">
            <w:pPr>
              <w:rPr>
                <w:b/>
                <w:sz w:val="22"/>
                <w:szCs w:val="22"/>
              </w:rPr>
            </w:pPr>
          </w:p>
        </w:tc>
      </w:tr>
      <w:tr w:rsidR="00BA34CD" w:rsidRPr="006656FA" w:rsidTr="00E25A08">
        <w:tc>
          <w:tcPr>
            <w:tcW w:w="1985" w:type="dxa"/>
          </w:tcPr>
          <w:p w:rsidR="00BA34CD" w:rsidRPr="006656FA" w:rsidRDefault="00BA34CD" w:rsidP="00E25A08">
            <w:pPr>
              <w:rPr>
                <w:sz w:val="22"/>
                <w:szCs w:val="22"/>
              </w:rPr>
            </w:pPr>
            <w:r w:rsidRPr="006656FA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BA34CD" w:rsidRPr="006656FA" w:rsidRDefault="00BA34CD" w:rsidP="00E25A08">
            <w:pPr>
              <w:rPr>
                <w:sz w:val="22"/>
                <w:szCs w:val="22"/>
              </w:rPr>
            </w:pPr>
            <w:r w:rsidRPr="006656FA">
              <w:rPr>
                <w:sz w:val="22"/>
                <w:szCs w:val="22"/>
              </w:rPr>
              <w:t>2021-03-</w:t>
            </w:r>
            <w:r w:rsidR="00DE1A1D">
              <w:rPr>
                <w:sz w:val="22"/>
                <w:szCs w:val="22"/>
              </w:rPr>
              <w:t>11</w:t>
            </w:r>
          </w:p>
        </w:tc>
      </w:tr>
      <w:tr w:rsidR="00BA34CD" w:rsidRPr="006656FA" w:rsidTr="00E25A08">
        <w:tc>
          <w:tcPr>
            <w:tcW w:w="1985" w:type="dxa"/>
          </w:tcPr>
          <w:p w:rsidR="00BA34CD" w:rsidRPr="006656FA" w:rsidRDefault="00BA34CD" w:rsidP="00E25A08">
            <w:pPr>
              <w:rPr>
                <w:sz w:val="22"/>
                <w:szCs w:val="22"/>
              </w:rPr>
            </w:pPr>
            <w:r w:rsidRPr="006656FA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A34CD" w:rsidRPr="006656FA" w:rsidRDefault="00BA34CD" w:rsidP="00E25A08">
            <w:pPr>
              <w:rPr>
                <w:sz w:val="22"/>
                <w:szCs w:val="22"/>
              </w:rPr>
            </w:pPr>
            <w:r w:rsidRPr="006656FA">
              <w:rPr>
                <w:sz w:val="22"/>
                <w:szCs w:val="22"/>
              </w:rPr>
              <w:t>09.00 – 11.40</w:t>
            </w:r>
          </w:p>
        </w:tc>
      </w:tr>
      <w:tr w:rsidR="00BA34CD" w:rsidRPr="006656FA" w:rsidTr="00E25A08">
        <w:tc>
          <w:tcPr>
            <w:tcW w:w="1985" w:type="dxa"/>
          </w:tcPr>
          <w:p w:rsidR="00BA34CD" w:rsidRPr="006656FA" w:rsidRDefault="00BA34CD" w:rsidP="00E25A08">
            <w:pPr>
              <w:rPr>
                <w:sz w:val="22"/>
                <w:szCs w:val="22"/>
              </w:rPr>
            </w:pPr>
            <w:r w:rsidRPr="006656FA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BA34CD" w:rsidRPr="006656FA" w:rsidRDefault="00BA34CD" w:rsidP="00E25A08">
            <w:pPr>
              <w:rPr>
                <w:sz w:val="22"/>
                <w:szCs w:val="22"/>
              </w:rPr>
            </w:pPr>
            <w:r w:rsidRPr="006656FA">
              <w:rPr>
                <w:sz w:val="22"/>
                <w:szCs w:val="22"/>
              </w:rPr>
              <w:t>Se bilaga 1</w:t>
            </w:r>
          </w:p>
        </w:tc>
      </w:tr>
    </w:tbl>
    <w:p w:rsidR="00BA34CD" w:rsidRPr="006656FA" w:rsidRDefault="00BA34CD" w:rsidP="00BA34CD">
      <w:pPr>
        <w:rPr>
          <w:sz w:val="22"/>
          <w:szCs w:val="22"/>
        </w:rPr>
      </w:pPr>
    </w:p>
    <w:p w:rsidR="00BA34CD" w:rsidRPr="006656FA" w:rsidRDefault="00BA34CD" w:rsidP="00BA34CD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BA34CD" w:rsidRPr="006656FA" w:rsidRDefault="00BA34CD" w:rsidP="00BA34CD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BA34CD" w:rsidRPr="006656FA" w:rsidRDefault="00BA34CD" w:rsidP="00BA34CD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BA34CD" w:rsidRPr="006656FA" w:rsidRDefault="00BA34CD" w:rsidP="00BA34CD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BA34CD" w:rsidRPr="006656FA" w:rsidTr="00E25A08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56FA">
              <w:rPr>
                <w:b/>
                <w:snapToGrid w:val="0"/>
                <w:sz w:val="22"/>
                <w:szCs w:val="22"/>
              </w:rPr>
              <w:t>§ 1</w:t>
            </w: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56FA">
              <w:rPr>
                <w:b/>
                <w:snapToGrid w:val="0"/>
                <w:sz w:val="22"/>
                <w:szCs w:val="22"/>
              </w:rPr>
              <w:t>§ 2</w:t>
            </w: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656FA" w:rsidRPr="006656FA" w:rsidRDefault="006656FA" w:rsidP="006656FA">
            <w:pPr>
              <w:tabs>
                <w:tab w:val="left" w:pos="1701"/>
              </w:tabs>
              <w:spacing w:line="480" w:lineRule="auto"/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56FA">
              <w:rPr>
                <w:b/>
                <w:snapToGrid w:val="0"/>
                <w:sz w:val="22"/>
                <w:szCs w:val="22"/>
              </w:rPr>
              <w:t>§ 3</w:t>
            </w: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BA34CD" w:rsidRPr="006656FA" w:rsidRDefault="00BA34CD" w:rsidP="00E25A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656FA">
              <w:rPr>
                <w:b/>
                <w:bCs/>
                <w:color w:val="000000"/>
                <w:sz w:val="22"/>
                <w:szCs w:val="22"/>
              </w:rPr>
              <w:lastRenderedPageBreak/>
              <w:t>Medgivande för ledamöter att delta på distans</w:t>
            </w:r>
          </w:p>
          <w:p w:rsidR="00BA34CD" w:rsidRPr="006656FA" w:rsidRDefault="00BA34CD" w:rsidP="00E25A08">
            <w:pPr>
              <w:rPr>
                <w:snapToGrid w:val="0"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656FA">
              <w:rPr>
                <w:sz w:val="22"/>
                <w:szCs w:val="22"/>
              </w:rPr>
              <w:t>Utskottet medgav deltagande på distans för följande ordinarie ledamöter och suppleanter: Anders Åkesson (C), Maria Stockhaus (M), Jimmy Ståhl (SD), Anders Hansson (M), Thomas Morell (SD), Johan Büser (S), Elin Gustafsson (S)</w:t>
            </w:r>
            <w:r w:rsidR="00472746">
              <w:rPr>
                <w:sz w:val="22"/>
                <w:szCs w:val="22"/>
              </w:rPr>
              <w:t>,</w:t>
            </w:r>
            <w:r w:rsidRPr="006656FA">
              <w:rPr>
                <w:sz w:val="22"/>
                <w:szCs w:val="22"/>
              </w:rPr>
              <w:t xml:space="preserve"> </w:t>
            </w:r>
            <w:r w:rsidRPr="006656FA">
              <w:rPr>
                <w:sz w:val="22"/>
                <w:szCs w:val="22"/>
                <w:lang w:eastAsia="en-US"/>
              </w:rPr>
              <w:t>Åsa Coenraads (M), Abraham Halef (S), David Perez (SD)</w:t>
            </w:r>
            <w:r w:rsidR="00472746">
              <w:rPr>
                <w:sz w:val="22"/>
                <w:szCs w:val="22"/>
                <w:lang w:eastAsia="en-US"/>
              </w:rPr>
              <w:t xml:space="preserve"> och</w:t>
            </w:r>
            <w:r w:rsidR="00DE1A1D">
              <w:rPr>
                <w:sz w:val="22"/>
                <w:szCs w:val="22"/>
                <w:lang w:eastAsia="en-US"/>
              </w:rPr>
              <w:t xml:space="preserve"> </w:t>
            </w:r>
            <w:r w:rsidRPr="006656FA">
              <w:rPr>
                <w:sz w:val="22"/>
                <w:szCs w:val="22"/>
                <w:lang w:eastAsia="en-US"/>
              </w:rPr>
              <w:t>Mikael Larsson (C)</w:t>
            </w:r>
            <w:r w:rsidR="00472746">
              <w:rPr>
                <w:sz w:val="22"/>
                <w:szCs w:val="22"/>
                <w:lang w:eastAsia="en-US"/>
              </w:rPr>
              <w:t>.</w:t>
            </w: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A34CD" w:rsidRPr="006656FA" w:rsidRDefault="00472746" w:rsidP="00E25A0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</w:t>
            </w:r>
            <w:r w:rsidR="00BA34CD" w:rsidRPr="006656FA">
              <w:rPr>
                <w:sz w:val="22"/>
                <w:szCs w:val="22"/>
              </w:rPr>
              <w:t xml:space="preserve"> tjänstem</w:t>
            </w:r>
            <w:r>
              <w:rPr>
                <w:sz w:val="22"/>
                <w:szCs w:val="22"/>
              </w:rPr>
              <w:t>a</w:t>
            </w:r>
            <w:r w:rsidR="00BA34CD" w:rsidRPr="006656FA">
              <w:rPr>
                <w:sz w:val="22"/>
                <w:szCs w:val="22"/>
              </w:rPr>
              <w:t>n från trafikutskottets kansli</w:t>
            </w:r>
            <w:r w:rsidR="00BA34CD" w:rsidRPr="006656F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var uppkopplade på distans.</w:t>
            </w: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BA34CD" w:rsidRPr="006656FA" w:rsidRDefault="00BA34CD" w:rsidP="00BA34CD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6656FA">
              <w:rPr>
                <w:b/>
                <w:bCs/>
                <w:snapToGrid w:val="0"/>
                <w:sz w:val="22"/>
                <w:szCs w:val="22"/>
              </w:rPr>
              <w:t>Offentlig utfrågning</w:t>
            </w:r>
          </w:p>
          <w:p w:rsidR="00BA34CD" w:rsidRPr="006656FA" w:rsidRDefault="00BA34CD" w:rsidP="00BA34CD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:rsidR="00BA34CD" w:rsidRPr="006656FA" w:rsidRDefault="00BA34CD" w:rsidP="00BA34C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656FA">
              <w:rPr>
                <w:bCs/>
                <w:snapToGrid w:val="0"/>
                <w:sz w:val="22"/>
                <w:szCs w:val="22"/>
              </w:rPr>
              <w:t>Utskottet höll en offentlig utfrågning</w:t>
            </w:r>
            <w:r w:rsidRPr="006656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656F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om järnvägens punktlighet - En punktlig järnväg med resenärerna i fokus.</w:t>
            </w:r>
            <w:r w:rsidRPr="006656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656FA">
              <w:rPr>
                <w:bCs/>
                <w:snapToGrid w:val="0"/>
                <w:sz w:val="22"/>
                <w:szCs w:val="22"/>
              </w:rPr>
              <w:t>Deltagarförteckning och program för utfrågningen framgår av bilaga 2 och 3.</w:t>
            </w: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656F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656F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Tisdagen den </w:t>
            </w:r>
            <w:r w:rsidR="006656F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16</w:t>
            </w:r>
            <w:r w:rsidRPr="006656F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mars kl. 11.00.</w:t>
            </w: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656FA">
              <w:rPr>
                <w:sz w:val="22"/>
                <w:szCs w:val="22"/>
              </w:rPr>
              <w:t>Vid protokollet</w:t>
            </w: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656FA">
              <w:rPr>
                <w:sz w:val="22"/>
                <w:szCs w:val="22"/>
              </w:rPr>
              <w:t>Justeras den 16 mars 2021</w:t>
            </w: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BA34CD" w:rsidRPr="006656FA" w:rsidRDefault="00BA34CD" w:rsidP="00E25A0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656FA">
              <w:rPr>
                <w:sz w:val="22"/>
                <w:szCs w:val="22"/>
              </w:rPr>
              <w:t xml:space="preserve">Jens Holm </w:t>
            </w:r>
          </w:p>
          <w:p w:rsidR="00BA34CD" w:rsidRPr="006656FA" w:rsidRDefault="00BA34CD" w:rsidP="00E25A0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DE1A1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TR</w:t>
            </w:r>
            <w:r w:rsidR="00BA34CD" w:rsidRPr="006656FA">
              <w:rPr>
                <w:b/>
                <w:sz w:val="22"/>
                <w:szCs w:val="22"/>
                <w:lang w:val="en-GB" w:eastAsia="en-US"/>
              </w:rPr>
              <w:t>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656FA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656FA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6656FA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6656FA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6656FA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b/>
                <w:sz w:val="22"/>
                <w:szCs w:val="22"/>
                <w:lang w:val="en-GB" w:eastAsia="en-US"/>
              </w:rPr>
              <w:t>2020/21:2</w:t>
            </w:r>
            <w:r w:rsidR="00DE1A1D">
              <w:rPr>
                <w:b/>
                <w:sz w:val="22"/>
                <w:szCs w:val="22"/>
                <w:lang w:val="en-GB" w:eastAsia="en-US"/>
              </w:rPr>
              <w:t>8</w:t>
            </w: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§ 2-</w:t>
            </w:r>
            <w:r w:rsidR="00DE1A1D">
              <w:rPr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6656FA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656FA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472746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472746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656FA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6656FA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6656FA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6656FA">
              <w:rPr>
                <w:sz w:val="22"/>
                <w:szCs w:val="22"/>
                <w:lang w:val="fr-FR" w:eastAsia="en-US"/>
              </w:rPr>
              <w:t xml:space="preserve">Magnus </w:t>
            </w:r>
            <w:proofErr w:type="spellStart"/>
            <w:r w:rsidRPr="006656FA">
              <w:rPr>
                <w:sz w:val="22"/>
                <w:szCs w:val="22"/>
                <w:lang w:val="fr-FR" w:eastAsia="en-US"/>
              </w:rPr>
              <w:t>Jacobsson</w:t>
            </w:r>
            <w:proofErr w:type="spellEnd"/>
            <w:r w:rsidRPr="006656FA">
              <w:rPr>
                <w:sz w:val="22"/>
                <w:szCs w:val="22"/>
                <w:lang w:val="fr-FR" w:eastAsia="en-US"/>
              </w:rPr>
              <w:t xml:space="preserve"> (KD) </w:t>
            </w:r>
            <w:proofErr w:type="spellStart"/>
            <w:r w:rsidRPr="006656FA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6656FA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6656FA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6656FA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472746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 w:rsidRPr="006656FA"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656FA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6656FA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6656FA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6656FA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472746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472746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472746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472746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 xml:space="preserve">David </w:t>
            </w:r>
            <w:proofErr w:type="gramStart"/>
            <w:r w:rsidRPr="006656FA">
              <w:rPr>
                <w:sz w:val="22"/>
                <w:szCs w:val="22"/>
                <w:lang w:val="en-GB" w:eastAsia="en-US"/>
              </w:rPr>
              <w:t>Perez  (</w:t>
            </w:r>
            <w:proofErr w:type="gramEnd"/>
            <w:r w:rsidRPr="006656FA">
              <w:rPr>
                <w:sz w:val="22"/>
                <w:szCs w:val="22"/>
                <w:lang w:val="en-GB" w:eastAsia="en-US"/>
              </w:rPr>
              <w:t>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472746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472746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656FA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spacing w:line="256" w:lineRule="auto"/>
              <w:rPr>
                <w:b/>
                <w:sz w:val="22"/>
                <w:szCs w:val="22"/>
                <w:lang w:val="en-US" w:eastAsia="en-US"/>
              </w:rPr>
            </w:pPr>
            <w:r w:rsidRPr="006656FA">
              <w:rPr>
                <w:b/>
                <w:sz w:val="22"/>
                <w:szCs w:val="22"/>
                <w:lang w:val="en-US" w:eastAsia="en-US"/>
              </w:rPr>
              <w:lastRenderedPageBreak/>
              <w:t xml:space="preserve">Extra </w:t>
            </w:r>
            <w:proofErr w:type="spellStart"/>
            <w:r w:rsidRPr="006656FA">
              <w:rPr>
                <w:b/>
                <w:sz w:val="22"/>
                <w:szCs w:val="22"/>
                <w:lang w:val="en-US" w:eastAsia="en-US"/>
              </w:rPr>
              <w:t>Suppleant</w:t>
            </w:r>
            <w:proofErr w:type="spellEnd"/>
            <w:r w:rsidRPr="006656FA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A34CD" w:rsidRPr="006656FA" w:rsidTr="00E25A08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656FA"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CD" w:rsidRPr="006656FA" w:rsidRDefault="00BA34CD" w:rsidP="00E25A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BA34CD" w:rsidRPr="006656FA" w:rsidRDefault="00BA34CD" w:rsidP="00BA34CD">
      <w:pPr>
        <w:spacing w:before="60" w:line="256" w:lineRule="auto"/>
        <w:rPr>
          <w:sz w:val="22"/>
          <w:szCs w:val="22"/>
        </w:rPr>
      </w:pPr>
      <w:r w:rsidRPr="006656FA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656FA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6656FA">
        <w:rPr>
          <w:sz w:val="22"/>
          <w:szCs w:val="22"/>
        </w:rPr>
        <w:t>ledamöter som härutöver varit närvaran</w:t>
      </w:r>
    </w:p>
    <w:p w:rsidR="00BA34CD" w:rsidRPr="006656FA" w:rsidRDefault="00BA34CD" w:rsidP="00BA34CD">
      <w:pPr>
        <w:rPr>
          <w:sz w:val="22"/>
          <w:szCs w:val="22"/>
        </w:rPr>
      </w:pPr>
    </w:p>
    <w:p w:rsidR="00BA34CD" w:rsidRPr="006656FA" w:rsidRDefault="00BA34CD" w:rsidP="00BA34CD">
      <w:pPr>
        <w:rPr>
          <w:sz w:val="22"/>
          <w:szCs w:val="22"/>
        </w:rPr>
      </w:pPr>
    </w:p>
    <w:p w:rsidR="00BA34CD" w:rsidRPr="006656FA" w:rsidRDefault="00BA34CD" w:rsidP="00BA34CD">
      <w:pPr>
        <w:rPr>
          <w:sz w:val="22"/>
          <w:szCs w:val="22"/>
        </w:rPr>
      </w:pPr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>Deltagare torsdag 11 mars                                                                               Bilaga 2</w:t>
      </w:r>
    </w:p>
    <w:p w:rsidR="00BA34CD" w:rsidRPr="006656FA" w:rsidRDefault="00BA34CD" w:rsidP="00BA34CD">
      <w:pPr>
        <w:rPr>
          <w:sz w:val="22"/>
          <w:szCs w:val="22"/>
        </w:rPr>
      </w:pPr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 xml:space="preserve">Roberto Maiorana, Trafikverket </w:t>
      </w:r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 xml:space="preserve">Malin </w:t>
      </w:r>
      <w:proofErr w:type="spellStart"/>
      <w:r w:rsidRPr="006656FA">
        <w:rPr>
          <w:sz w:val="22"/>
          <w:szCs w:val="22"/>
        </w:rPr>
        <w:t>Holen</w:t>
      </w:r>
      <w:proofErr w:type="spellEnd"/>
      <w:r w:rsidRPr="006656FA">
        <w:rPr>
          <w:sz w:val="22"/>
          <w:szCs w:val="22"/>
        </w:rPr>
        <w:t>, Trafikverket</w:t>
      </w:r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>Viktor Finn, Trafikverket</w:t>
      </w:r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>Sven Ödeen, Trafikverket</w:t>
      </w:r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 xml:space="preserve">Mats Johannesson, MTR pendeltåg </w:t>
      </w:r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 xml:space="preserve">Monica </w:t>
      </w:r>
      <w:proofErr w:type="spellStart"/>
      <w:r w:rsidRPr="006656FA">
        <w:rPr>
          <w:sz w:val="22"/>
          <w:szCs w:val="22"/>
        </w:rPr>
        <w:t>Lingegård</w:t>
      </w:r>
      <w:proofErr w:type="spellEnd"/>
      <w:r w:rsidRPr="006656FA">
        <w:rPr>
          <w:sz w:val="22"/>
          <w:szCs w:val="22"/>
        </w:rPr>
        <w:t>, SJ</w:t>
      </w:r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 xml:space="preserve">Bo-Lennart </w:t>
      </w:r>
      <w:proofErr w:type="spellStart"/>
      <w:r w:rsidRPr="006656FA">
        <w:rPr>
          <w:sz w:val="22"/>
          <w:szCs w:val="22"/>
        </w:rPr>
        <w:t>Nelldal</w:t>
      </w:r>
      <w:proofErr w:type="spellEnd"/>
      <w:r w:rsidRPr="006656FA">
        <w:rPr>
          <w:sz w:val="22"/>
          <w:szCs w:val="22"/>
        </w:rPr>
        <w:t xml:space="preserve">, KTH </w:t>
      </w:r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 xml:space="preserve">Carl-William Palmqvist, LTH </w:t>
      </w:r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 xml:space="preserve">Annika Garpefjäll, </w:t>
      </w:r>
      <w:proofErr w:type="spellStart"/>
      <w:r w:rsidRPr="006656FA">
        <w:rPr>
          <w:sz w:val="22"/>
          <w:szCs w:val="22"/>
        </w:rPr>
        <w:t>Norrtåg</w:t>
      </w:r>
      <w:proofErr w:type="spellEnd"/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 xml:space="preserve">Maria </w:t>
      </w:r>
      <w:proofErr w:type="spellStart"/>
      <w:r w:rsidRPr="006656FA">
        <w:rPr>
          <w:sz w:val="22"/>
          <w:szCs w:val="22"/>
        </w:rPr>
        <w:t>Höglander</w:t>
      </w:r>
      <w:proofErr w:type="spellEnd"/>
      <w:r w:rsidRPr="006656FA">
        <w:rPr>
          <w:sz w:val="22"/>
          <w:szCs w:val="22"/>
        </w:rPr>
        <w:t xml:space="preserve">, </w:t>
      </w:r>
      <w:proofErr w:type="spellStart"/>
      <w:r w:rsidRPr="006656FA">
        <w:rPr>
          <w:sz w:val="22"/>
          <w:szCs w:val="22"/>
        </w:rPr>
        <w:t>Norrtåg</w:t>
      </w:r>
      <w:proofErr w:type="spellEnd"/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 xml:space="preserve">Pontus </w:t>
      </w:r>
      <w:proofErr w:type="spellStart"/>
      <w:r w:rsidRPr="006656FA">
        <w:rPr>
          <w:sz w:val="22"/>
          <w:szCs w:val="22"/>
        </w:rPr>
        <w:t>Gunnäs</w:t>
      </w:r>
      <w:proofErr w:type="spellEnd"/>
      <w:r w:rsidRPr="006656FA">
        <w:rPr>
          <w:sz w:val="22"/>
          <w:szCs w:val="22"/>
        </w:rPr>
        <w:t xml:space="preserve">, Västtrafik </w:t>
      </w:r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>Mats Ohlsson, Skånetrafiken</w:t>
      </w:r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 xml:space="preserve">Lars </w:t>
      </w:r>
      <w:proofErr w:type="spellStart"/>
      <w:r w:rsidRPr="006656FA">
        <w:rPr>
          <w:sz w:val="22"/>
          <w:szCs w:val="22"/>
        </w:rPr>
        <w:t>Yngström</w:t>
      </w:r>
      <w:proofErr w:type="spellEnd"/>
      <w:r w:rsidRPr="006656FA">
        <w:rPr>
          <w:sz w:val="22"/>
          <w:szCs w:val="22"/>
        </w:rPr>
        <w:t>, Tågåkeriet i Bergslagen</w:t>
      </w:r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 xml:space="preserve">Anders </w:t>
      </w:r>
      <w:proofErr w:type="spellStart"/>
      <w:r w:rsidRPr="006656FA">
        <w:rPr>
          <w:sz w:val="22"/>
          <w:szCs w:val="22"/>
        </w:rPr>
        <w:t>Brandén</w:t>
      </w:r>
      <w:proofErr w:type="spellEnd"/>
      <w:r w:rsidRPr="006656FA">
        <w:rPr>
          <w:sz w:val="22"/>
          <w:szCs w:val="22"/>
        </w:rPr>
        <w:t xml:space="preserve"> Klang, Trafikanalys </w:t>
      </w:r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 xml:space="preserve">Ted Söderholm, Green </w:t>
      </w:r>
      <w:proofErr w:type="spellStart"/>
      <w:r w:rsidRPr="006656FA">
        <w:rPr>
          <w:sz w:val="22"/>
          <w:szCs w:val="22"/>
        </w:rPr>
        <w:t>Cargo</w:t>
      </w:r>
      <w:proofErr w:type="spellEnd"/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>Lena Sandström, Riksdagsförvaltningen</w:t>
      </w:r>
    </w:p>
    <w:p w:rsidR="00BA34CD" w:rsidRPr="006656FA" w:rsidRDefault="00BA34CD" w:rsidP="00BA34CD">
      <w:pPr>
        <w:rPr>
          <w:sz w:val="22"/>
          <w:szCs w:val="22"/>
        </w:rPr>
      </w:pPr>
    </w:p>
    <w:p w:rsidR="00A37376" w:rsidRPr="006656FA" w:rsidRDefault="00A37376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  <w:bookmarkStart w:id="0" w:name="_GoBack"/>
      <w:bookmarkEnd w:id="0"/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Default="00BA34CD" w:rsidP="006D3AF9">
      <w:pPr>
        <w:rPr>
          <w:sz w:val="22"/>
          <w:szCs w:val="22"/>
        </w:rPr>
      </w:pPr>
    </w:p>
    <w:p w:rsidR="00DC48CB" w:rsidRPr="006656FA" w:rsidRDefault="00DC48CB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tbl>
      <w:tblPr>
        <w:tblW w:w="9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2694"/>
        <w:gridCol w:w="2694"/>
      </w:tblGrid>
      <w:tr w:rsidR="00BA34CD" w:rsidRPr="006656FA" w:rsidTr="00E25A08">
        <w:trPr>
          <w:trHeight w:hRule="exact" w:val="369"/>
        </w:trPr>
        <w:tc>
          <w:tcPr>
            <w:tcW w:w="4536" w:type="dxa"/>
          </w:tcPr>
          <w:p w:rsidR="00BA34CD" w:rsidRPr="006656FA" w:rsidRDefault="00BA34CD" w:rsidP="00E25A08">
            <w:pPr>
              <w:rPr>
                <w:sz w:val="22"/>
                <w:szCs w:val="22"/>
              </w:rPr>
            </w:pPr>
            <w:bookmarkStart w:id="1" w:name="Diarienummer" w:colFirst="2" w:colLast="2"/>
            <w:bookmarkStart w:id="2" w:name="Datum" w:colFirst="0" w:colLast="0"/>
            <w:r w:rsidRPr="006656FA">
              <w:rPr>
                <w:sz w:val="22"/>
                <w:szCs w:val="22"/>
              </w:rPr>
              <w:lastRenderedPageBreak/>
              <w:t>2021-0</w:t>
            </w:r>
            <w:r w:rsidR="00DC48CB">
              <w:rPr>
                <w:sz w:val="22"/>
                <w:szCs w:val="22"/>
              </w:rPr>
              <w:t>3-11</w:t>
            </w:r>
          </w:p>
        </w:tc>
        <w:tc>
          <w:tcPr>
            <w:tcW w:w="2694" w:type="dxa"/>
          </w:tcPr>
          <w:p w:rsidR="00BA34CD" w:rsidRPr="006656FA" w:rsidRDefault="00BA34CD" w:rsidP="00E25A08">
            <w:pPr>
              <w:jc w:val="right"/>
              <w:rPr>
                <w:sz w:val="22"/>
                <w:szCs w:val="22"/>
              </w:rPr>
            </w:pPr>
            <w:r w:rsidRPr="006656F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4" w:type="dxa"/>
            <w:vMerge w:val="restart"/>
          </w:tcPr>
          <w:p w:rsidR="00BA34CD" w:rsidRPr="006656FA" w:rsidRDefault="00BA34CD" w:rsidP="00E25A08">
            <w:pPr>
              <w:pStyle w:val="Dnr"/>
            </w:pPr>
            <w:r w:rsidRPr="006656FA">
              <w:t>Bilaga 3</w:t>
            </w:r>
          </w:p>
        </w:tc>
      </w:tr>
      <w:bookmarkEnd w:id="1"/>
      <w:bookmarkEnd w:id="2"/>
      <w:tr w:rsidR="00BA34CD" w:rsidRPr="006656FA" w:rsidTr="00E25A08">
        <w:trPr>
          <w:trHeight w:hRule="exact" w:val="369"/>
        </w:trPr>
        <w:tc>
          <w:tcPr>
            <w:tcW w:w="4536" w:type="dxa"/>
          </w:tcPr>
          <w:p w:rsidR="00BA34CD" w:rsidRPr="006656FA" w:rsidRDefault="00BA34CD" w:rsidP="00E25A0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BA34CD" w:rsidRPr="006656FA" w:rsidRDefault="00BA34CD" w:rsidP="00E25A0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BA34CD" w:rsidRPr="006656FA" w:rsidRDefault="00BA34CD" w:rsidP="00E25A08">
            <w:pPr>
              <w:rPr>
                <w:sz w:val="22"/>
                <w:szCs w:val="22"/>
              </w:rPr>
            </w:pPr>
          </w:p>
        </w:tc>
      </w:tr>
      <w:tr w:rsidR="00BA34CD" w:rsidRPr="006656FA" w:rsidTr="00E25A08">
        <w:trPr>
          <w:trHeight w:val="796"/>
        </w:trPr>
        <w:tc>
          <w:tcPr>
            <w:tcW w:w="7230" w:type="dxa"/>
            <w:gridSpan w:val="2"/>
            <w:vAlign w:val="bottom"/>
          </w:tcPr>
          <w:p w:rsidR="00BA34CD" w:rsidRPr="006656FA" w:rsidRDefault="00BA34CD" w:rsidP="00E25A08">
            <w:pPr>
              <w:pStyle w:val="Rubrik1"/>
              <w:rPr>
                <w:sz w:val="22"/>
                <w:szCs w:val="22"/>
              </w:rPr>
            </w:pPr>
            <w:bookmarkStart w:id="3" w:name="Rubrik" w:colFirst="0" w:colLast="0"/>
            <w:r w:rsidRPr="006656FA">
              <w:rPr>
                <w:sz w:val="22"/>
                <w:szCs w:val="22"/>
              </w:rPr>
              <w:t xml:space="preserve">Trafikutskottets offentliga utfrågning </w:t>
            </w:r>
          </w:p>
        </w:tc>
        <w:tc>
          <w:tcPr>
            <w:tcW w:w="2694" w:type="dxa"/>
            <w:vMerge/>
          </w:tcPr>
          <w:p w:rsidR="00BA34CD" w:rsidRPr="006656FA" w:rsidRDefault="00BA34CD" w:rsidP="00E25A08">
            <w:pPr>
              <w:rPr>
                <w:sz w:val="22"/>
                <w:szCs w:val="22"/>
              </w:rPr>
            </w:pPr>
          </w:p>
        </w:tc>
      </w:tr>
    </w:tbl>
    <w:p w:rsidR="00BA34CD" w:rsidRPr="006656FA" w:rsidRDefault="00BA34CD" w:rsidP="00BA34CD">
      <w:pPr>
        <w:pStyle w:val="Rubrik2"/>
        <w:rPr>
          <w:sz w:val="22"/>
          <w:szCs w:val="22"/>
        </w:rPr>
      </w:pPr>
      <w:bookmarkStart w:id="4" w:name="Start"/>
      <w:bookmarkEnd w:id="3"/>
      <w:bookmarkEnd w:id="4"/>
      <w:r w:rsidRPr="006656FA">
        <w:rPr>
          <w:sz w:val="22"/>
          <w:szCs w:val="22"/>
        </w:rPr>
        <w:t>En punktlig järnväg med resenärerna i fokus</w:t>
      </w:r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>Torsdagen den 11 mars kl. 09.00–11.40, Förstakammarsalen</w:t>
      </w:r>
    </w:p>
    <w:p w:rsidR="00BA34CD" w:rsidRPr="006656FA" w:rsidRDefault="00BA34CD" w:rsidP="00BA34CD">
      <w:pPr>
        <w:rPr>
          <w:sz w:val="22"/>
          <w:szCs w:val="22"/>
        </w:rPr>
      </w:pPr>
    </w:p>
    <w:p w:rsidR="00BA34CD" w:rsidRPr="006656FA" w:rsidRDefault="00BA34CD" w:rsidP="00BA34CD">
      <w:pPr>
        <w:pStyle w:val="Rubrik2"/>
        <w:rPr>
          <w:sz w:val="22"/>
          <w:szCs w:val="22"/>
        </w:rPr>
      </w:pPr>
      <w:r w:rsidRPr="006656FA">
        <w:rPr>
          <w:sz w:val="22"/>
          <w:szCs w:val="22"/>
        </w:rPr>
        <w:t xml:space="preserve">09.00–09.05 Inledning </w:t>
      </w:r>
    </w:p>
    <w:p w:rsidR="00BA34CD" w:rsidRPr="006656FA" w:rsidRDefault="00BA34CD" w:rsidP="00BA34CD">
      <w:pPr>
        <w:rPr>
          <w:i/>
          <w:sz w:val="22"/>
          <w:szCs w:val="22"/>
        </w:rPr>
      </w:pPr>
      <w:r w:rsidRPr="006656FA">
        <w:rPr>
          <w:i/>
          <w:sz w:val="22"/>
          <w:szCs w:val="22"/>
        </w:rPr>
        <w:t>Jens Holm (V), ordförande i trafikutskottet</w:t>
      </w:r>
    </w:p>
    <w:p w:rsidR="00BA34CD" w:rsidRPr="006656FA" w:rsidRDefault="00BA34CD" w:rsidP="00BA34CD">
      <w:pPr>
        <w:rPr>
          <w:sz w:val="22"/>
          <w:szCs w:val="22"/>
        </w:rPr>
      </w:pPr>
    </w:p>
    <w:p w:rsidR="00BA34CD" w:rsidRPr="006656FA" w:rsidRDefault="00BA34CD" w:rsidP="00BA34CD">
      <w:pPr>
        <w:pStyle w:val="Rubrik2"/>
        <w:rPr>
          <w:sz w:val="22"/>
          <w:szCs w:val="22"/>
        </w:rPr>
      </w:pPr>
      <w:r w:rsidRPr="006656FA">
        <w:rPr>
          <w:sz w:val="22"/>
          <w:szCs w:val="22"/>
        </w:rPr>
        <w:t>09.05–09.20 Trafikutskottets uppföljning</w:t>
      </w:r>
    </w:p>
    <w:p w:rsidR="00BA34CD" w:rsidRPr="006656FA" w:rsidRDefault="00BA34CD" w:rsidP="00BA34CD">
      <w:pPr>
        <w:pStyle w:val="Liststycke"/>
        <w:widowControl/>
        <w:numPr>
          <w:ilvl w:val="0"/>
          <w:numId w:val="16"/>
        </w:numPr>
        <w:tabs>
          <w:tab w:val="left" w:pos="284"/>
        </w:tabs>
        <w:spacing w:after="120" w:line="280" w:lineRule="atLeast"/>
        <w:rPr>
          <w:b/>
          <w:i/>
          <w:sz w:val="22"/>
          <w:szCs w:val="22"/>
        </w:rPr>
      </w:pPr>
      <w:r w:rsidRPr="006656FA">
        <w:rPr>
          <w:b/>
          <w:i/>
          <w:sz w:val="22"/>
          <w:szCs w:val="22"/>
        </w:rPr>
        <w:t>Bakgrund till uppföljningen och gruppens slutsatser</w:t>
      </w:r>
    </w:p>
    <w:p w:rsidR="00BA34CD" w:rsidRPr="006656FA" w:rsidRDefault="00BA34CD" w:rsidP="00BA34CD">
      <w:pPr>
        <w:rPr>
          <w:i/>
          <w:sz w:val="22"/>
          <w:szCs w:val="22"/>
        </w:rPr>
      </w:pPr>
      <w:r w:rsidRPr="006656FA">
        <w:rPr>
          <w:i/>
          <w:sz w:val="22"/>
          <w:szCs w:val="22"/>
        </w:rPr>
        <w:t>Anders Hansson (M), ordförande trafikutskottets arbetsgrupp för uppföljning och utvärdering</w:t>
      </w:r>
    </w:p>
    <w:p w:rsidR="00BA34CD" w:rsidRPr="006656FA" w:rsidRDefault="00BA34CD" w:rsidP="00BA34CD">
      <w:pPr>
        <w:pStyle w:val="Liststycke"/>
        <w:widowControl/>
        <w:numPr>
          <w:ilvl w:val="0"/>
          <w:numId w:val="15"/>
        </w:numPr>
        <w:tabs>
          <w:tab w:val="left" w:pos="284"/>
        </w:tabs>
        <w:spacing w:after="120" w:line="280" w:lineRule="atLeast"/>
        <w:rPr>
          <w:b/>
          <w:i/>
          <w:sz w:val="22"/>
          <w:szCs w:val="22"/>
        </w:rPr>
      </w:pPr>
      <w:r w:rsidRPr="006656FA">
        <w:rPr>
          <w:b/>
          <w:i/>
          <w:sz w:val="22"/>
          <w:szCs w:val="22"/>
        </w:rPr>
        <w:t xml:space="preserve">Underlag för slutsatserna </w:t>
      </w:r>
    </w:p>
    <w:p w:rsidR="00BA34CD" w:rsidRPr="006656FA" w:rsidRDefault="00BA34CD" w:rsidP="00BA34CD">
      <w:pPr>
        <w:rPr>
          <w:i/>
          <w:sz w:val="22"/>
          <w:szCs w:val="22"/>
        </w:rPr>
      </w:pPr>
      <w:r w:rsidRPr="006656FA">
        <w:rPr>
          <w:i/>
          <w:sz w:val="22"/>
          <w:szCs w:val="22"/>
        </w:rPr>
        <w:t>Lena Sandström, utvärderare Riksdagsförvaltningen</w:t>
      </w:r>
    </w:p>
    <w:p w:rsidR="00BA34CD" w:rsidRPr="006656FA" w:rsidRDefault="00BA34CD" w:rsidP="00BA34CD">
      <w:pPr>
        <w:rPr>
          <w:sz w:val="22"/>
          <w:szCs w:val="22"/>
        </w:rPr>
      </w:pPr>
    </w:p>
    <w:p w:rsidR="00BA34CD" w:rsidRPr="006656FA" w:rsidRDefault="00BA34CD" w:rsidP="00BA34CD">
      <w:pPr>
        <w:pStyle w:val="Rubrik2"/>
        <w:rPr>
          <w:sz w:val="22"/>
          <w:szCs w:val="22"/>
        </w:rPr>
      </w:pPr>
      <w:r w:rsidRPr="006656FA">
        <w:rPr>
          <w:sz w:val="22"/>
          <w:szCs w:val="22"/>
        </w:rPr>
        <w:t>09.20–09.50 Styrning mot en punktligare järnvägstrafik</w:t>
      </w:r>
    </w:p>
    <w:p w:rsidR="00BA34CD" w:rsidRPr="006656FA" w:rsidRDefault="00BA34CD" w:rsidP="00BA34CD">
      <w:pPr>
        <w:pStyle w:val="Liststycke"/>
        <w:widowControl/>
        <w:numPr>
          <w:ilvl w:val="0"/>
          <w:numId w:val="14"/>
        </w:numPr>
        <w:tabs>
          <w:tab w:val="left" w:pos="284"/>
        </w:tabs>
        <w:spacing w:after="120" w:line="280" w:lineRule="atLeast"/>
        <w:rPr>
          <w:b/>
          <w:i/>
          <w:sz w:val="22"/>
          <w:szCs w:val="22"/>
        </w:rPr>
      </w:pPr>
      <w:r w:rsidRPr="006656FA">
        <w:rPr>
          <w:b/>
          <w:i/>
          <w:sz w:val="22"/>
          <w:szCs w:val="22"/>
        </w:rPr>
        <w:t>Samordning och resultat (14 min)</w:t>
      </w:r>
    </w:p>
    <w:p w:rsidR="00BA34CD" w:rsidRPr="006656FA" w:rsidRDefault="00BA34CD" w:rsidP="00BA34CD">
      <w:pPr>
        <w:rPr>
          <w:i/>
          <w:sz w:val="22"/>
          <w:szCs w:val="22"/>
        </w:rPr>
      </w:pPr>
      <w:r w:rsidRPr="006656FA">
        <w:rPr>
          <w:i/>
          <w:sz w:val="22"/>
          <w:szCs w:val="22"/>
        </w:rPr>
        <w:t xml:space="preserve">Roberto Maiorana, chef för verksamhetsområde Trafik, Malin </w:t>
      </w:r>
      <w:proofErr w:type="spellStart"/>
      <w:r w:rsidRPr="006656FA">
        <w:rPr>
          <w:i/>
          <w:sz w:val="22"/>
          <w:szCs w:val="22"/>
        </w:rPr>
        <w:t>Holen</w:t>
      </w:r>
      <w:proofErr w:type="spellEnd"/>
      <w:r w:rsidRPr="006656FA">
        <w:rPr>
          <w:i/>
          <w:sz w:val="22"/>
          <w:szCs w:val="22"/>
        </w:rPr>
        <w:t>, chef för verksamhetsområde Underhåll, Trafikverket</w:t>
      </w:r>
    </w:p>
    <w:p w:rsidR="00BA34CD" w:rsidRPr="006656FA" w:rsidRDefault="00BA34CD" w:rsidP="00BA34CD">
      <w:pPr>
        <w:pStyle w:val="Liststycke"/>
        <w:widowControl/>
        <w:numPr>
          <w:ilvl w:val="0"/>
          <w:numId w:val="14"/>
        </w:numPr>
        <w:tabs>
          <w:tab w:val="left" w:pos="284"/>
        </w:tabs>
        <w:spacing w:after="120" w:line="280" w:lineRule="atLeast"/>
        <w:rPr>
          <w:b/>
          <w:i/>
          <w:sz w:val="22"/>
          <w:szCs w:val="22"/>
        </w:rPr>
      </w:pPr>
      <w:bookmarkStart w:id="5" w:name="_Hlk66105373"/>
      <w:r w:rsidRPr="006656FA">
        <w:rPr>
          <w:b/>
          <w:i/>
          <w:sz w:val="22"/>
          <w:szCs w:val="22"/>
        </w:rPr>
        <w:t>Trafik, kapacitet och infrastruktur (8 min)</w:t>
      </w:r>
    </w:p>
    <w:p w:rsidR="00BA34CD" w:rsidRPr="006656FA" w:rsidRDefault="00BA34CD" w:rsidP="00BA34CD">
      <w:pPr>
        <w:rPr>
          <w:i/>
          <w:sz w:val="22"/>
          <w:szCs w:val="22"/>
        </w:rPr>
      </w:pPr>
      <w:r w:rsidRPr="006656FA">
        <w:rPr>
          <w:i/>
          <w:sz w:val="22"/>
          <w:szCs w:val="22"/>
        </w:rPr>
        <w:t xml:space="preserve">Bo-Lennart </w:t>
      </w:r>
      <w:proofErr w:type="spellStart"/>
      <w:r w:rsidRPr="006656FA">
        <w:rPr>
          <w:i/>
          <w:sz w:val="22"/>
          <w:szCs w:val="22"/>
        </w:rPr>
        <w:t>Nelldal</w:t>
      </w:r>
      <w:proofErr w:type="spellEnd"/>
      <w:r w:rsidRPr="006656FA">
        <w:rPr>
          <w:i/>
          <w:sz w:val="22"/>
          <w:szCs w:val="22"/>
        </w:rPr>
        <w:t>, professor emeritus Kungliga Tekniska högskolan</w:t>
      </w:r>
    </w:p>
    <w:bookmarkEnd w:id="5"/>
    <w:p w:rsidR="00BA34CD" w:rsidRPr="006656FA" w:rsidRDefault="00BA34CD" w:rsidP="00BA34CD">
      <w:pPr>
        <w:pStyle w:val="Liststycke"/>
        <w:widowControl/>
        <w:numPr>
          <w:ilvl w:val="0"/>
          <w:numId w:val="14"/>
        </w:numPr>
        <w:tabs>
          <w:tab w:val="left" w:pos="284"/>
        </w:tabs>
        <w:spacing w:after="120" w:line="280" w:lineRule="atLeast"/>
        <w:rPr>
          <w:b/>
          <w:i/>
          <w:sz w:val="22"/>
          <w:szCs w:val="22"/>
        </w:rPr>
      </w:pPr>
      <w:r w:rsidRPr="006656FA">
        <w:rPr>
          <w:b/>
          <w:i/>
          <w:sz w:val="22"/>
          <w:szCs w:val="22"/>
        </w:rPr>
        <w:t xml:space="preserve">Planering med nya mått och </w:t>
      </w:r>
      <w:proofErr w:type="gramStart"/>
      <w:r w:rsidRPr="006656FA">
        <w:rPr>
          <w:b/>
          <w:i/>
          <w:sz w:val="22"/>
          <w:szCs w:val="22"/>
        </w:rPr>
        <w:t>indikatorer  (</w:t>
      </w:r>
      <w:proofErr w:type="gramEnd"/>
      <w:r w:rsidRPr="006656FA">
        <w:rPr>
          <w:b/>
          <w:i/>
          <w:sz w:val="22"/>
          <w:szCs w:val="22"/>
        </w:rPr>
        <w:t>8 min)</w:t>
      </w:r>
    </w:p>
    <w:p w:rsidR="00BA34CD" w:rsidRPr="006656FA" w:rsidRDefault="00BA34CD" w:rsidP="00BA34CD">
      <w:pPr>
        <w:rPr>
          <w:i/>
          <w:sz w:val="22"/>
          <w:szCs w:val="22"/>
        </w:rPr>
      </w:pPr>
      <w:r w:rsidRPr="006656FA">
        <w:rPr>
          <w:i/>
          <w:sz w:val="22"/>
          <w:szCs w:val="22"/>
        </w:rPr>
        <w:t>Carl-William Palmqvist, fil.dr. Lunds tekniska universitet</w:t>
      </w:r>
    </w:p>
    <w:p w:rsidR="00BA34CD" w:rsidRPr="006656FA" w:rsidRDefault="00BA34CD" w:rsidP="00BA34CD">
      <w:pPr>
        <w:rPr>
          <w:i/>
          <w:sz w:val="22"/>
          <w:szCs w:val="22"/>
        </w:rPr>
      </w:pPr>
    </w:p>
    <w:p w:rsidR="00BA34CD" w:rsidRPr="006656FA" w:rsidRDefault="00BA34CD" w:rsidP="00BA34CD">
      <w:pPr>
        <w:pStyle w:val="Rubrik2"/>
        <w:rPr>
          <w:sz w:val="22"/>
          <w:szCs w:val="22"/>
        </w:rPr>
      </w:pPr>
      <w:r w:rsidRPr="006656FA">
        <w:rPr>
          <w:sz w:val="22"/>
          <w:szCs w:val="22"/>
        </w:rPr>
        <w:t>09.50-09.58 Uppföljning och rapportering av måluppfyllelse</w:t>
      </w:r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sz w:val="22"/>
          <w:szCs w:val="22"/>
        </w:rPr>
        <w:t>-</w:t>
      </w:r>
      <w:r w:rsidRPr="006656FA">
        <w:rPr>
          <w:b/>
          <w:i/>
          <w:sz w:val="22"/>
          <w:szCs w:val="22"/>
        </w:rPr>
        <w:tab/>
        <w:t>Trafikanalys</w:t>
      </w:r>
    </w:p>
    <w:p w:rsidR="00BA34CD" w:rsidRPr="006656FA" w:rsidRDefault="00BA34CD" w:rsidP="00BA34CD">
      <w:pPr>
        <w:rPr>
          <w:i/>
          <w:sz w:val="22"/>
          <w:szCs w:val="22"/>
        </w:rPr>
      </w:pPr>
      <w:r w:rsidRPr="006656FA">
        <w:rPr>
          <w:i/>
          <w:sz w:val="22"/>
          <w:szCs w:val="22"/>
        </w:rPr>
        <w:t xml:space="preserve">Anders </w:t>
      </w:r>
      <w:proofErr w:type="spellStart"/>
      <w:r w:rsidRPr="006656FA">
        <w:rPr>
          <w:i/>
          <w:sz w:val="22"/>
          <w:szCs w:val="22"/>
        </w:rPr>
        <w:t>Brandén</w:t>
      </w:r>
      <w:proofErr w:type="spellEnd"/>
      <w:r w:rsidRPr="006656FA">
        <w:rPr>
          <w:i/>
          <w:sz w:val="22"/>
          <w:szCs w:val="22"/>
        </w:rPr>
        <w:t xml:space="preserve"> Klang, projektledare för myndighetens måluppföljning</w:t>
      </w:r>
    </w:p>
    <w:p w:rsidR="00BA34CD" w:rsidRPr="006656FA" w:rsidRDefault="00BA34CD" w:rsidP="00BA34CD">
      <w:pPr>
        <w:rPr>
          <w:i/>
          <w:sz w:val="22"/>
          <w:szCs w:val="22"/>
        </w:rPr>
      </w:pPr>
    </w:p>
    <w:p w:rsidR="00BA34CD" w:rsidRPr="006656FA" w:rsidRDefault="00BA34CD" w:rsidP="00BA34CD">
      <w:pPr>
        <w:pStyle w:val="Rubrik2"/>
        <w:rPr>
          <w:sz w:val="22"/>
          <w:szCs w:val="22"/>
        </w:rPr>
      </w:pPr>
      <w:r w:rsidRPr="006656FA">
        <w:rPr>
          <w:sz w:val="22"/>
          <w:szCs w:val="22"/>
        </w:rPr>
        <w:t xml:space="preserve">10.00-10.55 </w:t>
      </w:r>
      <w:bookmarkStart w:id="6" w:name="_Hlk63948856"/>
      <w:r w:rsidRPr="006656FA">
        <w:rPr>
          <w:sz w:val="22"/>
          <w:szCs w:val="22"/>
        </w:rPr>
        <w:t>Vilka åtgärder behövs och vem ska göra vad?</w:t>
      </w:r>
      <w:bookmarkEnd w:id="6"/>
    </w:p>
    <w:p w:rsidR="00BA34CD" w:rsidRPr="006656FA" w:rsidRDefault="00BA34CD" w:rsidP="00BA34CD">
      <w:pPr>
        <w:rPr>
          <w:sz w:val="22"/>
          <w:szCs w:val="22"/>
        </w:rPr>
      </w:pPr>
      <w:r w:rsidRPr="006656FA">
        <w:rPr>
          <w:i/>
          <w:sz w:val="22"/>
          <w:szCs w:val="22"/>
        </w:rPr>
        <w:t>Inlägg på 7 minuter</w:t>
      </w:r>
    </w:p>
    <w:p w:rsidR="00BA34CD" w:rsidRPr="006656FA" w:rsidRDefault="00BA34CD" w:rsidP="00BA34CD">
      <w:pPr>
        <w:pStyle w:val="Liststycke"/>
        <w:widowControl/>
        <w:numPr>
          <w:ilvl w:val="0"/>
          <w:numId w:val="17"/>
        </w:numPr>
        <w:tabs>
          <w:tab w:val="left" w:pos="284"/>
        </w:tabs>
        <w:spacing w:after="120" w:line="280" w:lineRule="atLeast"/>
        <w:rPr>
          <w:b/>
          <w:i/>
          <w:sz w:val="22"/>
          <w:szCs w:val="22"/>
        </w:rPr>
      </w:pPr>
      <w:r w:rsidRPr="006656FA">
        <w:rPr>
          <w:b/>
          <w:i/>
          <w:sz w:val="22"/>
          <w:szCs w:val="22"/>
        </w:rPr>
        <w:t>Tågåkeriet i Bergslagen</w:t>
      </w:r>
    </w:p>
    <w:p w:rsidR="00BA34CD" w:rsidRPr="006656FA" w:rsidRDefault="00BA34CD" w:rsidP="00BA34CD">
      <w:pPr>
        <w:rPr>
          <w:i/>
          <w:sz w:val="22"/>
          <w:szCs w:val="22"/>
        </w:rPr>
      </w:pPr>
      <w:r w:rsidRPr="006656FA">
        <w:rPr>
          <w:i/>
          <w:sz w:val="22"/>
          <w:szCs w:val="22"/>
        </w:rPr>
        <w:tab/>
        <w:t xml:space="preserve">Lars </w:t>
      </w:r>
      <w:proofErr w:type="spellStart"/>
      <w:r w:rsidRPr="006656FA">
        <w:rPr>
          <w:i/>
          <w:sz w:val="22"/>
          <w:szCs w:val="22"/>
        </w:rPr>
        <w:t>Yngström</w:t>
      </w:r>
      <w:proofErr w:type="spellEnd"/>
      <w:r w:rsidRPr="006656FA">
        <w:rPr>
          <w:i/>
          <w:sz w:val="22"/>
          <w:szCs w:val="22"/>
        </w:rPr>
        <w:t xml:space="preserve">, vd </w:t>
      </w:r>
    </w:p>
    <w:p w:rsidR="00BA34CD" w:rsidRPr="006656FA" w:rsidRDefault="00BA34CD" w:rsidP="00BA34CD">
      <w:pPr>
        <w:pStyle w:val="Liststycke"/>
        <w:widowControl/>
        <w:numPr>
          <w:ilvl w:val="0"/>
          <w:numId w:val="18"/>
        </w:numPr>
        <w:tabs>
          <w:tab w:val="left" w:pos="284"/>
        </w:tabs>
        <w:spacing w:after="120" w:line="280" w:lineRule="atLeast"/>
        <w:rPr>
          <w:b/>
          <w:i/>
          <w:sz w:val="22"/>
          <w:szCs w:val="22"/>
        </w:rPr>
      </w:pPr>
      <w:r w:rsidRPr="006656FA">
        <w:rPr>
          <w:b/>
          <w:i/>
          <w:sz w:val="22"/>
          <w:szCs w:val="22"/>
        </w:rPr>
        <w:t>Västra Götalandsregionen</w:t>
      </w:r>
    </w:p>
    <w:p w:rsidR="00BA34CD" w:rsidRPr="006656FA" w:rsidRDefault="00BA34CD" w:rsidP="00BA34CD">
      <w:pPr>
        <w:ind w:left="360"/>
        <w:rPr>
          <w:i/>
          <w:sz w:val="22"/>
          <w:szCs w:val="22"/>
        </w:rPr>
      </w:pPr>
      <w:r w:rsidRPr="006656FA">
        <w:rPr>
          <w:i/>
          <w:sz w:val="22"/>
          <w:szCs w:val="22"/>
        </w:rPr>
        <w:t xml:space="preserve">Pontus </w:t>
      </w:r>
      <w:proofErr w:type="spellStart"/>
      <w:r w:rsidRPr="006656FA">
        <w:rPr>
          <w:i/>
          <w:sz w:val="22"/>
          <w:szCs w:val="22"/>
        </w:rPr>
        <w:t>Gunnäs</w:t>
      </w:r>
      <w:proofErr w:type="spellEnd"/>
      <w:r w:rsidRPr="006656FA">
        <w:rPr>
          <w:i/>
          <w:sz w:val="22"/>
          <w:szCs w:val="22"/>
        </w:rPr>
        <w:t>, regionutvecklare</w:t>
      </w:r>
    </w:p>
    <w:p w:rsidR="00BA34CD" w:rsidRPr="006656FA" w:rsidRDefault="00BA34CD" w:rsidP="00BA34CD">
      <w:pPr>
        <w:pStyle w:val="Liststycke"/>
        <w:widowControl/>
        <w:numPr>
          <w:ilvl w:val="0"/>
          <w:numId w:val="18"/>
        </w:numPr>
        <w:tabs>
          <w:tab w:val="left" w:pos="284"/>
        </w:tabs>
        <w:spacing w:after="120" w:line="280" w:lineRule="atLeast"/>
        <w:rPr>
          <w:b/>
          <w:i/>
          <w:sz w:val="22"/>
          <w:szCs w:val="22"/>
        </w:rPr>
      </w:pPr>
      <w:proofErr w:type="spellStart"/>
      <w:r w:rsidRPr="006656FA">
        <w:rPr>
          <w:b/>
          <w:i/>
          <w:sz w:val="22"/>
          <w:szCs w:val="22"/>
        </w:rPr>
        <w:t>Norrtåg</w:t>
      </w:r>
      <w:proofErr w:type="spellEnd"/>
      <w:r w:rsidRPr="006656FA">
        <w:rPr>
          <w:b/>
          <w:i/>
          <w:sz w:val="22"/>
          <w:szCs w:val="22"/>
        </w:rPr>
        <w:t xml:space="preserve"> </w:t>
      </w:r>
    </w:p>
    <w:p w:rsidR="00BA34CD" w:rsidRPr="006656FA" w:rsidRDefault="00BA34CD" w:rsidP="00BA34CD">
      <w:pPr>
        <w:ind w:left="360"/>
        <w:rPr>
          <w:i/>
          <w:sz w:val="22"/>
          <w:szCs w:val="22"/>
        </w:rPr>
      </w:pPr>
      <w:r w:rsidRPr="006656FA">
        <w:rPr>
          <w:i/>
          <w:sz w:val="22"/>
          <w:szCs w:val="22"/>
        </w:rPr>
        <w:t>Annika Garpefjäll, verksamhetsutvecklare/controller</w:t>
      </w:r>
    </w:p>
    <w:p w:rsidR="00BA34CD" w:rsidRPr="006656FA" w:rsidRDefault="00BA34CD" w:rsidP="00BA34CD">
      <w:pPr>
        <w:ind w:left="360"/>
        <w:rPr>
          <w:i/>
          <w:sz w:val="22"/>
          <w:szCs w:val="22"/>
        </w:rPr>
      </w:pPr>
    </w:p>
    <w:p w:rsidR="00BA34CD" w:rsidRPr="006656FA" w:rsidRDefault="00BA34CD" w:rsidP="00BA34CD">
      <w:pPr>
        <w:pStyle w:val="Rubrik2"/>
        <w:rPr>
          <w:sz w:val="22"/>
          <w:szCs w:val="22"/>
        </w:rPr>
      </w:pPr>
      <w:r w:rsidRPr="006656FA">
        <w:rPr>
          <w:sz w:val="22"/>
          <w:szCs w:val="22"/>
        </w:rPr>
        <w:t>Paus 5 minuter</w:t>
      </w:r>
    </w:p>
    <w:p w:rsidR="00BA34CD" w:rsidRPr="006656FA" w:rsidRDefault="00BA34CD" w:rsidP="00BA34CD">
      <w:pPr>
        <w:rPr>
          <w:sz w:val="22"/>
          <w:szCs w:val="22"/>
        </w:rPr>
      </w:pPr>
    </w:p>
    <w:p w:rsidR="00BA34CD" w:rsidRPr="006656FA" w:rsidRDefault="00BA34CD" w:rsidP="00BA34CD">
      <w:pPr>
        <w:pStyle w:val="Liststycke"/>
        <w:widowControl/>
        <w:numPr>
          <w:ilvl w:val="0"/>
          <w:numId w:val="18"/>
        </w:numPr>
        <w:tabs>
          <w:tab w:val="left" w:pos="284"/>
        </w:tabs>
        <w:spacing w:after="120" w:line="280" w:lineRule="atLeast"/>
        <w:rPr>
          <w:b/>
          <w:i/>
          <w:sz w:val="22"/>
          <w:szCs w:val="22"/>
        </w:rPr>
      </w:pPr>
      <w:r w:rsidRPr="006656FA">
        <w:rPr>
          <w:b/>
          <w:i/>
          <w:sz w:val="22"/>
          <w:szCs w:val="22"/>
        </w:rPr>
        <w:t>Skånetrafiken</w:t>
      </w:r>
    </w:p>
    <w:p w:rsidR="00BA34CD" w:rsidRPr="006656FA" w:rsidRDefault="00BA34CD" w:rsidP="00BA34CD">
      <w:pPr>
        <w:rPr>
          <w:i/>
          <w:sz w:val="22"/>
          <w:szCs w:val="22"/>
        </w:rPr>
      </w:pPr>
      <w:r w:rsidRPr="006656FA">
        <w:rPr>
          <w:i/>
          <w:sz w:val="22"/>
          <w:szCs w:val="22"/>
        </w:rPr>
        <w:tab/>
        <w:t>Mats Ohlsson, Senior verksamhetsutvecklare</w:t>
      </w:r>
    </w:p>
    <w:p w:rsidR="00BA34CD" w:rsidRPr="006656FA" w:rsidRDefault="00BA34CD" w:rsidP="00BA34CD">
      <w:pPr>
        <w:pStyle w:val="Liststycke"/>
        <w:widowControl/>
        <w:numPr>
          <w:ilvl w:val="0"/>
          <w:numId w:val="14"/>
        </w:numPr>
        <w:tabs>
          <w:tab w:val="left" w:pos="284"/>
        </w:tabs>
        <w:spacing w:after="120" w:line="280" w:lineRule="atLeast"/>
        <w:rPr>
          <w:b/>
          <w:i/>
          <w:sz w:val="22"/>
          <w:szCs w:val="22"/>
        </w:rPr>
      </w:pPr>
      <w:r w:rsidRPr="006656FA">
        <w:rPr>
          <w:b/>
          <w:i/>
          <w:sz w:val="22"/>
          <w:szCs w:val="22"/>
        </w:rPr>
        <w:t xml:space="preserve">Green </w:t>
      </w:r>
      <w:proofErr w:type="spellStart"/>
      <w:r w:rsidRPr="006656FA">
        <w:rPr>
          <w:b/>
          <w:i/>
          <w:sz w:val="22"/>
          <w:szCs w:val="22"/>
        </w:rPr>
        <w:t>Cargo</w:t>
      </w:r>
      <w:proofErr w:type="spellEnd"/>
    </w:p>
    <w:p w:rsidR="00BA34CD" w:rsidRPr="006656FA" w:rsidRDefault="00BA34CD" w:rsidP="00BA34CD">
      <w:pPr>
        <w:rPr>
          <w:i/>
          <w:sz w:val="22"/>
          <w:szCs w:val="22"/>
        </w:rPr>
      </w:pPr>
      <w:r w:rsidRPr="006656FA">
        <w:rPr>
          <w:i/>
          <w:sz w:val="22"/>
          <w:szCs w:val="22"/>
        </w:rPr>
        <w:t xml:space="preserve">  </w:t>
      </w:r>
      <w:r w:rsidRPr="006656FA">
        <w:rPr>
          <w:i/>
          <w:sz w:val="22"/>
          <w:szCs w:val="22"/>
        </w:rPr>
        <w:tab/>
        <w:t>Ted Söderholm, vd</w:t>
      </w:r>
    </w:p>
    <w:p w:rsidR="00BA34CD" w:rsidRPr="006656FA" w:rsidRDefault="00BA34CD" w:rsidP="00BA34CD">
      <w:pPr>
        <w:pStyle w:val="Liststycke"/>
        <w:widowControl/>
        <w:numPr>
          <w:ilvl w:val="0"/>
          <w:numId w:val="14"/>
        </w:numPr>
        <w:tabs>
          <w:tab w:val="left" w:pos="284"/>
        </w:tabs>
        <w:spacing w:after="120" w:line="280" w:lineRule="atLeast"/>
        <w:rPr>
          <w:b/>
          <w:i/>
          <w:sz w:val="22"/>
          <w:szCs w:val="22"/>
        </w:rPr>
      </w:pPr>
      <w:r w:rsidRPr="006656FA">
        <w:rPr>
          <w:b/>
          <w:i/>
          <w:sz w:val="22"/>
          <w:szCs w:val="22"/>
        </w:rPr>
        <w:t>MTR pendeltåg</w:t>
      </w:r>
    </w:p>
    <w:p w:rsidR="00BA34CD" w:rsidRPr="006656FA" w:rsidRDefault="00BA34CD" w:rsidP="00BA34CD">
      <w:pPr>
        <w:rPr>
          <w:i/>
          <w:sz w:val="22"/>
          <w:szCs w:val="22"/>
        </w:rPr>
      </w:pPr>
      <w:r w:rsidRPr="006656FA">
        <w:rPr>
          <w:i/>
          <w:sz w:val="22"/>
          <w:szCs w:val="22"/>
        </w:rPr>
        <w:tab/>
        <w:t>Mats Johannesson, vd</w:t>
      </w:r>
    </w:p>
    <w:p w:rsidR="00BA34CD" w:rsidRPr="006656FA" w:rsidRDefault="00BA34CD" w:rsidP="00BA34CD">
      <w:pPr>
        <w:pStyle w:val="Liststycke"/>
        <w:widowControl/>
        <w:numPr>
          <w:ilvl w:val="0"/>
          <w:numId w:val="14"/>
        </w:numPr>
        <w:tabs>
          <w:tab w:val="left" w:pos="284"/>
        </w:tabs>
        <w:spacing w:after="120" w:line="280" w:lineRule="atLeast"/>
        <w:rPr>
          <w:b/>
          <w:i/>
          <w:sz w:val="22"/>
          <w:szCs w:val="22"/>
        </w:rPr>
      </w:pPr>
      <w:r w:rsidRPr="006656FA">
        <w:rPr>
          <w:b/>
          <w:i/>
          <w:sz w:val="22"/>
          <w:szCs w:val="22"/>
        </w:rPr>
        <w:t>SJ AB</w:t>
      </w:r>
    </w:p>
    <w:p w:rsidR="00BA34CD" w:rsidRPr="006656FA" w:rsidRDefault="00BA34CD" w:rsidP="00BA34CD">
      <w:pPr>
        <w:rPr>
          <w:i/>
          <w:sz w:val="22"/>
          <w:szCs w:val="22"/>
        </w:rPr>
      </w:pPr>
      <w:r w:rsidRPr="006656FA">
        <w:rPr>
          <w:i/>
          <w:sz w:val="22"/>
          <w:szCs w:val="22"/>
        </w:rPr>
        <w:lastRenderedPageBreak/>
        <w:tab/>
        <w:t xml:space="preserve">Monica </w:t>
      </w:r>
      <w:proofErr w:type="spellStart"/>
      <w:r w:rsidRPr="006656FA">
        <w:rPr>
          <w:i/>
          <w:sz w:val="22"/>
          <w:szCs w:val="22"/>
        </w:rPr>
        <w:t>Lingegård</w:t>
      </w:r>
      <w:proofErr w:type="spellEnd"/>
      <w:r w:rsidRPr="006656FA">
        <w:rPr>
          <w:i/>
          <w:sz w:val="22"/>
          <w:szCs w:val="22"/>
        </w:rPr>
        <w:t xml:space="preserve">, koncernchef SJ </w:t>
      </w:r>
    </w:p>
    <w:p w:rsidR="00BA34CD" w:rsidRPr="006656FA" w:rsidRDefault="00BA34CD" w:rsidP="00BA34CD">
      <w:pPr>
        <w:rPr>
          <w:i/>
          <w:sz w:val="22"/>
          <w:szCs w:val="22"/>
        </w:rPr>
      </w:pPr>
    </w:p>
    <w:p w:rsidR="00BA34CD" w:rsidRPr="006656FA" w:rsidRDefault="00BA34CD" w:rsidP="00BA34CD">
      <w:pPr>
        <w:pStyle w:val="Rubrik2"/>
        <w:rPr>
          <w:sz w:val="22"/>
          <w:szCs w:val="22"/>
        </w:rPr>
      </w:pPr>
      <w:r w:rsidRPr="006656FA">
        <w:rPr>
          <w:sz w:val="22"/>
          <w:szCs w:val="22"/>
        </w:rPr>
        <w:t xml:space="preserve">10.55-11.35 Frågestund </w:t>
      </w:r>
    </w:p>
    <w:p w:rsidR="00BA34CD" w:rsidRPr="006656FA" w:rsidRDefault="00BA34CD" w:rsidP="00BA34CD">
      <w:pPr>
        <w:rPr>
          <w:sz w:val="22"/>
          <w:szCs w:val="22"/>
        </w:rPr>
      </w:pPr>
    </w:p>
    <w:p w:rsidR="00BA34CD" w:rsidRPr="006656FA" w:rsidRDefault="00BA34CD" w:rsidP="00BA34CD">
      <w:pPr>
        <w:pStyle w:val="Rubrik2"/>
        <w:rPr>
          <w:sz w:val="22"/>
          <w:szCs w:val="22"/>
        </w:rPr>
      </w:pPr>
      <w:r w:rsidRPr="006656FA">
        <w:rPr>
          <w:sz w:val="22"/>
          <w:szCs w:val="22"/>
        </w:rPr>
        <w:t>11.35-11.40 Avslutning</w:t>
      </w:r>
    </w:p>
    <w:p w:rsidR="00BA34CD" w:rsidRPr="006656FA" w:rsidRDefault="00BA34CD" w:rsidP="00BA34CD">
      <w:pPr>
        <w:rPr>
          <w:i/>
          <w:sz w:val="22"/>
          <w:szCs w:val="22"/>
        </w:rPr>
      </w:pPr>
      <w:r w:rsidRPr="006656FA">
        <w:rPr>
          <w:i/>
          <w:sz w:val="22"/>
          <w:szCs w:val="22"/>
        </w:rPr>
        <w:t>Anders Åkesson (C), trafikutskottets förste vice ordförande</w:t>
      </w:r>
    </w:p>
    <w:p w:rsidR="00BA34CD" w:rsidRPr="006656FA" w:rsidRDefault="00BA34CD" w:rsidP="00BA34CD">
      <w:pPr>
        <w:rPr>
          <w:sz w:val="22"/>
          <w:szCs w:val="22"/>
        </w:rPr>
      </w:pPr>
    </w:p>
    <w:p w:rsidR="00BA34CD" w:rsidRPr="006656FA" w:rsidRDefault="00BA34CD" w:rsidP="006D3AF9">
      <w:pPr>
        <w:rPr>
          <w:sz w:val="22"/>
          <w:szCs w:val="22"/>
        </w:rPr>
      </w:pPr>
    </w:p>
    <w:sectPr w:rsidR="00BA34CD" w:rsidRPr="006656FA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509" w:rsidRDefault="005F1509">
      <w:r>
        <w:separator/>
      </w:r>
    </w:p>
  </w:endnote>
  <w:endnote w:type="continuationSeparator" w:id="0">
    <w:p w:rsidR="005F1509" w:rsidRDefault="005F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DC48C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0D621A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DC48C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0D621A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509" w:rsidRDefault="005F1509">
      <w:r>
        <w:separator/>
      </w:r>
    </w:p>
  </w:footnote>
  <w:footnote w:type="continuationSeparator" w:id="0">
    <w:p w:rsidR="005F1509" w:rsidRDefault="005F1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E1566"/>
    <w:multiLevelType w:val="hybridMultilevel"/>
    <w:tmpl w:val="4CF49310"/>
    <w:lvl w:ilvl="0" w:tplc="05CA86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D17FC"/>
    <w:multiLevelType w:val="hybridMultilevel"/>
    <w:tmpl w:val="8FC2AC3E"/>
    <w:lvl w:ilvl="0" w:tplc="6F22E5C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3368F"/>
    <w:multiLevelType w:val="hybridMultilevel"/>
    <w:tmpl w:val="9D2E669E"/>
    <w:lvl w:ilvl="0" w:tplc="05CA86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A6BE2"/>
    <w:multiLevelType w:val="hybridMultilevel"/>
    <w:tmpl w:val="9B54538E"/>
    <w:lvl w:ilvl="0" w:tplc="6F22E5C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E4D26"/>
    <w:multiLevelType w:val="hybridMultilevel"/>
    <w:tmpl w:val="FA5A072A"/>
    <w:lvl w:ilvl="0" w:tplc="6F22E5C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3"/>
  </w:num>
  <w:num w:numId="16">
    <w:abstractNumId w:val="16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CD"/>
    <w:rsid w:val="0006043F"/>
    <w:rsid w:val="00072835"/>
    <w:rsid w:val="00094A50"/>
    <w:rsid w:val="000D621A"/>
    <w:rsid w:val="0028015F"/>
    <w:rsid w:val="00280BC7"/>
    <w:rsid w:val="002B7046"/>
    <w:rsid w:val="002F21CE"/>
    <w:rsid w:val="00386CC5"/>
    <w:rsid w:val="00472746"/>
    <w:rsid w:val="005315D0"/>
    <w:rsid w:val="00585C22"/>
    <w:rsid w:val="005F1509"/>
    <w:rsid w:val="006308BB"/>
    <w:rsid w:val="006656FA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BA34CD"/>
    <w:rsid w:val="00D66118"/>
    <w:rsid w:val="00D8468E"/>
    <w:rsid w:val="00DC48CB"/>
    <w:rsid w:val="00DE1A1D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35FCC-B48F-4A59-A64A-D72BCCAB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4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BA34C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BA34CD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BA34CD"/>
  </w:style>
  <w:style w:type="paragraph" w:customStyle="1" w:styleId="Dnr">
    <w:name w:val="Dnr"/>
    <w:basedOn w:val="Normal"/>
    <w:qFormat/>
    <w:rsid w:val="00BA34CD"/>
    <w:pPr>
      <w:widowControl/>
      <w:tabs>
        <w:tab w:val="left" w:pos="284"/>
      </w:tabs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746</Words>
  <Characters>4518</Characters>
  <Application>Microsoft Office Word</Application>
  <DocSecurity>4</DocSecurity>
  <Lines>1506</Lines>
  <Paragraphs>239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dcterms:created xsi:type="dcterms:W3CDTF">2021-03-17T10:30:00Z</dcterms:created>
  <dcterms:modified xsi:type="dcterms:W3CDTF">2021-03-17T10:30:00Z</dcterms:modified>
</cp:coreProperties>
</file>