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061" w:rsidRPr="00220061" w:rsidRDefault="00220061">
      <w:pPr>
        <w:pStyle w:val="Frslagsrubrik"/>
      </w:pPr>
      <w:r w:rsidRPr="00220061">
        <w:t>Förslag till riksdagsbeslut</w:t>
      </w:r>
    </w:p>
    <w:p w:rsidR="00220061" w:rsidRPr="00220061" w:rsidRDefault="00220061">
      <w:pPr>
        <w:pStyle w:val="Hemstlatt"/>
        <w:ind w:left="0"/>
      </w:pPr>
      <w:r w:rsidRPr="00220061">
        <w:t>Riksdagen tillkännager för regeringen som sin mening vad som anförs i motionen om införandet av avdragsrätt för gåvor till ideella organisationer.</w:t>
      </w:r>
    </w:p>
    <w:p w:rsidR="00220061" w:rsidRPr="00220061" w:rsidRDefault="00220061">
      <w:pPr>
        <w:pStyle w:val="Rubrik1"/>
      </w:pPr>
      <w:r w:rsidRPr="00220061">
        <w:t>Motivering</w:t>
      </w:r>
    </w:p>
    <w:p w:rsidR="00220061" w:rsidRPr="00220061" w:rsidRDefault="00220061">
      <w:r w:rsidRPr="00220061">
        <w:t>Under 2007 skänktes cirka 4,6 miljarder kronor i gåvor till de cirka 350 org</w:t>
      </w:r>
      <w:r w:rsidRPr="00220061">
        <w:t>a</w:t>
      </w:r>
      <w:r w:rsidRPr="00220061">
        <w:t>nisationer som har ett så kallat 90-konto. Det är ett betydande belopp, men givandet skulle sannolikhet öka betydligt om det var möjligt att göra skatt</w:t>
      </w:r>
      <w:r w:rsidRPr="00220061">
        <w:t>e</w:t>
      </w:r>
      <w:r w:rsidRPr="00220061">
        <w:t>avdrag för gåvor till det ideella arbetet.</w:t>
      </w:r>
    </w:p>
    <w:p w:rsidR="00220061" w:rsidRPr="00220061" w:rsidRDefault="00220061">
      <w:pPr>
        <w:pStyle w:val="Normaltindrag"/>
      </w:pPr>
      <w:r w:rsidRPr="00220061">
        <w:t>I dag får varken privatpersoner eller företag göra avdrag för pengar som skänks till välgörande ändamål. Om det civila samhället ska växa och utvec</w:t>
      </w:r>
      <w:r w:rsidRPr="00220061">
        <w:t>k</w:t>
      </w:r>
      <w:r w:rsidRPr="00220061">
        <w:t>las måste skattesystemet förändras så att enskilda medborgare och företag ges möjlighet att stödja den ideella sektorn på ett mer gynnsamt och omfattande sätt.</w:t>
      </w:r>
    </w:p>
    <w:p w:rsidR="00220061" w:rsidRPr="00220061" w:rsidRDefault="00220061">
      <w:pPr>
        <w:pStyle w:val="Normaltindrag"/>
      </w:pPr>
      <w:r w:rsidRPr="00220061">
        <w:t>Ideella organisationer spelar en viktig roll i samhället. Organisationer som Rädda Barnen, Bris, Röda Korset, idrottsrörelsen och kyrkorna är några som gång på gång visat sitt stora värde. I samband med katastrofer, som exempe</w:t>
      </w:r>
      <w:r w:rsidRPr="00220061">
        <w:t>l</w:t>
      </w:r>
      <w:r w:rsidRPr="00220061">
        <w:t>vis tsunamikatastrofen, står den ideella sektorn ofta för mycket av såväl det inledande arbetet som det fortsatta arbetet med stöd till dem som drabbats.</w:t>
      </w:r>
    </w:p>
    <w:p w:rsidR="00220061" w:rsidRPr="00220061" w:rsidRDefault="00220061">
      <w:pPr>
        <w:pStyle w:val="Normaltindrag"/>
      </w:pPr>
      <w:r w:rsidRPr="00220061">
        <w:t>Inom EU intar Sverige en särställning genom att inte ha avdragsmöjlighet för gåvor till ideell verksamhet och välgörande ändamål. I andra länder med gynnsammare skatteregler är givandet betydligt mer omfattande.</w:t>
      </w:r>
    </w:p>
    <w:p w:rsidR="00220061" w:rsidRPr="00220061" w:rsidRDefault="00220061">
      <w:pPr>
        <w:pStyle w:val="Normaltindrag"/>
      </w:pPr>
      <w:r w:rsidRPr="00220061">
        <w:t>I exempelvis Norge finns det en begränsad avdragsrätt för enskildas gåvor till vissa frivilligorganisationer som har minst 3 000 medlemmar. Det kan gälla omsorg eller hälsofrämjande verksamhet för barn och ungdomar, rel</w:t>
      </w:r>
      <w:r w:rsidRPr="00220061">
        <w:t>i</w:t>
      </w:r>
      <w:r w:rsidRPr="00220061">
        <w:t xml:space="preserve">giös verksamhet, katastrofhjälp eller värn för människors rättigheter. Vidare kan såväl enskilda som näringsidkare i Norge göra skatteavdrag för gåvor till </w:t>
      </w:r>
      <w:r w:rsidRPr="00220061">
        <w:lastRenderedPageBreak/>
        <w:t>sådan vetenskaplig forskning eller yrkesutbildning som kan ha betydelse för givarens person eller verksamhet.</w:t>
      </w:r>
    </w:p>
    <w:p w:rsidR="00220061" w:rsidRPr="00220061" w:rsidRDefault="00220061">
      <w:pPr>
        <w:pStyle w:val="Normaltindrag"/>
      </w:pPr>
      <w:r w:rsidRPr="00220061">
        <w:t>Förändrade skatteregler som gör avdragsrätt för gåvor till ideella organis</w:t>
      </w:r>
      <w:r w:rsidRPr="00220061">
        <w:t>a</w:t>
      </w:r>
      <w:r w:rsidRPr="00220061">
        <w:t>tioner möjligt gynnar hela samhället genom ökat stöd till svaga grupper och bidrag till forskning.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0061">
        <w:trPr>
          <w:cantSplit/>
        </w:trPr>
        <w:tc>
          <w:tcPr>
            <w:tcW w:w="3046" w:type="dxa"/>
          </w:tcPr>
          <w:p w:rsidR="00220061" w:rsidRPr="00220061" w:rsidRDefault="00220061">
            <w:pPr>
              <w:pStyle w:val="UnderskriftDatum"/>
              <w:spacing w:before="240"/>
            </w:pPr>
            <w:r w:rsidRPr="00220061">
              <w:t>Stockholm den 30 september 2009</w:t>
            </w:r>
          </w:p>
        </w:tc>
        <w:tc>
          <w:tcPr>
            <w:tcW w:w="3047" w:type="dxa"/>
          </w:tcPr>
          <w:p w:rsidR="00220061" w:rsidRPr="00220061" w:rsidRDefault="00220061">
            <w:pPr>
              <w:pStyle w:val="Underskrifter"/>
              <w:spacing w:before="240"/>
            </w:pPr>
          </w:p>
        </w:tc>
      </w:tr>
      <w:tr w:rsidR="00000000" w:rsidRPr="00220061">
        <w:trPr>
          <w:cantSplit/>
        </w:trPr>
        <w:tc>
          <w:tcPr>
            <w:tcW w:w="3046" w:type="dxa"/>
          </w:tcPr>
          <w:p w:rsidR="00220061" w:rsidRPr="00220061" w:rsidRDefault="00220061">
            <w:pPr>
              <w:pStyle w:val="Underskrifter"/>
            </w:pPr>
            <w:r w:rsidRPr="00220061">
              <w:t>Dan Kihlström (kd)</w:t>
            </w:r>
          </w:p>
        </w:tc>
        <w:tc>
          <w:tcPr>
            <w:tcW w:w="3046" w:type="dxa"/>
          </w:tcPr>
          <w:p w:rsidR="00220061" w:rsidRPr="00220061" w:rsidRDefault="00220061">
            <w:pPr>
              <w:pStyle w:val="Underskrifter"/>
            </w:pPr>
            <w:r w:rsidRPr="00220061">
              <w:t>Lars-Axel Nordell (kd)</w:t>
            </w:r>
          </w:p>
        </w:tc>
      </w:tr>
    </w:tbl>
    <w:p w:rsidR="00220061" w:rsidRPr="00220061" w:rsidRDefault="00220061">
      <w:pPr>
        <w:pStyle w:val="Normaltindrag"/>
      </w:pPr>
    </w:p>
    <w:sectPr w:rsidR="00000000" w:rsidRPr="00220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061" w:rsidRPr="00220061" w:rsidRDefault="00220061">
      <w:r w:rsidRPr="00220061">
        <w:separator/>
      </w:r>
    </w:p>
  </w:endnote>
  <w:endnote w:type="continuationSeparator" w:id="0">
    <w:p w:rsidR="00220061" w:rsidRPr="00220061" w:rsidRDefault="00220061">
      <w:r w:rsidRPr="002200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61" w:rsidRPr="00220061" w:rsidRDefault="00220061">
    <w:pPr>
      <w:pStyle w:val="Sidfot"/>
    </w:pPr>
    <w:r w:rsidRPr="002200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96498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61" w:rsidRDefault="002200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0061" w:rsidRDefault="002200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61" w:rsidRPr="00220061" w:rsidRDefault="00220061">
    <w:pPr>
      <w:pStyle w:val="Sidfot"/>
    </w:pPr>
    <w:r w:rsidRPr="002200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85038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61" w:rsidRDefault="002200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061" w:rsidRDefault="002200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61" w:rsidRPr="00220061" w:rsidRDefault="00220061">
    <w:pPr>
      <w:pStyle w:val="Sidfot"/>
    </w:pPr>
    <w:r w:rsidRPr="002200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9409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61" w:rsidRDefault="002200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061" w:rsidRDefault="002200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061" w:rsidRPr="00220061" w:rsidRDefault="00220061">
      <w:r w:rsidRPr="00220061">
        <w:separator/>
      </w:r>
    </w:p>
  </w:footnote>
  <w:footnote w:type="continuationSeparator" w:id="0">
    <w:p w:rsidR="00220061" w:rsidRPr="00220061" w:rsidRDefault="00220061">
      <w:r w:rsidRPr="002200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61" w:rsidRPr="00220061" w:rsidRDefault="00220061">
    <w:pPr>
      <w:pStyle w:val="Sidhuvud"/>
    </w:pPr>
    <w:r w:rsidRPr="002200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23626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61" w:rsidRDefault="002200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0061" w:rsidRDefault="002200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61" w:rsidRPr="00220061" w:rsidRDefault="00220061">
    <w:pPr>
      <w:pStyle w:val="Sidhuvud"/>
    </w:pPr>
    <w:r w:rsidRPr="002200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0254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61" w:rsidRDefault="002200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0061" w:rsidRDefault="002200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61" w:rsidRPr="00220061" w:rsidRDefault="00220061">
    <w:pPr>
      <w:pStyle w:val="FSHNormal"/>
      <w:tabs>
        <w:tab w:val="right" w:pos="5840"/>
      </w:tabs>
    </w:pPr>
    <w:r w:rsidRPr="00220061">
      <w:br/>
    </w:r>
    <w:r w:rsidRPr="00220061">
      <w:fldChar w:fldCharType="begin" w:fldLock="1"/>
    </w:r>
    <w:r w:rsidRPr="00220061">
      <w:instrText xml:space="preserve"> DOCPROPERTY</w:instrText>
    </w:r>
    <w:r w:rsidRPr="00220061">
      <w:rPr>
        <w:sz w:val="18"/>
      </w:rPr>
      <w:instrText xml:space="preserve"> "YearUser" *\charformat </w:instrText>
    </w:r>
    <w:r w:rsidRPr="00220061">
      <w:fldChar w:fldCharType="separate"/>
    </w:r>
    <w:r w:rsidRPr="00220061">
      <w:t>2009/10</w:t>
    </w:r>
    <w:r w:rsidRPr="00220061">
      <w:fldChar w:fldCharType="end"/>
    </w:r>
    <w:r w:rsidRPr="00220061">
      <w:t xml:space="preserve"> </w:t>
    </w:r>
    <w:r w:rsidRPr="00220061">
      <w:tab/>
      <w:t xml:space="preserve">mnr: </w:t>
    </w:r>
    <w:r w:rsidRPr="00220061">
      <w:fldChar w:fldCharType="begin" w:fldLock="1"/>
    </w:r>
    <w:r w:rsidRPr="00220061">
      <w:instrText xml:space="preserve"> DOCPROPERTY</w:instrText>
    </w:r>
    <w:r w:rsidRPr="00220061">
      <w:rPr>
        <w:sz w:val="18"/>
      </w:rPr>
      <w:instrText xml:space="preserve"> "Motionsnummer" *\charformat </w:instrText>
    </w:r>
    <w:r w:rsidRPr="00220061">
      <w:fldChar w:fldCharType="separate"/>
    </w:r>
    <w:r w:rsidRPr="00220061">
      <w:t>Sk435</w:t>
    </w:r>
    <w:r w:rsidRPr="00220061">
      <w:fldChar w:fldCharType="end"/>
    </w:r>
    <w:r w:rsidRPr="00220061">
      <w:br/>
    </w:r>
    <w:r w:rsidRPr="00220061">
      <w:fldChar w:fldCharType="begin" w:fldLock="1"/>
    </w:r>
    <w:r w:rsidRPr="00220061">
      <w:instrText xml:space="preserve"> DOCPROPERTY</w:instrText>
    </w:r>
    <w:r w:rsidRPr="00220061">
      <w:rPr>
        <w:sz w:val="18"/>
      </w:rPr>
      <w:instrText xml:space="preserve"> "Samling" *\charformat </w:instrText>
    </w:r>
    <w:r w:rsidRPr="00220061">
      <w:fldChar w:fldCharType="end"/>
    </w:r>
    <w:r w:rsidRPr="00220061">
      <w:tab/>
      <w:t xml:space="preserve">pnr: </w:t>
    </w:r>
    <w:r w:rsidRPr="00220061">
      <w:fldChar w:fldCharType="begin" w:fldLock="1"/>
    </w:r>
    <w:r w:rsidRPr="00220061">
      <w:instrText xml:space="preserve"> DOCPROPERTY</w:instrText>
    </w:r>
    <w:r w:rsidRPr="00220061">
      <w:rPr>
        <w:sz w:val="18"/>
      </w:rPr>
      <w:instrText xml:space="preserve"> "Partinummer" *\charformat </w:instrText>
    </w:r>
    <w:r w:rsidRPr="00220061">
      <w:fldChar w:fldCharType="separate"/>
    </w:r>
    <w:r w:rsidRPr="00220061">
      <w:t>kd750</w:t>
    </w:r>
    <w:r w:rsidRPr="00220061">
      <w:fldChar w:fldCharType="end"/>
    </w:r>
  </w:p>
  <w:p w:rsidR="00220061" w:rsidRPr="00220061" w:rsidRDefault="00220061">
    <w:pPr>
      <w:pStyle w:val="FSHRub1"/>
    </w:pPr>
    <w:r w:rsidRPr="00220061">
      <w:t>Motion till riksdagen</w:t>
    </w:r>
    <w:r w:rsidRPr="00220061">
      <w:br/>
    </w:r>
    <w:r w:rsidRPr="00220061">
      <w:fldChar w:fldCharType="begin" w:fldLock="1"/>
    </w:r>
    <w:r w:rsidRPr="00220061">
      <w:instrText xml:space="preserve"> DOCPROPERTY "YearUser" *\charformat </w:instrText>
    </w:r>
    <w:r w:rsidRPr="00220061">
      <w:fldChar w:fldCharType="separate"/>
    </w:r>
    <w:r w:rsidRPr="00220061">
      <w:t>2009/10</w:t>
    </w:r>
    <w:r w:rsidRPr="00220061">
      <w:fldChar w:fldCharType="end"/>
    </w:r>
    <w:r w:rsidRPr="00220061">
      <w:t>:</w:t>
    </w:r>
    <w:r w:rsidRPr="00220061">
      <w:fldChar w:fldCharType="begin" w:fldLock="1"/>
    </w:r>
    <w:r w:rsidRPr="00220061">
      <w:instrText xml:space="preserve"> DOCPROPERTY "Motionsnummer" *\charformat </w:instrText>
    </w:r>
    <w:r w:rsidRPr="00220061">
      <w:fldChar w:fldCharType="separate"/>
    </w:r>
    <w:r w:rsidRPr="00220061">
      <w:t>Sk435</w:t>
    </w:r>
    <w:r w:rsidRPr="00220061">
      <w:fldChar w:fldCharType="end"/>
    </w:r>
  </w:p>
  <w:p w:rsidR="00220061" w:rsidRPr="00220061" w:rsidRDefault="00220061">
    <w:pPr>
      <w:pStyle w:val="FSHNormalS5"/>
    </w:pPr>
    <w:r w:rsidRPr="00220061">
      <w:fldChar w:fldCharType="begin" w:fldLock="1"/>
    </w:r>
    <w:r w:rsidRPr="00220061">
      <w:instrText xml:space="preserve"> DOCPROPERTY "MotionarText" *\charformat </w:instrText>
    </w:r>
    <w:r w:rsidRPr="00220061">
      <w:fldChar w:fldCharType="separate"/>
    </w:r>
    <w:r w:rsidRPr="00220061">
      <w:t>av Dan Kihlström och Lars-Axel Nordell (kd)</w:t>
    </w:r>
    <w:r w:rsidRPr="00220061">
      <w:fldChar w:fldCharType="end"/>
    </w:r>
    <w:r w:rsidRPr="00220061">
      <w:br/>
    </w:r>
    <w:r w:rsidRPr="00220061">
      <w:fldChar w:fldCharType="begin" w:fldLock="1"/>
    </w:r>
    <w:r w:rsidRPr="00220061">
      <w:instrText xml:space="preserve"> DOCPROPERTY "SvarFrasKort" *\charformat </w:instrText>
    </w:r>
    <w:r w:rsidRPr="00220061">
      <w:fldChar w:fldCharType="end"/>
    </w:r>
  </w:p>
  <w:p w:rsidR="00220061" w:rsidRPr="00220061" w:rsidRDefault="00220061">
    <w:pPr>
      <w:pStyle w:val="FSHTitel"/>
    </w:pPr>
    <w:r w:rsidRPr="00220061">
      <w:fldChar w:fldCharType="begin" w:fldLock="1"/>
    </w:r>
    <w:r w:rsidRPr="00220061">
      <w:instrText xml:space="preserve"> DOCPROPERTY</w:instrText>
    </w:r>
    <w:r w:rsidRPr="00220061">
      <w:rPr>
        <w:sz w:val="18"/>
      </w:rPr>
      <w:instrText xml:space="preserve"> "RubrikSvar" *\charformat </w:instrText>
    </w:r>
    <w:r w:rsidRPr="00220061">
      <w:fldChar w:fldCharType="separate"/>
    </w:r>
    <w:r w:rsidRPr="00220061">
      <w:t>Avdragsrätt för gåvor till ideella organisationer</w:t>
    </w:r>
    <w:r w:rsidRPr="00220061">
      <w:fldChar w:fldCharType="end"/>
    </w:r>
  </w:p>
  <w:p w:rsidR="00220061" w:rsidRPr="00220061" w:rsidRDefault="00220061">
    <w:pPr>
      <w:pStyle w:val="Normal00"/>
    </w:pPr>
  </w:p>
  <w:p w:rsidR="00220061" w:rsidRPr="00220061" w:rsidRDefault="002200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3037803">
    <w:abstractNumId w:val="8"/>
  </w:num>
  <w:num w:numId="2" w16cid:durableId="1456295648">
    <w:abstractNumId w:val="9"/>
  </w:num>
  <w:num w:numId="3" w16cid:durableId="651298669">
    <w:abstractNumId w:val="8"/>
  </w:num>
  <w:num w:numId="4" w16cid:durableId="522864742">
    <w:abstractNumId w:val="9"/>
  </w:num>
  <w:num w:numId="5" w16cid:durableId="1065182161">
    <w:abstractNumId w:val="13"/>
  </w:num>
  <w:num w:numId="6" w16cid:durableId="552930065">
    <w:abstractNumId w:val="10"/>
  </w:num>
  <w:num w:numId="7" w16cid:durableId="866333733">
    <w:abstractNumId w:val="11"/>
  </w:num>
  <w:num w:numId="8" w16cid:durableId="650133713">
    <w:abstractNumId w:val="12"/>
  </w:num>
  <w:num w:numId="9" w16cid:durableId="1286886085">
    <w:abstractNumId w:val="8"/>
  </w:num>
  <w:num w:numId="10" w16cid:durableId="387413118">
    <w:abstractNumId w:val="3"/>
  </w:num>
  <w:num w:numId="11" w16cid:durableId="1186095860">
    <w:abstractNumId w:val="2"/>
  </w:num>
  <w:num w:numId="12" w16cid:durableId="1927575033">
    <w:abstractNumId w:val="1"/>
  </w:num>
  <w:num w:numId="13" w16cid:durableId="697773702">
    <w:abstractNumId w:val="0"/>
  </w:num>
  <w:num w:numId="14" w16cid:durableId="113863223">
    <w:abstractNumId w:val="9"/>
  </w:num>
  <w:num w:numId="15" w16cid:durableId="357244055">
    <w:abstractNumId w:val="7"/>
  </w:num>
  <w:num w:numId="16" w16cid:durableId="194125120">
    <w:abstractNumId w:val="6"/>
  </w:num>
  <w:num w:numId="17" w16cid:durableId="1389836532">
    <w:abstractNumId w:val="5"/>
  </w:num>
  <w:num w:numId="18" w16cid:durableId="795180877">
    <w:abstractNumId w:val="4"/>
  </w:num>
  <w:num w:numId="19" w16cid:durableId="2146269729">
    <w:abstractNumId w:val="11"/>
  </w:num>
  <w:num w:numId="20" w16cid:durableId="412822385">
    <w:abstractNumId w:val="10"/>
  </w:num>
  <w:num w:numId="21" w16cid:durableId="1182939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5"/>
    <w:docVar w:name="PersonGUIDs" w:val="{D414EDBF-0EB6-44AF-A50A-4874C38FC7D3},{DAF6F1C9-6B0A-48C1-A48B-5582F4EE9C70}"/>
  </w:docVars>
  <w:rsids>
    <w:rsidRoot w:val="00CF2775"/>
    <w:rsid w:val="00220061"/>
    <w:rsid w:val="00C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9FEF9E6-6772-4B60-AB5D-E3DB9794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1824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2009-12-05T09:10:00Z</cp:lastPrinted>
  <dcterms:created xsi:type="dcterms:W3CDTF">2025-12-17T21:14:00Z</dcterms:created>
  <dcterms:modified xsi:type="dcterms:W3CDTF">2025-12-17T21:14:00Z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mot2000_515_2009-12-05</vt:lpwstr>
  </property>
  <property fmtid="{D5CDD505-2E9C-101B-9397-08002B2CF9AE}" pid="3" name="version">
    <vt:lpwstr>mot2000_496_2009-09-09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Avdragsrätt för gåvor till ideella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gåvor till ideella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Dan Kihlström och Lars-Axel Nordell (kd)</vt:lpwstr>
  </property>
  <property fmtid="{D5CDD505-2E9C-101B-9397-08002B2CF9AE}" pid="26" name="MotionarLista">
    <vt:lpwstr>Kihlström, Dan (kd)\Nordell,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(kd), 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20092010000001070100000007500069</vt:lpwstr>
  </property>
  <property fmtid="{D5CDD505-2E9C-101B-9397-08002B2CF9AE}" pid="47" name="datum">
    <vt:lpwstr>090930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20092010000001070100000007500069</vt:lpwstr>
  </property>
  <property fmtid="{D5CDD505-2E9C-101B-9397-08002B2CF9AE}" pid="50" name="nummer">
    <vt:lpwstr>435</vt:lpwstr>
  </property>
  <property fmtid="{D5CDD505-2E9C-101B-9397-08002B2CF9AE}" pid="51" name="utskottsbeteckning">
    <vt:lpwstr>Sk</vt:lpwstr>
  </property>
  <property fmtid="{D5CDD505-2E9C-101B-9397-08002B2CF9AE}" pid="52" name="GlobalUID">
    <vt:lpwstr>{A98941E8-5CB1-4C71-AE14-31BA57CFA6A8}</vt:lpwstr>
  </property>
  <property fmtid="{D5CDD505-2E9C-101B-9397-08002B2CF9AE}" pid="53" name="Överföringar">
    <vt:i4>0</vt:i4>
  </property>
  <property fmtid="{D5CDD505-2E9C-101B-9397-08002B2CF9AE}" pid="54" name="Checksum">
    <vt:lpwstr>*1014327240772*</vt:lpwstr>
  </property>
  <property fmtid="{D5CDD505-2E9C-101B-9397-08002B2CF9AE}" pid="55" name="skuggnummer">
    <vt:lpwstr>2319</vt:lpwstr>
  </property>
  <property fmtid="{D5CDD505-2E9C-101B-9397-08002B2CF9AE}" pid="56" name="urixVersion">
    <vt:lpwstr>4.0.0.9</vt:lpwstr>
  </property>
  <property fmtid="{D5CDD505-2E9C-101B-9397-08002B2CF9AE}" pid="57" name="urixOrigin">
    <vt:lpwstr>091205 10:10:17.183</vt:lpwstr>
  </property>
  <property fmtid="{D5CDD505-2E9C-101B-9397-08002B2CF9AE}" pid="58" name="urixGuid">
    <vt:lpwstr>{F04DFB10-156D-4256-98BF-567EC082A035}</vt:lpwstr>
  </property>
</Properties>
</file>