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240E" w:rsidP="00DA0661">
      <w:pPr>
        <w:pStyle w:val="Title"/>
      </w:pPr>
      <w:bookmarkStart w:id="0" w:name="Start"/>
      <w:bookmarkEnd w:id="0"/>
      <w:r>
        <w:t>Svar på fråga 2023/24:289 av Angelica Lundberg (SD)</w:t>
      </w:r>
      <w:r>
        <w:br/>
        <w:t xml:space="preserve">Underhållsskyldighet vid umgängessabotage </w:t>
      </w:r>
    </w:p>
    <w:p w:rsidR="00692BD2" w:rsidP="002749F7">
      <w:pPr>
        <w:pStyle w:val="BodyText"/>
      </w:pPr>
      <w:r>
        <w:t>Angelica Lundberg har frågat mig om jag avser att agera för att föräldrar som utan anledning och mot sin vilja blir fråntagna sina barn av den andra föräldern inte också ska straffas av myndigheterna genom att bli underhålls</w:t>
      </w:r>
      <w:r w:rsidR="00017D69">
        <w:softHyphen/>
      </w:r>
      <w:r>
        <w:t xml:space="preserve">skyldiga. </w:t>
      </w:r>
    </w:p>
    <w:p w:rsidR="008A4F39" w:rsidP="008A4F39">
      <w:pPr>
        <w:pStyle w:val="BodyText"/>
      </w:pPr>
      <w:r>
        <w:t>A</w:t>
      </w:r>
      <w:r w:rsidR="00692BD2">
        <w:t>lla f</w:t>
      </w:r>
      <w:r w:rsidRPr="0071240E" w:rsidR="0071240E">
        <w:t xml:space="preserve">öräldrar </w:t>
      </w:r>
      <w:r w:rsidR="00E35EE5">
        <w:t>är underhållsskyldiga för sina barn</w:t>
      </w:r>
      <w:r w:rsidR="00692BD2">
        <w:t>, men underhålls</w:t>
      </w:r>
      <w:r w:rsidR="00692BD2">
        <w:softHyphen/>
        <w:t>skyldigheten kan fullgöras på olika sätt</w:t>
      </w:r>
      <w:r w:rsidR="00E35EE5">
        <w:t xml:space="preserve">. Om barnet och föräldern bor tillsammans fullgör föräldern sin underhållsskyldighet genom att </w:t>
      </w:r>
      <w:r w:rsidR="00692BD2">
        <w:t xml:space="preserve">löpande </w:t>
      </w:r>
      <w:r w:rsidR="00E35EE5">
        <w:t xml:space="preserve">försörja barnet. </w:t>
      </w:r>
      <w:r w:rsidR="0071240E">
        <w:t xml:space="preserve">En förälder </w:t>
      </w:r>
      <w:r w:rsidR="004C6A13">
        <w:t xml:space="preserve">som inte bor tillsammans med barnet </w:t>
      </w:r>
      <w:r w:rsidR="0071240E">
        <w:t xml:space="preserve">ska </w:t>
      </w:r>
      <w:r w:rsidR="00DA1A8E">
        <w:t xml:space="preserve">i stället </w:t>
      </w:r>
      <w:r w:rsidR="0071240E">
        <w:t>fullgöra sin underhållsskyldighet genom att betala underhållsbidrag till barnet.</w:t>
      </w:r>
      <w:r w:rsidR="00E35EE5">
        <w:t xml:space="preserve"> </w:t>
      </w:r>
      <w:r>
        <w:t xml:space="preserve">Om barnet </w:t>
      </w:r>
      <w:r w:rsidR="004C6A13">
        <w:t>bor växelvis</w:t>
      </w:r>
      <w:r w:rsidR="007808B1">
        <w:t xml:space="preserve">, dvs. </w:t>
      </w:r>
      <w:r>
        <w:t>bor varaktigt hos båda föräldrarna</w:t>
      </w:r>
      <w:r w:rsidR="007808B1">
        <w:t xml:space="preserve">, </w:t>
      </w:r>
      <w:r>
        <w:t>är in</w:t>
      </w:r>
      <w:r w:rsidR="00EA6117">
        <w:t>t</w:t>
      </w:r>
      <w:r>
        <w:t xml:space="preserve">e </w:t>
      </w:r>
      <w:r w:rsidR="00EA6117">
        <w:t xml:space="preserve">någon </w:t>
      </w:r>
      <w:r>
        <w:t xml:space="preserve">av föräldrarna </w:t>
      </w:r>
      <w:r w:rsidR="00EA6117">
        <w:t xml:space="preserve">typiskt sett </w:t>
      </w:r>
      <w:r>
        <w:t>skyldig att betala underhållsbidrag.</w:t>
      </w:r>
    </w:p>
    <w:p w:rsidR="005352CE" w:rsidP="002749F7">
      <w:pPr>
        <w:pStyle w:val="BodyText"/>
      </w:pPr>
      <w:r w:rsidRPr="001505DC">
        <w:t xml:space="preserve">Det är </w:t>
      </w:r>
      <w:r>
        <w:t>inte o</w:t>
      </w:r>
      <w:r w:rsidRPr="001505DC">
        <w:t>vanligt att särlevande föräldrar har svårt att komma överens i frågor som rör barnet</w:t>
      </w:r>
      <w:r>
        <w:t xml:space="preserve">, men det finns möjlighet till stöd i sådana situationer, </w:t>
      </w:r>
      <w:r>
        <w:t>t.ex.</w:t>
      </w:r>
      <w:r>
        <w:t xml:space="preserve"> via kommunens familjerätt och samarbetssamtal. Om en förälder inte följer en dom eller bryter mot ett avtal som socialnämnden har godkänt,</w:t>
      </w:r>
      <w:r w:rsidRPr="00C14E2C">
        <w:t xml:space="preserve"> </w:t>
      </w:r>
      <w:r>
        <w:t>kan den andra föräldern ansöka</w:t>
      </w:r>
      <w:r w:rsidRPr="00C14E2C">
        <w:t xml:space="preserve"> om verkställighet </w:t>
      </w:r>
      <w:r>
        <w:t xml:space="preserve">hos tingsrätt och </w:t>
      </w:r>
      <w:r w:rsidRPr="00C14E2C">
        <w:t>begär</w:t>
      </w:r>
      <w:r>
        <w:t>a</w:t>
      </w:r>
      <w:r w:rsidRPr="00C14E2C">
        <w:t xml:space="preserve"> att domen</w:t>
      </w:r>
      <w:r>
        <w:t xml:space="preserve"> </w:t>
      </w:r>
      <w:r w:rsidRPr="00C14E2C">
        <w:t>eller avtalet ska genomföras.</w:t>
      </w:r>
      <w:r>
        <w:t xml:space="preserve"> Det ingår i Försäkringskassans uppdrag att ge föräldrar information och stöd i frågor om underhållsskyldighet och underhållsbidrag. </w:t>
      </w:r>
    </w:p>
    <w:p w:rsidR="001078F2" w:rsidP="002749F7">
      <w:pPr>
        <w:pStyle w:val="BodyText"/>
      </w:pPr>
      <w:r>
        <w:t>Om föräldrarna inte kan komma överens om ett underhållsbidrag eller om den bidrag</w:t>
      </w:r>
      <w:r w:rsidR="007808B1">
        <w:t>s</w:t>
      </w:r>
      <w:r>
        <w:t>skyldiga föräldern in</w:t>
      </w:r>
      <w:r w:rsidR="007808B1">
        <w:t>te betalar</w:t>
      </w:r>
      <w:r>
        <w:t xml:space="preserve"> underhållsbidrag</w:t>
      </w:r>
      <w:r w:rsidR="007808B1">
        <w:t>,</w:t>
      </w:r>
      <w:r>
        <w:t xml:space="preserve"> kan barnet ha rätt till underh</w:t>
      </w:r>
      <w:r w:rsidRPr="001B6F16">
        <w:t xml:space="preserve">ållsstöd. Ett barn har rätt till underhållsstöd om föräldrarna inte bor tillsammans och </w:t>
      </w:r>
      <w:r w:rsidRPr="001B6F16" w:rsidR="0008524F">
        <w:t xml:space="preserve">barnet är folkbokfört </w:t>
      </w:r>
      <w:r w:rsidRPr="001B6F16" w:rsidR="001B6F16">
        <w:t>och</w:t>
      </w:r>
      <w:r w:rsidRPr="001B6F16" w:rsidR="0008524F">
        <w:t xml:space="preserve"> bor varaktigt hos </w:t>
      </w:r>
      <w:r w:rsidR="00EA6117">
        <w:t xml:space="preserve">den s.k. </w:t>
      </w:r>
      <w:r w:rsidRPr="001B6F16" w:rsidR="001B6F16">
        <w:t>bo</w:t>
      </w:r>
      <w:r w:rsidRPr="001B6F16" w:rsidR="0008524F">
        <w:t>föräldern</w:t>
      </w:r>
      <w:r w:rsidRPr="001B6F16" w:rsidR="0008524F">
        <w:t>.</w:t>
      </w:r>
      <w:r w:rsidR="0008524F">
        <w:t xml:space="preserve"> </w:t>
      </w:r>
      <w:r w:rsidRPr="00774CFE" w:rsidR="006E6B63">
        <w:t>För</w:t>
      </w:r>
      <w:r w:rsidRPr="007808B1" w:rsidR="006E6B63">
        <w:t>äldern som är bidragsskyldig för barnet kan bli skyldig att till Försäkringskassan betala hela eller delar av det stöd som lämnats till barnet.</w:t>
      </w:r>
      <w:r w:rsidR="006E6B63">
        <w:t xml:space="preserve"> </w:t>
      </w:r>
    </w:p>
    <w:p w:rsidR="00614803" w:rsidP="000115A3">
      <w:pPr>
        <w:pStyle w:val="BodyText"/>
      </w:pPr>
      <w:r>
        <w:t>Om</w:t>
      </w:r>
      <w:r w:rsidR="00CC29B3">
        <w:t xml:space="preserve"> en förälder ansöker </w:t>
      </w:r>
      <w:r>
        <w:t xml:space="preserve">hos Försäkringskassan </w:t>
      </w:r>
      <w:r w:rsidR="00CC29B3">
        <w:t xml:space="preserve">om underhållsstöd är det i första hand </w:t>
      </w:r>
      <w:r>
        <w:t xml:space="preserve">den </w:t>
      </w:r>
      <w:r w:rsidR="00CC29B3">
        <w:t>förälder som ansöker om underhållsstöd som ska visa hur barnets boende ser ut och att förutsättningarna för rätt till underhållsstöd är uppfyllda</w:t>
      </w:r>
      <w:r w:rsidR="00A97784">
        <w:t xml:space="preserve">. </w:t>
      </w:r>
      <w:r w:rsidR="00CC29B3">
        <w:t>Försäkrings</w:t>
      </w:r>
      <w:r w:rsidR="00A97784">
        <w:softHyphen/>
      </w:r>
      <w:r w:rsidR="00CC29B3">
        <w:t xml:space="preserve">kassan </w:t>
      </w:r>
      <w:r w:rsidR="000115A3">
        <w:t xml:space="preserve">ska se till att ärendet blir utrett i den omfattning som dess beskaffenhet kräver, så </w:t>
      </w:r>
      <w:r w:rsidR="00171E0B">
        <w:t xml:space="preserve">att </w:t>
      </w:r>
      <w:r w:rsidR="000115A3">
        <w:t xml:space="preserve">myndigheten kan fatta </w:t>
      </w:r>
      <w:r w:rsidR="00171E0B">
        <w:t>ett beslut som överensstämmer med de faktiska förhållandena.</w:t>
      </w:r>
      <w:r w:rsidR="004A09A6">
        <w:t xml:space="preserve"> </w:t>
      </w:r>
    </w:p>
    <w:p w:rsidR="00972E39" w:rsidRPr="00F24532" w:rsidP="005352CE">
      <w:pPr>
        <w:pStyle w:val="BodyText"/>
        <w:rPr>
          <w:highlight w:val="yellow"/>
        </w:rPr>
      </w:pPr>
      <w:r>
        <w:t xml:space="preserve">Om </w:t>
      </w:r>
      <w:r w:rsidR="003366EB">
        <w:t xml:space="preserve">en </w:t>
      </w:r>
      <w:r>
        <w:t>boförälder</w:t>
      </w:r>
      <w:r w:rsidR="003366EB">
        <w:t xml:space="preserve"> </w:t>
      </w:r>
      <w:r>
        <w:t xml:space="preserve">förhindrar eller försvårar </w:t>
      </w:r>
      <w:r w:rsidRPr="00AF021A">
        <w:t>umgänge mellan barnet och den bidragsskyldiga föräldern</w:t>
      </w:r>
      <w:r>
        <w:t xml:space="preserve"> kan det </w:t>
      </w:r>
      <w:r w:rsidR="003366EB">
        <w:t>beaktas</w:t>
      </w:r>
      <w:r w:rsidRPr="003366EB" w:rsidR="003366EB">
        <w:t xml:space="preserve"> </w:t>
      </w:r>
      <w:r w:rsidR="003366EB">
        <w:t>i vissa situationer</w:t>
      </w:r>
      <w:r w:rsidR="00C4542A">
        <w:t xml:space="preserve">, </w:t>
      </w:r>
      <w:r w:rsidRPr="00AF45E0" w:rsidR="008714B1">
        <w:t xml:space="preserve">såsom vid </w:t>
      </w:r>
      <w:r w:rsidRPr="00AF45E0" w:rsidR="00B56C9E">
        <w:t xml:space="preserve">beslut om </w:t>
      </w:r>
      <w:r w:rsidRPr="00AF45E0" w:rsidR="00C4542A">
        <w:t>avdrag för återkommande umgänge</w:t>
      </w:r>
      <w:r w:rsidRPr="00AF45E0" w:rsidR="008714B1">
        <w:t xml:space="preserve"> enligt </w:t>
      </w:r>
      <w:r w:rsidRPr="00AF45E0" w:rsidR="00B56C9E">
        <w:t xml:space="preserve">en </w:t>
      </w:r>
      <w:r w:rsidRPr="00AF45E0" w:rsidR="008714B1">
        <w:t>dom</w:t>
      </w:r>
      <w:r w:rsidRPr="00AF45E0" w:rsidR="00B56C9E">
        <w:t xml:space="preserve"> som har fått laga kraft </w:t>
      </w:r>
      <w:r w:rsidRPr="00AF45E0" w:rsidR="008714B1">
        <w:t xml:space="preserve">eller </w:t>
      </w:r>
      <w:r w:rsidRPr="00AF45E0" w:rsidR="00B56C9E">
        <w:t xml:space="preserve">enligt ett </w:t>
      </w:r>
      <w:r w:rsidRPr="00AF45E0" w:rsidR="008714B1">
        <w:t xml:space="preserve">avtal som </w:t>
      </w:r>
      <w:r w:rsidRPr="00AF45E0" w:rsidR="00B56C9E">
        <w:t xml:space="preserve">har </w:t>
      </w:r>
      <w:r w:rsidRPr="00AF45E0" w:rsidR="008714B1">
        <w:t>godkänts av socialnämnden</w:t>
      </w:r>
      <w:r w:rsidRPr="00AF45E0" w:rsidR="00B56C9E">
        <w:t xml:space="preserve"> (jfr prop. 2004/05:116 Ett reformerat underhållsstöd s. 46</w:t>
      </w:r>
      <w:r>
        <w:t>–</w:t>
      </w:r>
      <w:r w:rsidRPr="00AF45E0" w:rsidR="00B56C9E">
        <w:t>47)</w:t>
      </w:r>
      <w:r w:rsidRPr="00AF45E0" w:rsidR="00BF7663">
        <w:t>.</w:t>
      </w:r>
    </w:p>
    <w:p w:rsidR="00F434A8" w:rsidP="005352CE">
      <w:pPr>
        <w:pStyle w:val="BodyText"/>
      </w:pPr>
      <w:r>
        <w:t xml:space="preserve">Sammanfattningsvis finner jag </w:t>
      </w:r>
      <w:r w:rsidR="00665AB3">
        <w:t xml:space="preserve">mot </w:t>
      </w:r>
      <w:r w:rsidR="00972E39">
        <w:t xml:space="preserve">denna </w:t>
      </w:r>
      <w:r w:rsidR="00665AB3">
        <w:t xml:space="preserve">bakgrund </w:t>
      </w:r>
      <w:r>
        <w:t xml:space="preserve">inte skäl att nu vidta några åtgärder. </w:t>
      </w:r>
    </w:p>
    <w:p w:rsidR="0071240E" w:rsidRPr="002A7FD8" w:rsidP="006A12F1">
      <w:pPr>
        <w:pStyle w:val="BodyText"/>
      </w:pPr>
      <w:r w:rsidRPr="002A7FD8">
        <w:t xml:space="preserve">Stockholm den </w:t>
      </w:r>
      <w:sdt>
        <w:sdtPr>
          <w:id w:val="-1225218591"/>
          <w:placeholder>
            <w:docPart w:val="6A07944B9C8D454C980117F04DA6ADF9"/>
          </w:placeholder>
          <w:dataBinding w:xpath="/ns0:DocumentInfo[1]/ns0:BaseInfo[1]/ns0:HeaderDate[1]" w:storeItemID="{8E3F3CA0-4500-46F8-8F6F-C6C2CE75E0C2}" w:prefixMappings="xmlns:ns0='http://lp/documentinfo/RK' "/>
          <w:date w:fullDate="2023-11-29T00:00:00Z">
            <w:dateFormat w:val="d MMMM yyyy"/>
            <w:lid w:val="sv-SE"/>
            <w:storeMappedDataAs w:val="dateTime"/>
            <w:calendar w:val="gregorian"/>
          </w:date>
        </w:sdtPr>
        <w:sdtContent>
          <w:r w:rsidRPr="002A7FD8" w:rsidR="00F94FDA">
            <w:t>29 november 2023</w:t>
          </w:r>
        </w:sdtContent>
      </w:sdt>
    </w:p>
    <w:p w:rsidR="000D1873" w:rsidRPr="002A7FD8" w:rsidP="004E7A8F">
      <w:pPr>
        <w:pStyle w:val="Brdtextutanavstnd"/>
      </w:pPr>
    </w:p>
    <w:p w:rsidR="000D1873" w:rsidRPr="002A7FD8" w:rsidP="004E7A8F">
      <w:pPr>
        <w:pStyle w:val="Brdtextutanavstnd"/>
      </w:pPr>
    </w:p>
    <w:p w:rsidR="0071240E" w:rsidRPr="002A7FD8" w:rsidP="004E7A8F">
      <w:pPr>
        <w:pStyle w:val="Brdtextutanavstnd"/>
      </w:pPr>
      <w:r w:rsidRPr="002A7FD8">
        <w:t xml:space="preserve">Anna Tenje </w:t>
      </w:r>
    </w:p>
    <w:p w:rsidR="0071240E" w:rsidRPr="002A7FD8" w:rsidP="004E7A8F">
      <w:pPr>
        <w:pStyle w:val="Brdtextutanavstnd"/>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7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7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7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240E" w:rsidRPr="007D73AB">
          <w:pPr>
            <w:pStyle w:val="Header"/>
          </w:pPr>
        </w:p>
      </w:tc>
      <w:tc>
        <w:tcPr>
          <w:tcW w:w="3170" w:type="dxa"/>
          <w:vAlign w:val="bottom"/>
        </w:tcPr>
        <w:p w:rsidR="0071240E" w:rsidRPr="007D73AB" w:rsidP="00340DE0">
          <w:pPr>
            <w:pStyle w:val="Header"/>
          </w:pPr>
        </w:p>
      </w:tc>
      <w:tc>
        <w:tcPr>
          <w:tcW w:w="1134" w:type="dxa"/>
        </w:tcPr>
        <w:p w:rsidR="007124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24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240E" w:rsidRPr="00710A6C" w:rsidP="00EE3C0F">
          <w:pPr>
            <w:pStyle w:val="Header"/>
            <w:rPr>
              <w:b/>
            </w:rPr>
          </w:pPr>
        </w:p>
        <w:p w:rsidR="0071240E" w:rsidP="00EE3C0F">
          <w:pPr>
            <w:pStyle w:val="Header"/>
          </w:pPr>
        </w:p>
        <w:p w:rsidR="0071240E" w:rsidP="00EE3C0F">
          <w:pPr>
            <w:pStyle w:val="Header"/>
          </w:pPr>
        </w:p>
        <w:p w:rsidR="0071240E" w:rsidP="00EE3C0F">
          <w:pPr>
            <w:pStyle w:val="Header"/>
          </w:pPr>
        </w:p>
        <w:sdt>
          <w:sdtPr>
            <w:alias w:val="Dnr"/>
            <w:tag w:val="ccRKShow_Dnr"/>
            <w:id w:val="-829283628"/>
            <w:placeholder>
              <w:docPart w:val="B32DE9BEC7454BB29E58E465B9A9AF0F"/>
            </w:placeholder>
            <w:dataBinding w:xpath="/ns0:DocumentInfo[1]/ns0:BaseInfo[1]/ns0:Dnr[1]" w:storeItemID="{8E3F3CA0-4500-46F8-8F6F-C6C2CE75E0C2}" w:prefixMappings="xmlns:ns0='http://lp/documentinfo/RK' "/>
            <w:text/>
          </w:sdtPr>
          <w:sdtContent>
            <w:p w:rsidR="0071240E" w:rsidP="00EE3C0F">
              <w:pPr>
                <w:pStyle w:val="Header"/>
              </w:pPr>
              <w:r w:rsidRPr="00527F36">
                <w:t>S2023/03103</w:t>
              </w:r>
            </w:p>
          </w:sdtContent>
        </w:sdt>
        <w:sdt>
          <w:sdtPr>
            <w:alias w:val="DocNumber"/>
            <w:tag w:val="DocNumber"/>
            <w:id w:val="1726028884"/>
            <w:placeholder>
              <w:docPart w:val="02460179CEF3453694F5FC0FC2FAFB2C"/>
            </w:placeholder>
            <w:showingPlcHdr/>
            <w:dataBinding w:xpath="/ns0:DocumentInfo[1]/ns0:BaseInfo[1]/ns0:DocNumber[1]" w:storeItemID="{8E3F3CA0-4500-46F8-8F6F-C6C2CE75E0C2}" w:prefixMappings="xmlns:ns0='http://lp/documentinfo/RK' "/>
            <w:text/>
          </w:sdtPr>
          <w:sdtContent>
            <w:p w:rsidR="0071240E" w:rsidP="00EE3C0F">
              <w:pPr>
                <w:pStyle w:val="Header"/>
              </w:pPr>
              <w:r>
                <w:rPr>
                  <w:rStyle w:val="PlaceholderText"/>
                </w:rPr>
                <w:t xml:space="preserve"> </w:t>
              </w:r>
            </w:p>
          </w:sdtContent>
        </w:sdt>
        <w:p w:rsidR="0071240E" w:rsidP="00EE3C0F">
          <w:pPr>
            <w:pStyle w:val="Header"/>
          </w:pPr>
        </w:p>
      </w:tc>
      <w:tc>
        <w:tcPr>
          <w:tcW w:w="1134" w:type="dxa"/>
        </w:tcPr>
        <w:p w:rsidR="0071240E" w:rsidP="0094502D">
          <w:pPr>
            <w:pStyle w:val="Header"/>
          </w:pPr>
        </w:p>
        <w:p w:rsidR="007124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C7692E181836489C977C3F3A9E0ABAEF"/>
          </w:placeholder>
          <w:richText/>
        </w:sdtPr>
        <w:sdtContent>
          <w:tc>
            <w:tcPr>
              <w:tcW w:w="5534" w:type="dxa"/>
              <w:tcMar>
                <w:right w:w="1134" w:type="dxa"/>
              </w:tcMar>
            </w:tcPr>
            <w:p w:rsidR="00504DF3" w:rsidRPr="00504DF3" w:rsidP="00340DE0">
              <w:pPr>
                <w:pStyle w:val="Header"/>
                <w:rPr>
                  <w:b/>
                  <w:bCs/>
                </w:rPr>
              </w:pPr>
              <w:r w:rsidRPr="00504DF3">
                <w:rPr>
                  <w:b/>
                  <w:bCs/>
                </w:rPr>
                <w:t xml:space="preserve">Socialdepartementet </w:t>
              </w:r>
            </w:p>
            <w:p w:rsidR="00504DF3" w:rsidP="00340DE0">
              <w:pPr>
                <w:pStyle w:val="Header"/>
              </w:pPr>
              <w:r>
                <w:t xml:space="preserve">Äldre- och socialförsäkringsministern </w:t>
              </w:r>
            </w:p>
            <w:p w:rsidR="00504DF3" w:rsidP="00340DE0">
              <w:pPr>
                <w:pStyle w:val="Header"/>
              </w:pPr>
            </w:p>
            <w:p w:rsidR="0071240E" w:rsidRPr="00340DE0" w:rsidP="00340DE0">
              <w:pPr>
                <w:pStyle w:val="Header"/>
              </w:pPr>
            </w:p>
          </w:tc>
        </w:sdtContent>
      </w:sdt>
      <w:sdt>
        <w:sdtPr>
          <w:alias w:val="Recipient"/>
          <w:tag w:val="ccRKShow_Recipient"/>
          <w:id w:val="-28344517"/>
          <w:placeholder>
            <w:docPart w:val="E5FAE939A73246C8AE834E6113AF3230"/>
          </w:placeholder>
          <w:dataBinding w:xpath="/ns0:DocumentInfo[1]/ns0:BaseInfo[1]/ns0:Recipient[1]" w:storeItemID="{8E3F3CA0-4500-46F8-8F6F-C6C2CE75E0C2}" w:prefixMappings="xmlns:ns0='http://lp/documentinfo/RK' "/>
          <w:text w:multiLine="1"/>
        </w:sdtPr>
        <w:sdtContent>
          <w:tc>
            <w:tcPr>
              <w:tcW w:w="3170" w:type="dxa"/>
            </w:tcPr>
            <w:p w:rsidR="0071240E" w:rsidP="00547B89">
              <w:pPr>
                <w:pStyle w:val="Header"/>
              </w:pPr>
              <w:r>
                <w:t>Till riksdagen</w:t>
              </w:r>
            </w:p>
          </w:tc>
        </w:sdtContent>
      </w:sdt>
      <w:tc>
        <w:tcPr>
          <w:tcW w:w="1134" w:type="dxa"/>
        </w:tcPr>
        <w:p w:rsidR="007124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A09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2DE9BEC7454BB29E58E465B9A9AF0F"/>
        <w:category>
          <w:name w:val="Allmänt"/>
          <w:gallery w:val="placeholder"/>
        </w:category>
        <w:types>
          <w:type w:val="bbPlcHdr"/>
        </w:types>
        <w:behaviors>
          <w:behavior w:val="content"/>
        </w:behaviors>
        <w:guid w:val="{F4B2391D-8742-4952-897A-746EAE503C05}"/>
      </w:docPartPr>
      <w:docPartBody>
        <w:p w:rsidR="0016208E" w:rsidP="006D13AE">
          <w:pPr>
            <w:pStyle w:val="B32DE9BEC7454BB29E58E465B9A9AF0F"/>
          </w:pPr>
          <w:r>
            <w:rPr>
              <w:rStyle w:val="PlaceholderText"/>
            </w:rPr>
            <w:t xml:space="preserve"> </w:t>
          </w:r>
        </w:p>
      </w:docPartBody>
    </w:docPart>
    <w:docPart>
      <w:docPartPr>
        <w:name w:val="02460179CEF3453694F5FC0FC2FAFB2C"/>
        <w:category>
          <w:name w:val="Allmänt"/>
          <w:gallery w:val="placeholder"/>
        </w:category>
        <w:types>
          <w:type w:val="bbPlcHdr"/>
        </w:types>
        <w:behaviors>
          <w:behavior w:val="content"/>
        </w:behaviors>
        <w:guid w:val="{A0CE710F-13A5-4233-B78A-4807712EEC0F}"/>
      </w:docPartPr>
      <w:docPartBody>
        <w:p w:rsidR="0016208E" w:rsidP="006D13AE">
          <w:pPr>
            <w:pStyle w:val="02460179CEF3453694F5FC0FC2FAFB2C1"/>
          </w:pPr>
          <w:r>
            <w:rPr>
              <w:rStyle w:val="PlaceholderText"/>
            </w:rPr>
            <w:t xml:space="preserve"> </w:t>
          </w:r>
        </w:p>
      </w:docPartBody>
    </w:docPart>
    <w:docPart>
      <w:docPartPr>
        <w:name w:val="C7692E181836489C977C3F3A9E0ABAEF"/>
        <w:category>
          <w:name w:val="Allmänt"/>
          <w:gallery w:val="placeholder"/>
        </w:category>
        <w:types>
          <w:type w:val="bbPlcHdr"/>
        </w:types>
        <w:behaviors>
          <w:behavior w:val="content"/>
        </w:behaviors>
        <w:guid w:val="{C1493395-E148-4122-B5FF-2265A421B4FF}"/>
      </w:docPartPr>
      <w:docPartBody>
        <w:p w:rsidR="0016208E" w:rsidP="006D13AE">
          <w:pPr>
            <w:pStyle w:val="C7692E181836489C977C3F3A9E0ABAEF1"/>
          </w:pPr>
          <w:r>
            <w:rPr>
              <w:rStyle w:val="PlaceholderText"/>
            </w:rPr>
            <w:t xml:space="preserve"> </w:t>
          </w:r>
        </w:p>
      </w:docPartBody>
    </w:docPart>
    <w:docPart>
      <w:docPartPr>
        <w:name w:val="E5FAE939A73246C8AE834E6113AF3230"/>
        <w:category>
          <w:name w:val="Allmänt"/>
          <w:gallery w:val="placeholder"/>
        </w:category>
        <w:types>
          <w:type w:val="bbPlcHdr"/>
        </w:types>
        <w:behaviors>
          <w:behavior w:val="content"/>
        </w:behaviors>
        <w:guid w:val="{6F1B21A0-2FCE-4BCC-87B3-3A35D6C61443}"/>
      </w:docPartPr>
      <w:docPartBody>
        <w:p w:rsidR="0016208E" w:rsidP="006D13AE">
          <w:pPr>
            <w:pStyle w:val="E5FAE939A73246C8AE834E6113AF3230"/>
          </w:pPr>
          <w:r>
            <w:rPr>
              <w:rStyle w:val="PlaceholderText"/>
            </w:rPr>
            <w:t xml:space="preserve"> </w:t>
          </w:r>
        </w:p>
      </w:docPartBody>
    </w:docPart>
    <w:docPart>
      <w:docPartPr>
        <w:name w:val="6A07944B9C8D454C980117F04DA6ADF9"/>
        <w:category>
          <w:name w:val="Allmänt"/>
          <w:gallery w:val="placeholder"/>
        </w:category>
        <w:types>
          <w:type w:val="bbPlcHdr"/>
        </w:types>
        <w:behaviors>
          <w:behavior w:val="content"/>
        </w:behaviors>
        <w:guid w:val="{C94F87D6-8442-4F64-AB5E-935D61F97A76}"/>
      </w:docPartPr>
      <w:docPartBody>
        <w:p w:rsidR="0016208E" w:rsidP="006D13AE">
          <w:pPr>
            <w:pStyle w:val="6A07944B9C8D454C980117F04DA6ADF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3AE"/>
    <w:rPr>
      <w:noProof w:val="0"/>
      <w:color w:val="808080"/>
    </w:rPr>
  </w:style>
  <w:style w:type="paragraph" w:customStyle="1" w:styleId="B32DE9BEC7454BB29E58E465B9A9AF0F">
    <w:name w:val="B32DE9BEC7454BB29E58E465B9A9AF0F"/>
    <w:rsid w:val="006D13AE"/>
  </w:style>
  <w:style w:type="paragraph" w:customStyle="1" w:styleId="E5FAE939A73246C8AE834E6113AF3230">
    <w:name w:val="E5FAE939A73246C8AE834E6113AF3230"/>
    <w:rsid w:val="006D13AE"/>
  </w:style>
  <w:style w:type="paragraph" w:customStyle="1" w:styleId="02460179CEF3453694F5FC0FC2FAFB2C1">
    <w:name w:val="02460179CEF3453694F5FC0FC2FAFB2C1"/>
    <w:rsid w:val="006D13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692E181836489C977C3F3A9E0ABAEF1">
    <w:name w:val="C7692E181836489C977C3F3A9E0ABAEF1"/>
    <w:rsid w:val="006D13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07944B9C8D454C980117F04DA6ADF9">
    <w:name w:val="6A07944B9C8D454C980117F04DA6ADF9"/>
    <w:rsid w:val="006D13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2023-11-29T00:00:00</HeaderDate>
    <Office/>
    <Dnr>S2023/03103</Dnr>
    <ParagrafNr/>
    <DocumentTitle/>
    <VisitingAddress/>
    <Extra1/>
    <Extra2/>
    <Extra3>Angelica Lundberg</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d620b62c-05d7-4fa2-a517-7596d5f1df9a</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F3CA0-4500-46F8-8F6F-C6C2CE75E0C2}">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5851E7F7-F357-467D-9665-D52320671E16}">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4.xml><?xml version="1.0" encoding="utf-8"?>
<ds:datastoreItem xmlns:ds="http://schemas.openxmlformats.org/officeDocument/2006/customXml" ds:itemID="{FDBA5653-7D90-44A8-AA12-5AAEDC8383C5}"/>
</file>

<file path=customXml/itemProps5.xml><?xml version="1.0" encoding="utf-8"?>
<ds:datastoreItem xmlns:ds="http://schemas.openxmlformats.org/officeDocument/2006/customXml" ds:itemID="{31C267B2-8E66-4051-8CC9-B61E216F9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2330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24 289 Underhållsskyldighet vid umgängessabotage.docx</dc:title>
  <cp:revision>4</cp:revision>
  <dcterms:created xsi:type="dcterms:W3CDTF">2023-11-28T16:30:00Z</dcterms:created>
  <dcterms:modified xsi:type="dcterms:W3CDTF">2023-11-29T10:19:00Z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1d6237cf-8cb1-4b7c-9b83-a6f51837548e</vt:lpwstr>
  </property>
</Properties>
</file>