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23297" w:rsidRDefault="00746F22" w14:paraId="1F60646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6894341704D4574842BAFE80DCBAC3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409342a-f197-4d0f-b867-10bbc986116f"/>
        <w:id w:val="689798533"/>
        <w:lock w:val="sdtLocked"/>
      </w:sdtPr>
      <w:sdtEndPr/>
      <w:sdtContent>
        <w:p w:rsidR="00DA35F2" w:rsidRDefault="000303FB" w14:paraId="39F2A22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möjliggöra för tredjelandsmedborgare med permanent uppehållstillstånd, men utan svenskt eller annat nordiskt medborgarskap, att få jobba på en nordisk arbetsmarknad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3655CDDCEBB445DA1EB43A9E6389C49"/>
        </w:placeholder>
        <w:text/>
      </w:sdtPr>
      <w:sdtEndPr/>
      <w:sdtContent>
        <w:p w:rsidRPr="009B062B" w:rsidR="006D79C9" w:rsidP="00333E95" w:rsidRDefault="006D79C9" w14:paraId="398EFCA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51C4C" w:rsidP="00751C4C" w:rsidRDefault="00751C4C" w14:paraId="7EAA38E8" w14:textId="4CD8B899">
      <w:pPr>
        <w:pStyle w:val="Normalutanindragellerluft"/>
      </w:pPr>
      <w:r>
        <w:t xml:space="preserve">I vissa delar av Sverige har vi en regional arbetsmarknad som sträcker sig över landsgränser. En sådan regional arbetsmarknad är Öresundsregionen som är </w:t>
      </w:r>
      <w:r w:rsidR="007C727B">
        <w:t>N</w:t>
      </w:r>
      <w:r>
        <w:t>ordens största arbetsmarknad med över 2 miljoner sysselsatta. I delar av Malmö är så många som var fjärde person långvarigt bidragsberoende samtidigt som det på pendlings</w:t>
      </w:r>
      <w:r w:rsidR="00746F22">
        <w:softHyphen/>
      </w:r>
      <w:r>
        <w:t>avstånd över sundet finns många lediga jobb.</w:t>
      </w:r>
    </w:p>
    <w:p w:rsidR="00751C4C" w:rsidP="00703EBB" w:rsidRDefault="00751C4C" w14:paraId="78C37BE6" w14:textId="2F91108D">
      <w:r>
        <w:t>Men även från övriga Skåne är avståndet till dansk arbetsmarknad pendlingsbart på dagsbasis.</w:t>
      </w:r>
    </w:p>
    <w:p w:rsidR="00751C4C" w:rsidP="00703EBB" w:rsidRDefault="00751C4C" w14:paraId="7E7517FE" w14:textId="6B34C30B">
      <w:r>
        <w:t>Danmark har en erkänt flexibel arbetsmarknad</w:t>
      </w:r>
      <w:r w:rsidR="00F76102">
        <w:t>; d</w:t>
      </w:r>
      <w:r>
        <w:t>et är lätt att få sitt första jobb och skaffa sig en ovärderlig erfarenhet. Idag får man som tredjelandsmedborgare</w:t>
      </w:r>
      <w:r w:rsidR="00F76102">
        <w:t>,</w:t>
      </w:r>
      <w:r>
        <w:t xml:space="preserve"> oaktat om </w:t>
      </w:r>
      <w:r w:rsidR="000112C0">
        <w:t>man</w:t>
      </w:r>
      <w:r>
        <w:t xml:space="preserve"> har permanent uppehållstillstånd</w:t>
      </w:r>
      <w:r w:rsidR="00F76102">
        <w:t>,</w:t>
      </w:r>
      <w:r>
        <w:t xml:space="preserve"> inte pendla över sundet för jobb.</w:t>
      </w:r>
    </w:p>
    <w:p w:rsidR="00BB6339" w:rsidP="00703EBB" w:rsidRDefault="00751C4C" w14:paraId="5A4D8199" w14:textId="312E9ED3">
      <w:r>
        <w:t xml:space="preserve">Att möjliggöra för tredjelandsmedborgare med permanent uppehållstillstånd men utan </w:t>
      </w:r>
      <w:r w:rsidR="00223297">
        <w:t xml:space="preserve">svenskt eller annat nordiskt </w:t>
      </w:r>
      <w:r>
        <w:t>medborgarskap att få jobba på en nordisk arbets</w:t>
      </w:r>
      <w:r w:rsidR="00746F22">
        <w:softHyphen/>
      </w:r>
      <w:r>
        <w:t xml:space="preserve">marknad skulle göra stor skillnad och bryta många </w:t>
      </w:r>
      <w:r w:rsidR="00223297">
        <w:t xml:space="preserve">år av </w:t>
      </w:r>
      <w:r>
        <w:t>långvariga utanförskap.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0D6D2ABE78940F0B931E4EEE3E16B56"/>
        </w:placeholder>
      </w:sdtPr>
      <w:sdtEndPr>
        <w:rPr>
          <w:i w:val="0"/>
          <w:noProof w:val="0"/>
        </w:rPr>
      </w:sdtEndPr>
      <w:sdtContent>
        <w:p w:rsidR="00223297" w:rsidP="00223297" w:rsidRDefault="00223297" w14:paraId="20C66247" w14:textId="77777777"/>
        <w:p w:rsidRPr="008E0FE2" w:rsidR="004801AC" w:rsidP="00223297" w:rsidRDefault="00746F22" w14:paraId="27A6136A" w14:textId="28056A3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225F4" w14:paraId="3D92993A" w14:textId="77777777">
        <w:trPr>
          <w:cantSplit/>
        </w:trPr>
        <w:tc>
          <w:tcPr>
            <w:tcW w:w="50" w:type="pct"/>
            <w:vAlign w:val="bottom"/>
          </w:tcPr>
          <w:p w:rsidR="009225F4" w:rsidRDefault="00746F22" w14:paraId="3821453A" w14:textId="77777777">
            <w:pPr>
              <w:pStyle w:val="Underskrifter"/>
              <w:spacing w:after="0"/>
            </w:pPr>
            <w:r>
              <w:t>Camilla Mårtensen (L)</w:t>
            </w:r>
          </w:p>
        </w:tc>
        <w:tc>
          <w:tcPr>
            <w:tcW w:w="50" w:type="pct"/>
            <w:vAlign w:val="bottom"/>
          </w:tcPr>
          <w:p w:rsidR="009225F4" w:rsidRDefault="00746F22" w14:paraId="6F69814F" w14:textId="77777777">
            <w:pPr>
              <w:pStyle w:val="Underskrifter"/>
              <w:spacing w:after="0"/>
            </w:pPr>
            <w:r>
              <w:t>Louise Eklund (L)</w:t>
            </w:r>
          </w:p>
        </w:tc>
      </w:tr>
    </w:tbl>
    <w:p w:rsidR="009225F4" w:rsidRDefault="009225F4" w14:paraId="3EF00EEC" w14:textId="77777777"/>
    <w:sectPr w:rsidR="009225F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5C9FC" w14:textId="77777777" w:rsidR="008A1D4C" w:rsidRDefault="008A1D4C" w:rsidP="000C1CAD">
      <w:pPr>
        <w:spacing w:line="240" w:lineRule="auto"/>
      </w:pPr>
      <w:r>
        <w:separator/>
      </w:r>
    </w:p>
  </w:endnote>
  <w:endnote w:type="continuationSeparator" w:id="0">
    <w:p w14:paraId="4F7371F3" w14:textId="77777777" w:rsidR="008A1D4C" w:rsidRDefault="008A1D4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687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3BFF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19DA3" w14:textId="0A97E8E9" w:rsidR="00262EA3" w:rsidRPr="00223297" w:rsidRDefault="00262EA3" w:rsidP="002232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C9D11" w14:textId="77777777" w:rsidR="008A1D4C" w:rsidRDefault="008A1D4C" w:rsidP="000C1CAD">
      <w:pPr>
        <w:spacing w:line="240" w:lineRule="auto"/>
      </w:pPr>
      <w:r>
        <w:separator/>
      </w:r>
    </w:p>
  </w:footnote>
  <w:footnote w:type="continuationSeparator" w:id="0">
    <w:p w14:paraId="79984F23" w14:textId="77777777" w:rsidR="008A1D4C" w:rsidRDefault="008A1D4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E02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99A28FA" wp14:editId="2A23099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13134F" w14:textId="082FA72A" w:rsidR="00262EA3" w:rsidRDefault="00746F2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51C4C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9A28F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B13134F" w14:textId="082FA72A" w:rsidR="00262EA3" w:rsidRDefault="00746F2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51C4C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6A14FB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9BF4" w14:textId="77777777" w:rsidR="00262EA3" w:rsidRDefault="00262EA3" w:rsidP="008563AC">
    <w:pPr>
      <w:jc w:val="right"/>
    </w:pPr>
  </w:p>
  <w:p w14:paraId="0D16C7D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12C9" w14:textId="77777777" w:rsidR="00262EA3" w:rsidRDefault="00746F2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D33A89E" wp14:editId="61D8892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A9274A0" w14:textId="76A0CCAA" w:rsidR="00262EA3" w:rsidRDefault="00746F2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2329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51C4C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F90DC29" w14:textId="77777777" w:rsidR="00262EA3" w:rsidRPr="008227B3" w:rsidRDefault="00746F2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35B2061" w14:textId="1409201B" w:rsidR="00262EA3" w:rsidRPr="008227B3" w:rsidRDefault="00746F2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23297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23297">
          <w:t>:506</w:t>
        </w:r>
      </w:sdtContent>
    </w:sdt>
  </w:p>
  <w:p w14:paraId="09F62373" w14:textId="1ADD1146" w:rsidR="00262EA3" w:rsidRDefault="00746F2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23297">
          <w:t>av Camilla Mårtensen och Louise Eklund (båda 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2BAB025" w14:textId="14B41B88" w:rsidR="00262EA3" w:rsidRDefault="00751C4C" w:rsidP="00283E0F">
        <w:pPr>
          <w:pStyle w:val="FSHRub2"/>
        </w:pPr>
        <w:r>
          <w:t>Möjlighet för tredjelandsmedborgare med permanent uppehållstillstånd att delta på en nordisk arbetsmarknad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F044C3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51C4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2C0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3FB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322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297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809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3EBB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46F22"/>
    <w:rsid w:val="00750701"/>
    <w:rsid w:val="00750A72"/>
    <w:rsid w:val="00750F09"/>
    <w:rsid w:val="0075146D"/>
    <w:rsid w:val="00751817"/>
    <w:rsid w:val="007518B9"/>
    <w:rsid w:val="00751C4C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27B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1D4C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5F4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00A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5F2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27833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7B1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102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24310E"/>
  <w15:chartTrackingRefBased/>
  <w15:docId w15:val="{B0698A01-BB7A-42DD-A430-BC6C1E34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894341704D4574842BAFE80DCBAC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40AC0C-3CFA-4FA6-89C6-845B3FC45512}"/>
      </w:docPartPr>
      <w:docPartBody>
        <w:p w:rsidR="00671452" w:rsidRDefault="004A7488">
          <w:pPr>
            <w:pStyle w:val="26894341704D4574842BAFE80DCBAC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3655CDDCEBB445DA1EB43A9E6389C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A6D8D7-3BE0-4561-8C3F-094A670503C6}"/>
      </w:docPartPr>
      <w:docPartBody>
        <w:p w:rsidR="00671452" w:rsidRDefault="004A7488">
          <w:pPr>
            <w:pStyle w:val="53655CDDCEBB445DA1EB43A9E6389C4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0D6D2ABE78940F0B931E4EEE3E16B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6D0938-B0B7-4D8F-856C-078C8484D504}"/>
      </w:docPartPr>
      <w:docPartBody>
        <w:p w:rsidR="00F11A65" w:rsidRDefault="00F11A6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88"/>
    <w:rsid w:val="004A7488"/>
    <w:rsid w:val="00671452"/>
    <w:rsid w:val="00687124"/>
    <w:rsid w:val="008947E5"/>
    <w:rsid w:val="00F1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6894341704D4574842BAFE80DCBAC37">
    <w:name w:val="26894341704D4574842BAFE80DCBAC37"/>
  </w:style>
  <w:style w:type="paragraph" w:customStyle="1" w:styleId="53655CDDCEBB445DA1EB43A9E6389C49">
    <w:name w:val="53655CDDCEBB445DA1EB43A9E6389C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54CEE1-C37C-4F9A-BA20-EB6F18CFB326}"/>
</file>

<file path=customXml/itemProps2.xml><?xml version="1.0" encoding="utf-8"?>
<ds:datastoreItem xmlns:ds="http://schemas.openxmlformats.org/officeDocument/2006/customXml" ds:itemID="{3F846AB9-A809-4816-B5A2-93A63FA7ECE6}"/>
</file>

<file path=customXml/itemProps3.xml><?xml version="1.0" encoding="utf-8"?>
<ds:datastoreItem xmlns:ds="http://schemas.openxmlformats.org/officeDocument/2006/customXml" ds:itemID="{1547C341-EC45-4C54-B6E7-25782C37C1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185</Words>
  <Characters>1119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