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1701D" w:rsidP="00472EBA">
      <w:pPr>
        <w:pStyle w:val="Title"/>
      </w:pPr>
      <w:r>
        <w:t xml:space="preserve">Svar på fråga 2022/23:556 av Teresa Carvalho (S) </w:t>
      </w:r>
    </w:p>
    <w:p w:rsidR="00E159FB" w:rsidP="00472EBA">
      <w:pPr>
        <w:pStyle w:val="Title"/>
      </w:pPr>
      <w:r w:rsidRPr="00E159FB">
        <w:t>Arbetslösas ekonomiska levnadsvillkor</w:t>
      </w:r>
    </w:p>
    <w:p w:rsidR="00DC09B7" w:rsidP="00DC09B7">
      <w:pPr>
        <w:pStyle w:val="BodyText"/>
      </w:pPr>
      <w:r>
        <w:t xml:space="preserve">Teresa Carvalho har frågat mig </w:t>
      </w:r>
      <w:r w:rsidR="00AA5A20">
        <w:t xml:space="preserve">om </w:t>
      </w:r>
      <w:r>
        <w:t>jag står fast vid mitt uttalande rörande arbetslösas ekonomiska levnadsvillkor, och om svaret är ja, vad jag och regeringen anser är en rimlig ekonomisk ersättningsnivå för den som är arbetslös.</w:t>
      </w:r>
    </w:p>
    <w:p w:rsidR="00FB5CAB" w:rsidRPr="00FC538F" w:rsidP="00FB5CAB">
      <w:pPr>
        <w:pStyle w:val="BodyText"/>
      </w:pPr>
      <w:r w:rsidRPr="00FC538F">
        <w:t>A</w:t>
      </w:r>
      <w:r>
        <w:t>rbetslöshetsersättning</w:t>
      </w:r>
      <w:r w:rsidRPr="00FC538F">
        <w:t xml:space="preserve"> </w:t>
      </w:r>
      <w:r w:rsidR="00773F9A">
        <w:t>är en omställningsförsäkring</w:t>
      </w:r>
      <w:r w:rsidR="00CA07A6">
        <w:t xml:space="preserve"> som</w:t>
      </w:r>
      <w:r w:rsidR="00773F9A">
        <w:t xml:space="preserve"> </w:t>
      </w:r>
      <w:r w:rsidRPr="00FC538F">
        <w:t>lämna</w:t>
      </w:r>
      <w:r>
        <w:t>s</w:t>
      </w:r>
      <w:r w:rsidRPr="00FC538F">
        <w:t xml:space="preserve"> under en begränsad tid mellan arbeten</w:t>
      </w:r>
      <w:r w:rsidR="00842490">
        <w:t xml:space="preserve">. </w:t>
      </w:r>
      <w:r w:rsidR="00CA07A6">
        <w:t>Regeringen har nyligen stärkt skyddet för den som blir arbetslös genom att behålla ersättningsnivåerna på den högre nivå som gällde under pandemin.</w:t>
      </w:r>
      <w:r w:rsidRPr="00FC538F">
        <w:t xml:space="preserve"> </w:t>
      </w:r>
    </w:p>
    <w:p w:rsidR="00842490" w:rsidP="00FB5CAB">
      <w:pPr>
        <w:pStyle w:val="BodyText"/>
      </w:pPr>
      <w:r>
        <w:t>Med det sagt</w:t>
      </w:r>
      <w:r w:rsidR="009E28F9">
        <w:t xml:space="preserve"> är det ingen hemlighet att regeringen avser lägga</w:t>
      </w:r>
      <w:r w:rsidRPr="00DC09B7" w:rsidR="00DC09B7">
        <w:t xml:space="preserve"> om arbetsmarknadspolitiken för att fler ska komma i arbete och känna att de bidrar till det gemensamma.</w:t>
      </w:r>
      <w:r w:rsidR="00DC09B7">
        <w:t xml:space="preserve"> </w:t>
      </w:r>
    </w:p>
    <w:p w:rsidR="00063024" w:rsidP="00CC444C">
      <w:pPr>
        <w:pStyle w:val="BodyText"/>
      </w:pPr>
      <w:r>
        <w:t xml:space="preserve">Det ska löna sig mer att gå från bidrag till arbete. Regeringspartierna har därför enats om att under mandatperioden genomföra en stor bidragsreform och sänka skatten på arbete. Det är också viktigt att bryta den passiva långtidsarbetslösheten genom tydliga krav och möjligheter att få insatser som leder till jobb. Insatserna bör handla om utbildning som krävs för att komma in på arbetsmarknaden, svenska språket, högre grad av arbetsplatsnära erfarenhet samt hög och effektiv sökaktivitet. </w:t>
      </w:r>
    </w:p>
    <w:p w:rsidR="00CC444C" w:rsidP="00CC444C">
      <w:pPr>
        <w:pStyle w:val="BodyText"/>
      </w:pPr>
      <w:r w:rsidRPr="00CC444C">
        <w:t>Tillgången till lediga arbeten skiljer sig åt över landet</w:t>
      </w:r>
      <w:r w:rsidR="00042E6D">
        <w:t>. A</w:t>
      </w:r>
      <w:r w:rsidRPr="00CC444C">
        <w:t>rbetslösa behöver</w:t>
      </w:r>
      <w:r w:rsidR="002D0643">
        <w:t xml:space="preserve"> därför</w:t>
      </w:r>
      <w:r w:rsidRPr="00CC444C">
        <w:t xml:space="preserve">, </w:t>
      </w:r>
      <w:r w:rsidR="002D0643">
        <w:t>enligt gällande regelverk</w:t>
      </w:r>
      <w:r w:rsidRPr="00CC444C">
        <w:t>, vara beredda att flytta dit jobben finns.</w:t>
      </w:r>
      <w:r w:rsidR="00E74043">
        <w:t xml:space="preserve"> Arbetsförmedlingen har för 2023 fått i uppdrag att förbättra den yrkesmässiga och geografiska rörligheten bland arbetssökande.</w:t>
      </w:r>
    </w:p>
    <w:p w:rsidR="009E28F9" w:rsidP="00FB5CAB">
      <w:pPr>
        <w:pStyle w:val="BodyText"/>
      </w:pPr>
      <w:r>
        <w:t>Enligt de senaste siffrorna från SCB har vi</w:t>
      </w:r>
      <w:r w:rsidR="00CC444C">
        <w:t xml:space="preserve"> 432</w:t>
      </w:r>
      <w:r>
        <w:t> 000 arbetslösa människor i Sverige</w:t>
      </w:r>
      <w:r>
        <w:t>. Samtidigt f</w:t>
      </w:r>
      <w:r w:rsidR="008105E5">
        <w:t>i</w:t>
      </w:r>
      <w:r>
        <w:t>nns d</w:t>
      </w:r>
      <w:r>
        <w:t>et över</w:t>
      </w:r>
      <w:r>
        <w:t xml:space="preserve"> 2</w:t>
      </w:r>
      <w:r>
        <w:t>00</w:t>
      </w:r>
      <w:r>
        <w:t> 000 lediga jobb</w:t>
      </w:r>
      <w:r>
        <w:t xml:space="preserve"> på</w:t>
      </w:r>
      <w:r w:rsidR="00CC63B3">
        <w:t xml:space="preserve"> Platsbanken</w:t>
      </w:r>
      <w:r w:rsidR="00842490">
        <w:t>, och m</w:t>
      </w:r>
      <w:r>
        <w:t xml:space="preserve">er än varannan arbetsgivare i offentlig sektor uppger att de </w:t>
      </w:r>
      <w:r w:rsidR="00842490">
        <w:t xml:space="preserve">upplever </w:t>
      </w:r>
      <w:r>
        <w:t xml:space="preserve">brist på arbetskraft. </w:t>
      </w:r>
      <w:r w:rsidR="002A2467">
        <w:t xml:space="preserve">För att motverka detta behövs både utbildningsinsatser – vilket regeringen satsat 719 miljoner kronor på i </w:t>
      </w:r>
      <w:r w:rsidR="002A2467">
        <w:t>vårändringsbudgeten</w:t>
      </w:r>
      <w:r w:rsidR="002A2467">
        <w:t xml:space="preserve"> – och starkare ekonomiska incitament att arbeta.</w:t>
      </w:r>
    </w:p>
    <w:p w:rsidR="001F079A" w:rsidP="00FB5CAB">
      <w:pPr>
        <w:pStyle w:val="BodyText"/>
      </w:pPr>
      <w:bookmarkStart w:id="0" w:name="_Hlk132890575"/>
      <w:r>
        <w:t xml:space="preserve">Regeringen fortsätter också sitt arbete mot fusk och felaktiga utbetalningar. Inspektionen för arbetslöshetsförsäkringen (IAF) </w:t>
      </w:r>
      <w:r w:rsidRPr="002B35CF" w:rsidR="002B35CF">
        <w:t xml:space="preserve">uppskattar att de totala felaktiga utbetalningarna </w:t>
      </w:r>
      <w:r w:rsidR="00D650FD">
        <w:t xml:space="preserve">i arbetslöshetsförsäkringen </w:t>
      </w:r>
      <w:r w:rsidRPr="002B35CF" w:rsidR="002B35CF">
        <w:t>under 2021 var cirka 564 miljoner kronor</w:t>
      </w:r>
      <w:r w:rsidR="002B35CF">
        <w:t xml:space="preserve"> (</w:t>
      </w:r>
      <w:r w:rsidRPr="002B35CF" w:rsidR="002B35CF">
        <w:t>med ett osäkerhetsintervall på 379–770 miljoner kronor</w:t>
      </w:r>
      <w:r w:rsidR="002B35CF">
        <w:t>)</w:t>
      </w:r>
      <w:r w:rsidRPr="002B35CF" w:rsidR="002B35CF">
        <w:t>.</w:t>
      </w:r>
      <w:r w:rsidR="001A6DAD">
        <w:t xml:space="preserve"> </w:t>
      </w:r>
      <w:r w:rsidR="002B35CF">
        <w:t xml:space="preserve">IAF </w:t>
      </w:r>
      <w:r w:rsidRPr="002B35CF" w:rsidR="002B35CF">
        <w:t xml:space="preserve">bedömer </w:t>
      </w:r>
      <w:r>
        <w:t xml:space="preserve">att över 100 miljoner </w:t>
      </w:r>
      <w:r w:rsidR="002B35CF">
        <w:t>kronor</w:t>
      </w:r>
      <w:r>
        <w:t xml:space="preserve"> av de</w:t>
      </w:r>
      <w:r w:rsidR="00202183">
        <w:t xml:space="preserve"> </w:t>
      </w:r>
      <w:r w:rsidR="002B35CF">
        <w:t>uppskattade felaktiga utbetalningarna</w:t>
      </w:r>
      <w:r>
        <w:t xml:space="preserve"> </w:t>
      </w:r>
      <w:r w:rsidR="002B35CF">
        <w:t>är misstänkt</w:t>
      </w:r>
      <w:r>
        <w:t xml:space="preserve"> avsiktliga fel.</w:t>
      </w:r>
      <w:r w:rsidRPr="005D54F2" w:rsidR="005D54F2">
        <w:t xml:space="preserve"> </w:t>
      </w:r>
      <w:r w:rsidR="00A75072">
        <w:t>Ingen ska kunna få ut mer pengar än den har rätt till</w:t>
      </w:r>
      <w:r>
        <w:t>.</w:t>
      </w:r>
    </w:p>
    <w:p w:rsidR="00842490" w:rsidP="00FB5CAB">
      <w:pPr>
        <w:pStyle w:val="BodyText"/>
      </w:pPr>
      <w:bookmarkEnd w:id="0"/>
      <w:r>
        <w:t>Det bästa sättet att förbättra de</w:t>
      </w:r>
      <w:r w:rsidR="008D7371">
        <w:t>n ekonomiska situationen för</w:t>
      </w:r>
      <w:r>
        <w:t xml:space="preserve"> arbetssökande </w:t>
      </w:r>
      <w:r w:rsidR="008D7371">
        <w:t>är om de lyckas få ett jobb att gå till</w:t>
      </w:r>
      <w:r>
        <w:t xml:space="preserve">. Det kommer att fortsätta vara </w:t>
      </w:r>
      <w:r w:rsidR="008D7371">
        <w:t>min främsta prioritet.</w:t>
      </w:r>
    </w:p>
    <w:p w:rsidR="00E349FA" w:rsidP="005D54F2">
      <w:pPr>
        <w:pStyle w:val="BodyText"/>
      </w:pPr>
      <w:r>
        <w:t xml:space="preserve">Stockholm den </w:t>
      </w:r>
      <w:sdt>
        <w:sdtPr>
          <w:id w:val="-1225218591"/>
          <w:placeholder>
            <w:docPart w:val="E4CC059F5DA44E1B870A98A26A83B83C"/>
          </w:placeholder>
          <w:dataBinding w:xpath="/ns0:DocumentInfo[1]/ns0:BaseInfo[1]/ns0:HeaderDate[1]" w:storeItemID="{D1E788EF-6D54-4390-86AE-3F1334658BEE}" w:prefixMappings="xmlns:ns0='http://lp/documentinfo/RK' "/>
          <w:date w:fullDate="2023-04-26T00:00:00Z">
            <w:dateFormat w:val="d MMMM yyyy"/>
            <w:lid w:val="sv-SE"/>
            <w:storeMappedDataAs w:val="dateTime"/>
            <w:calendar w:val="gregorian"/>
          </w:date>
        </w:sdtPr>
        <w:sdtContent>
          <w:r>
            <w:t>26 april 2023</w:t>
          </w:r>
        </w:sdtContent>
      </w:sdt>
    </w:p>
    <w:p w:rsidR="00E349FA" w:rsidP="00E349FA">
      <w:pPr>
        <w:pStyle w:val="Brdtextutanavstnd"/>
      </w:pPr>
    </w:p>
    <w:p w:rsidR="00E349FA" w:rsidP="00E349FA">
      <w:pPr>
        <w:pStyle w:val="Brdtextutanavstnd"/>
      </w:pPr>
    </w:p>
    <w:p w:rsidR="00E349FA" w:rsidP="00E349FA">
      <w:pPr>
        <w:pStyle w:val="Brdtextutanavstnd"/>
      </w:pPr>
    </w:p>
    <w:sdt>
      <w:sdtPr>
        <w:alias w:val="Klicka på listpilen"/>
        <w:tag w:val="run-loadAllMinistersFromDep_delete"/>
        <w:id w:val="-122627287"/>
        <w:placeholder>
          <w:docPart w:val="FBF22219E24C471E9425475C3870B78F"/>
        </w:placeholder>
        <w:dataBinding w:xpath="/ns0:DocumentInfo[1]/ns0:BaseInfo[1]/ns0:TopSender[1]" w:storeItemID="{D1E788EF-6D54-4390-86AE-3F1334658BEE}" w:prefixMappings="xmlns:ns0='http://lp/documentinfo/RK' "/>
        <w:comboBox w:lastValue="Arbetsmarknads- och integrationsministern">
          <w:listItem w:value="Arbetsmarknads- och integrationsministern" w:displayText="Johan Pehrson"/>
          <w:listItem w:value="Jämställdhets- och biträdande arbetsmarknadsministern" w:displayText="Paulina Brandberg"/>
        </w:comboBox>
      </w:sdtPr>
      <w:sdtContent>
        <w:p w:rsidR="00E349FA" w:rsidP="00E349FA">
          <w:pPr>
            <w:pStyle w:val="BodyText"/>
          </w:pPr>
          <w:r>
            <w:rPr>
              <w:rStyle w:val="DefaultParagraphFont"/>
            </w:rPr>
            <w:t>Johan Pehrson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E159FB"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E159FB" w:rsidP="00C26068">
          <w:pPr>
            <w:pStyle w:val="Footer"/>
          </w:pPr>
          <w:r>
            <w:t>Telefonväxel: 08-405 10 00</w:t>
          </w:r>
        </w:p>
        <w:p w:rsidR="00E159FB" w:rsidP="00C26068">
          <w:pPr>
            <w:pStyle w:val="Footer"/>
          </w:pPr>
          <w:r>
            <w:t>Fax: 08-411 36 16</w:t>
          </w:r>
        </w:p>
        <w:p w:rsidR="00E159FB" w:rsidRPr="00F53AEA" w:rsidP="00C26068">
          <w:pPr>
            <w:pStyle w:val="Footer"/>
          </w:pPr>
          <w:r>
            <w:t>Webb: www.regeringen.se</w:t>
          </w:r>
        </w:p>
      </w:tc>
      <w:tc>
        <w:tcPr>
          <w:tcW w:w="4451" w:type="dxa"/>
        </w:tcPr>
        <w:p w:rsidR="00E159FB" w:rsidP="00F53AEA">
          <w:pPr>
            <w:pStyle w:val="Footer"/>
          </w:pPr>
          <w:r>
            <w:t>Postadress: 103 33 Stockholm</w:t>
          </w:r>
        </w:p>
        <w:p w:rsidR="00E159FB" w:rsidP="00F53AEA">
          <w:pPr>
            <w:pStyle w:val="Footer"/>
          </w:pPr>
          <w:r>
            <w:t>Besöksadress: Fredsgatan 8</w:t>
          </w:r>
        </w:p>
        <w:p w:rsidR="00E159FB" w:rsidRPr="00F53AEA" w:rsidP="00F53AEA">
          <w:pPr>
            <w:pStyle w:val="Footer"/>
          </w:pPr>
          <w:r>
            <w:t>E-post: a.registrator@regeringskansliet.se</w:t>
          </w:r>
        </w:p>
      </w:tc>
    </w:tr>
  </w:tbl>
  <w:p w:rsidR="00093408" w:rsidRPr="00E159FB">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159FB" w:rsidRPr="007D73AB">
          <w:pPr>
            <w:pStyle w:val="Header"/>
          </w:pPr>
        </w:p>
      </w:tc>
      <w:sdt>
        <w:sdtPr>
          <w:alias w:val="Status"/>
          <w:tag w:val="ccRKShow_Status"/>
          <w:id w:val="1789383027"/>
          <w:placeholder>
            <w:docPart w:val="5AE4F54EF79A4F128B2D07B3B75F5654"/>
          </w:placeholder>
          <w:showingPlcHdr/>
          <w:text/>
        </w:sdtPr>
        <w:sdtContent>
          <w:tc>
            <w:tcPr>
              <w:tcW w:w="3170" w:type="dxa"/>
              <w:vAlign w:val="bottom"/>
            </w:tcPr>
            <w:p w:rsidR="00E159FB" w:rsidRPr="007D73AB" w:rsidP="00340DE0">
              <w:pPr>
                <w:pStyle w:val="Header"/>
              </w:pPr>
              <w:r>
                <w:t xml:space="preserve"> </w:t>
              </w:r>
            </w:p>
          </w:tc>
        </w:sdtContent>
      </w:sdt>
      <w:tc>
        <w:tcPr>
          <w:tcW w:w="1134" w:type="dxa"/>
        </w:tcPr>
        <w:p w:rsidR="00E159F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159F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159FB" w:rsidRPr="00710A6C" w:rsidP="00EE3C0F">
          <w:pPr>
            <w:pStyle w:val="Header"/>
            <w:rPr>
              <w:b/>
            </w:rPr>
          </w:pPr>
        </w:p>
        <w:p w:rsidR="00E159FB" w:rsidP="00EE3C0F">
          <w:pPr>
            <w:pStyle w:val="Header"/>
          </w:pPr>
        </w:p>
        <w:p w:rsidR="00E159FB" w:rsidP="00EE3C0F">
          <w:pPr>
            <w:pStyle w:val="Header"/>
          </w:pPr>
        </w:p>
        <w:sdt>
          <w:sdtPr>
            <w:alias w:val="HeaderDate"/>
            <w:tag w:val="ccRKShow_HeaderDate"/>
            <w:id w:val="-2033410283"/>
            <w:placeholder>
              <w:docPart w:val="01DF8181A8CA49759D4CFAA357675027"/>
            </w:placeholder>
            <w:dataBinding w:xpath="/ns0:DocumentInfo[1]/ns0:BaseInfo[1]/ns0:HeaderDate[1]" w:storeItemID="{D1E788EF-6D54-4390-86AE-3F1334658BEE}" w:prefixMappings="xmlns:ns0='http://lp/documentinfo/RK' "/>
            <w:date w:fullDate="2023-04-26T00:00:00Z">
              <w:dateFormat w:val="yyyy-MM-dd"/>
              <w:lid w:val="sv-SE"/>
              <w:storeMappedDataAs w:val="dateTime"/>
              <w:calendar w:val="gregorian"/>
            </w:date>
          </w:sdtPr>
          <w:sdtContent>
            <w:p w:rsidR="00E159FB" w:rsidP="00EE3C0F">
              <w:pPr>
                <w:pStyle w:val="Header"/>
              </w:pPr>
              <w:r>
                <w:t>2023-04-26</w:t>
              </w:r>
            </w:p>
          </w:sdtContent>
        </w:sdt>
        <w:sdt>
          <w:sdtPr>
            <w:alias w:val="Dnr"/>
            <w:tag w:val="ccRKShow_Dnr"/>
            <w:id w:val="956755014"/>
            <w:placeholder>
              <w:docPart w:val="15E5F25E90FD4CC4883886AFCB4FC82F"/>
            </w:placeholder>
            <w:dataBinding w:xpath="/ns0:DocumentInfo[1]/ns0:BaseInfo[1]/ns0:Dnr[1]" w:storeItemID="{D1E788EF-6D54-4390-86AE-3F1334658BEE}" w:prefixMappings="xmlns:ns0='http://lp/documentinfo/RK' "/>
            <w:text/>
          </w:sdtPr>
          <w:sdtContent>
            <w:p w:rsidR="00E159FB" w:rsidP="00EE3C0F">
              <w:pPr>
                <w:pStyle w:val="Header"/>
              </w:pPr>
              <w:r w:rsidRPr="00E159FB">
                <w:t>A2023/00578</w:t>
              </w:r>
            </w:p>
          </w:sdtContent>
        </w:sdt>
        <w:sdt>
          <w:sdtPr>
            <w:alias w:val="DocNumber"/>
            <w:tag w:val="DocNumber"/>
            <w:id w:val="-1563547122"/>
            <w:placeholder>
              <w:docPart w:val="3F05EC043B0E471D88D040020BFF22E5"/>
            </w:placeholder>
            <w:showingPlcHdr/>
            <w:dataBinding w:xpath="/ns0:DocumentInfo[1]/ns0:BaseInfo[1]/ns0:DocNumber[1]" w:storeItemID="{D1E788EF-6D54-4390-86AE-3F1334658BEE}" w:prefixMappings="xmlns:ns0='http://lp/documentinfo/RK' "/>
            <w:text/>
          </w:sdtPr>
          <w:sdtContent>
            <w:p w:rsidR="00E159FB" w:rsidP="00EE3C0F">
              <w:pPr>
                <w:pStyle w:val="Header"/>
              </w:pPr>
              <w:r>
                <w:rPr>
                  <w:rStyle w:val="PlaceholderText"/>
                </w:rPr>
                <w:t xml:space="preserve"> </w:t>
              </w:r>
            </w:p>
          </w:sdtContent>
        </w:sdt>
        <w:p w:rsidR="00E159FB" w:rsidP="00EE3C0F">
          <w:pPr>
            <w:pStyle w:val="Header"/>
          </w:pPr>
        </w:p>
      </w:tc>
      <w:tc>
        <w:tcPr>
          <w:tcW w:w="1134" w:type="dxa"/>
        </w:tcPr>
        <w:p w:rsidR="00E159FB" w:rsidP="0094502D">
          <w:pPr>
            <w:pStyle w:val="Header"/>
          </w:pPr>
        </w:p>
        <w:sdt>
          <w:sdtPr>
            <w:alias w:val="Bilagor"/>
            <w:tag w:val="ccRKShow_Bilagor"/>
            <w:id w:val="1351614755"/>
            <w:placeholder>
              <w:docPart w:val="104BD9EE8A1C4109BE4893317C97EA91"/>
            </w:placeholder>
            <w:showingPlcHdr/>
            <w:dataBinding w:xpath="/ns0:DocumentInfo[1]/ns0:BaseInfo[1]/ns0:Appendix[1]" w:storeItemID="{D1E788EF-6D54-4390-86AE-3F1334658BEE}" w:prefixMappings="xmlns:ns0='http://lp/documentinfo/RK' "/>
            <w:text/>
          </w:sdtPr>
          <w:sdtContent>
            <w:p w:rsidR="00E159FB"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6E4C4D4BE5D843F283B04BCEEE6AFCC5"/>
          </w:placeholder>
          <w:richText/>
        </w:sdtPr>
        <w:sdtEndPr>
          <w:rPr>
            <w:b w:val="0"/>
          </w:rPr>
        </w:sdtEndPr>
        <w:sdtContent>
          <w:tc>
            <w:tcPr>
              <w:tcW w:w="5534" w:type="dxa"/>
              <w:tcMar>
                <w:right w:w="1134" w:type="dxa"/>
              </w:tcMar>
            </w:tcPr>
            <w:p w:rsidR="00E159FB" w:rsidRPr="00E159FB" w:rsidP="00340DE0">
              <w:pPr>
                <w:pStyle w:val="Header"/>
                <w:rPr>
                  <w:b/>
                </w:rPr>
              </w:pPr>
              <w:r w:rsidRPr="00E159FB">
                <w:rPr>
                  <w:b/>
                </w:rPr>
                <w:t>Arbetsmarknadsdepartementet</w:t>
              </w:r>
            </w:p>
            <w:p w:rsidR="00CE78DC" w:rsidP="00CE78DC">
              <w:pPr>
                <w:tabs>
                  <w:tab w:val="center" w:pos="4536"/>
                  <w:tab w:val="right" w:pos="9072"/>
                </w:tabs>
                <w:rPr>
                  <w:bCs/>
                </w:rPr>
              </w:pPr>
              <w:r w:rsidRPr="00E20516">
                <w:rPr>
                  <w:rFonts w:asciiTheme="majorHAnsi" w:hAnsiTheme="majorHAnsi"/>
                  <w:bCs/>
                  <w:sz w:val="19"/>
                </w:rPr>
                <w:t>Arbetsmarknads- och integrationsministern</w:t>
              </w:r>
            </w:p>
            <w:p w:rsidR="00E159FB" w:rsidRPr="00340DE0" w:rsidP="00E159FB">
              <w:pPr>
                <w:pStyle w:val="Header"/>
              </w:pPr>
            </w:p>
          </w:tc>
        </w:sdtContent>
      </w:sdt>
      <w:sdt>
        <w:sdtPr>
          <w:rPr>
            <w:rFonts w:asciiTheme="minorHAnsi" w:hAnsiTheme="minorHAnsi"/>
            <w:sz w:val="25"/>
          </w:rPr>
          <w:alias w:val="Recipient"/>
          <w:tag w:val="ccRKShow_Recipient"/>
          <w:id w:val="-934290281"/>
          <w:placeholder>
            <w:docPart w:val="BA39C3F54FE14E49836D14E65679B7F1"/>
          </w:placeholder>
          <w:dataBinding w:xpath="/ns0:DocumentInfo[1]/ns0:BaseInfo[1]/ns0:Recipient[1]" w:storeItemID="{D1E788EF-6D54-4390-86AE-3F1334658BEE}" w:prefixMappings="xmlns:ns0='http://lp/documentinfo/RK' "/>
          <w:text w:multiLine="1"/>
        </w:sdtPr>
        <w:sdtContent>
          <w:tc>
            <w:tcPr>
              <w:tcW w:w="3170" w:type="dxa"/>
            </w:tcPr>
            <w:p w:rsidR="00E159FB" w:rsidP="00E159FB">
              <w:pPr>
                <w:pStyle w:val="Header"/>
              </w:pPr>
              <w:r>
                <w:rPr>
                  <w:rFonts w:asciiTheme="minorHAnsi" w:hAnsiTheme="minorHAnsi"/>
                  <w:sz w:val="25"/>
                </w:rPr>
                <w:t xml:space="preserve">Till </w:t>
              </w:r>
              <w:r>
                <w:rPr>
                  <w:rFonts w:asciiTheme="minorHAnsi" w:hAnsiTheme="minorHAnsi"/>
                  <w:sz w:val="25"/>
                </w:rPr>
                <w:t>r</w:t>
              </w:r>
              <w:r>
                <w:rPr>
                  <w:rFonts w:asciiTheme="minorHAnsi" w:hAnsiTheme="minorHAnsi"/>
                  <w:sz w:val="25"/>
                </w:rPr>
                <w:t>iksdagen</w:t>
              </w:r>
            </w:p>
          </w:tc>
        </w:sdtContent>
      </w:sdt>
      <w:tc>
        <w:tcPr>
          <w:tcW w:w="1134" w:type="dxa"/>
        </w:tcPr>
        <w:p w:rsidR="00E159F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69B17DB"/>
    <w:multiLevelType w:val="hybridMultilevel"/>
    <w:tmpl w:val="0534D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A503F4C"/>
    <w:multiLevelType w:val="multilevel"/>
    <w:tmpl w:val="1A20A4CA"/>
    <w:numStyleLink w:val="RKPunktlista"/>
  </w:abstractNum>
  <w:abstractNum w:abstractNumId="13">
    <w:nsid w:val="0ED533F4"/>
    <w:multiLevelType w:val="multilevel"/>
    <w:tmpl w:val="B7F0FEDA"/>
    <w:numStyleLink w:val="RKNumreradlista"/>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B7F0FEDA"/>
    <w:numStyleLink w:val="RKNumreradlista"/>
  </w:abstractNum>
  <w:abstractNum w:abstractNumId="16">
    <w:nsid w:val="1F88532F"/>
    <w:multiLevelType w:val="multilevel"/>
    <w:tmpl w:val="B7F0FEDA"/>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B7F0FEDA"/>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B7F0FEDA"/>
    <w:numStyleLink w:val="RKNumreradlista"/>
  </w:abstractNum>
  <w:abstractNum w:abstractNumId="21">
    <w:nsid w:val="2F604539"/>
    <w:multiLevelType w:val="multilevel"/>
    <w:tmpl w:val="B7F0FEDA"/>
    <w:numStyleLink w:val="RKNumreradlista"/>
  </w:abstractNum>
  <w:abstractNum w:abstractNumId="22">
    <w:nsid w:val="348522EF"/>
    <w:multiLevelType w:val="multilevel"/>
    <w:tmpl w:val="B7F0FEDA"/>
    <w:numStyleLink w:val="RKNumreradlista"/>
  </w:abstractNum>
  <w:abstractNum w:abstractNumId="23">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B7F0FEDA"/>
    <w:numStyleLink w:val="RKNumreradlista"/>
  </w:abstractNum>
  <w:abstractNum w:abstractNumId="25">
    <w:nsid w:val="3E1445DA"/>
    <w:multiLevelType w:val="multilevel"/>
    <w:tmpl w:val="B7F0FEDA"/>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9"/>
  </w:num>
  <w:num w:numId="13">
    <w:abstractNumId w:val="32"/>
  </w:num>
  <w:num w:numId="14">
    <w:abstractNumId w:val="14"/>
  </w:num>
  <w:num w:numId="15">
    <w:abstractNumId w:val="12"/>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773F9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AE4F54EF79A4F128B2D07B3B75F5654"/>
        <w:category>
          <w:name w:val="Allmänt"/>
          <w:gallery w:val="placeholder"/>
        </w:category>
        <w:types>
          <w:type w:val="bbPlcHdr"/>
        </w:types>
        <w:behaviors>
          <w:behavior w:val="content"/>
        </w:behaviors>
        <w:guid w:val="{E370449D-83A1-4727-9845-99AF1FACD2AF}"/>
      </w:docPartPr>
      <w:docPartBody>
        <w:p w:rsidR="00E35CAD" w:rsidP="0016176E">
          <w:pPr>
            <w:pStyle w:val="5AE4F54EF79A4F128B2D07B3B75F5654"/>
          </w:pPr>
          <w:r>
            <w:t xml:space="preserve"> </w:t>
          </w:r>
        </w:p>
      </w:docPartBody>
    </w:docPart>
    <w:docPart>
      <w:docPartPr>
        <w:name w:val="01DF8181A8CA49759D4CFAA357675027"/>
        <w:category>
          <w:name w:val="Allmänt"/>
          <w:gallery w:val="placeholder"/>
        </w:category>
        <w:types>
          <w:type w:val="bbPlcHdr"/>
        </w:types>
        <w:behaviors>
          <w:behavior w:val="content"/>
        </w:behaviors>
        <w:guid w:val="{DF3DD75E-A766-4081-9B9F-0193F0FDC2B3}"/>
      </w:docPartPr>
      <w:docPartBody>
        <w:p w:rsidR="00E35CAD" w:rsidP="0016176E">
          <w:pPr>
            <w:pStyle w:val="01DF8181A8CA49759D4CFAA357675027"/>
          </w:pPr>
          <w:r>
            <w:t xml:space="preserve"> </w:t>
          </w:r>
        </w:p>
      </w:docPartBody>
    </w:docPart>
    <w:docPart>
      <w:docPartPr>
        <w:name w:val="15E5F25E90FD4CC4883886AFCB4FC82F"/>
        <w:category>
          <w:name w:val="Allmänt"/>
          <w:gallery w:val="placeholder"/>
        </w:category>
        <w:types>
          <w:type w:val="bbPlcHdr"/>
        </w:types>
        <w:behaviors>
          <w:behavior w:val="content"/>
        </w:behaviors>
        <w:guid w:val="{530B9725-BDB7-40ED-8C70-9646E67DFA5F}"/>
      </w:docPartPr>
      <w:docPartBody>
        <w:p w:rsidR="00E35CAD" w:rsidP="0016176E">
          <w:pPr>
            <w:pStyle w:val="15E5F25E90FD4CC4883886AFCB4FC82F"/>
          </w:pPr>
          <w:r>
            <w:rPr>
              <w:rStyle w:val="PlaceholderText"/>
            </w:rPr>
            <w:t xml:space="preserve"> </w:t>
          </w:r>
        </w:p>
      </w:docPartBody>
    </w:docPart>
    <w:docPart>
      <w:docPartPr>
        <w:name w:val="3F05EC043B0E471D88D040020BFF22E5"/>
        <w:category>
          <w:name w:val="Allmänt"/>
          <w:gallery w:val="placeholder"/>
        </w:category>
        <w:types>
          <w:type w:val="bbPlcHdr"/>
        </w:types>
        <w:behaviors>
          <w:behavior w:val="content"/>
        </w:behaviors>
        <w:guid w:val="{7BF1B594-CE29-4F2C-9154-8EC9293D3404}"/>
      </w:docPartPr>
      <w:docPartBody>
        <w:p w:rsidR="00E35CAD" w:rsidP="0016176E">
          <w:pPr>
            <w:pStyle w:val="3F05EC043B0E471D88D040020BFF22E51"/>
          </w:pPr>
          <w:r>
            <w:rPr>
              <w:rStyle w:val="PlaceholderText"/>
            </w:rPr>
            <w:t xml:space="preserve"> </w:t>
          </w:r>
        </w:p>
      </w:docPartBody>
    </w:docPart>
    <w:docPart>
      <w:docPartPr>
        <w:name w:val="104BD9EE8A1C4109BE4893317C97EA91"/>
        <w:category>
          <w:name w:val="Allmänt"/>
          <w:gallery w:val="placeholder"/>
        </w:category>
        <w:types>
          <w:type w:val="bbPlcHdr"/>
        </w:types>
        <w:behaviors>
          <w:behavior w:val="content"/>
        </w:behaviors>
        <w:guid w:val="{B0EF3A3B-28C7-4A67-BD08-E12FBF692E3A}"/>
      </w:docPartPr>
      <w:docPartBody>
        <w:p w:rsidR="00E35CAD" w:rsidP="0016176E">
          <w:pPr>
            <w:pStyle w:val="104BD9EE8A1C4109BE4893317C97EA911"/>
          </w:pPr>
          <w:r>
            <w:rPr>
              <w:rStyle w:val="PlaceholderText"/>
            </w:rPr>
            <w:t xml:space="preserve"> </w:t>
          </w:r>
        </w:p>
      </w:docPartBody>
    </w:docPart>
    <w:docPart>
      <w:docPartPr>
        <w:name w:val="6E4C4D4BE5D843F283B04BCEEE6AFCC5"/>
        <w:category>
          <w:name w:val="Allmänt"/>
          <w:gallery w:val="placeholder"/>
        </w:category>
        <w:types>
          <w:type w:val="bbPlcHdr"/>
        </w:types>
        <w:behaviors>
          <w:behavior w:val="content"/>
        </w:behaviors>
        <w:guid w:val="{38F76CCD-D4E5-4726-8836-209AD1422104}"/>
      </w:docPartPr>
      <w:docPartBody>
        <w:p w:rsidR="00E35CAD" w:rsidP="0016176E">
          <w:pPr>
            <w:pStyle w:val="6E4C4D4BE5D843F283B04BCEEE6AFCC51"/>
          </w:pPr>
          <w:r>
            <w:rPr>
              <w:rStyle w:val="PlaceholderText"/>
            </w:rPr>
            <w:t xml:space="preserve"> </w:t>
          </w:r>
        </w:p>
      </w:docPartBody>
    </w:docPart>
    <w:docPart>
      <w:docPartPr>
        <w:name w:val="BA39C3F54FE14E49836D14E65679B7F1"/>
        <w:category>
          <w:name w:val="Allmänt"/>
          <w:gallery w:val="placeholder"/>
        </w:category>
        <w:types>
          <w:type w:val="bbPlcHdr"/>
        </w:types>
        <w:behaviors>
          <w:behavior w:val="content"/>
        </w:behaviors>
        <w:guid w:val="{17038795-6D80-4D75-8A3E-141878D5AEC8}"/>
      </w:docPartPr>
      <w:docPartBody>
        <w:p w:rsidR="00E35CAD" w:rsidP="0016176E">
          <w:pPr>
            <w:pStyle w:val="BA39C3F54FE14E49836D14E65679B7F11"/>
          </w:pPr>
          <w:r>
            <w:rPr>
              <w:rStyle w:val="PlaceholderText"/>
            </w:rPr>
            <w:t xml:space="preserve"> </w:t>
          </w:r>
        </w:p>
      </w:docPartBody>
    </w:docPart>
    <w:docPart>
      <w:docPartPr>
        <w:name w:val="E4CC059F5DA44E1B870A98A26A83B83C"/>
        <w:category>
          <w:name w:val="Allmänt"/>
          <w:gallery w:val="placeholder"/>
        </w:category>
        <w:types>
          <w:type w:val="bbPlcHdr"/>
        </w:types>
        <w:behaviors>
          <w:behavior w:val="content"/>
        </w:behaviors>
        <w:guid w:val="{C629F074-06C2-4FBC-8A81-5A8D647C8BE6}"/>
      </w:docPartPr>
      <w:docPartBody>
        <w:p w:rsidR="002618C2" w:rsidP="00E35CAD">
          <w:pPr>
            <w:pStyle w:val="E4CC059F5DA44E1B870A98A26A83B83C"/>
          </w:pPr>
          <w:r>
            <w:rPr>
              <w:rStyle w:val="PlaceholderText"/>
            </w:rPr>
            <w:t>Klicka här för att ange datum.</w:t>
          </w:r>
        </w:p>
      </w:docPartBody>
    </w:docPart>
    <w:docPart>
      <w:docPartPr>
        <w:name w:val="FBF22219E24C471E9425475C3870B78F"/>
        <w:category>
          <w:name w:val="Allmänt"/>
          <w:gallery w:val="placeholder"/>
        </w:category>
        <w:types>
          <w:type w:val="bbPlcHdr"/>
        </w:types>
        <w:behaviors>
          <w:behavior w:val="content"/>
        </w:behaviors>
        <w:guid w:val="{2C4F982E-C7C2-4258-8351-F27E01574E6E}"/>
      </w:docPartPr>
      <w:docPartBody>
        <w:p w:rsidR="002618C2" w:rsidP="00E35CAD">
          <w:pPr>
            <w:pStyle w:val="FBF22219E24C471E9425475C3870B78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E4F54EF79A4F128B2D07B3B75F5654">
    <w:name w:val="5AE4F54EF79A4F128B2D07B3B75F5654"/>
    <w:rsid w:val="0016176E"/>
  </w:style>
  <w:style w:type="character" w:styleId="PlaceholderText">
    <w:name w:val="Placeholder Text"/>
    <w:basedOn w:val="DefaultParagraphFont"/>
    <w:uiPriority w:val="99"/>
    <w:semiHidden/>
    <w:rsid w:val="00E35CAD"/>
    <w:rPr>
      <w:noProof w:val="0"/>
      <w:color w:val="808080"/>
    </w:rPr>
  </w:style>
  <w:style w:type="paragraph" w:customStyle="1" w:styleId="E4CC059F5DA44E1B870A98A26A83B83C">
    <w:name w:val="E4CC059F5DA44E1B870A98A26A83B83C"/>
    <w:rsid w:val="00E35CAD"/>
  </w:style>
  <w:style w:type="paragraph" w:customStyle="1" w:styleId="FBF22219E24C471E9425475C3870B78F">
    <w:name w:val="FBF22219E24C471E9425475C3870B78F"/>
    <w:rsid w:val="00E35CAD"/>
  </w:style>
  <w:style w:type="paragraph" w:customStyle="1" w:styleId="01DF8181A8CA49759D4CFAA357675027">
    <w:name w:val="01DF8181A8CA49759D4CFAA357675027"/>
    <w:rsid w:val="0016176E"/>
  </w:style>
  <w:style w:type="paragraph" w:customStyle="1" w:styleId="15E5F25E90FD4CC4883886AFCB4FC82F">
    <w:name w:val="15E5F25E90FD4CC4883886AFCB4FC82F"/>
    <w:rsid w:val="0016176E"/>
  </w:style>
  <w:style w:type="paragraph" w:customStyle="1" w:styleId="3F05EC043B0E471D88D040020BFF22E51">
    <w:name w:val="3F05EC043B0E471D88D040020BFF22E51"/>
    <w:rsid w:val="0016176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4BD9EE8A1C4109BE4893317C97EA911">
    <w:name w:val="104BD9EE8A1C4109BE4893317C97EA911"/>
    <w:rsid w:val="0016176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E4C4D4BE5D843F283B04BCEEE6AFCC51">
    <w:name w:val="6E4C4D4BE5D843F283B04BCEEE6AFCC51"/>
    <w:rsid w:val="0016176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39C3F54FE14E49836D14E65679B7F11">
    <w:name w:val="BA39C3F54FE14E49836D14E65679B7F11"/>
    <w:rsid w:val="0016176E"/>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21d307ae-b58b-4bbe-97b0-a92ef4d03d44</RD_Svarsid>
  </documentManagement>
</p:properties>
</file>

<file path=customXml/item3.xml><?xml version="1.0" encoding="utf-8"?>
<!--<?xml version="1.0" encoding="iso-8859-1"?>-->
<DocumentInfo xmlns="http://lp/documentinfo/RK">
  <BaseInfo>
    <RkTemplate>1</RkTemplate>
    <DocType>Brev</DocType>
    <DocTypeShowName>Brev</DocTypeShowName>
    <Status/>
    <Sender>
      <SenderName>Sofia Biglert</SenderName>
      <SenderTitle/>
      <SenderMail>sofia.biglert@regeringskansliet.se</SenderMail>
      <SenderPhone/>
    </Sender>
    <TopId>1</TopId>
    <TopSender>Arbetsmarknads- och integrationsministern</TopSender>
    <OrganisationInfo>
      <Organisatoriskenhet1>Arbetsmarknadsdepartementet</Organisatoriskenhet1>
      <Organisatoriskenhet2>Arbetsmarknadsenheten</Organisatoriskenhet2>
      <Organisatoriskenhet3>Program och ersättningar</Organisatoriskenhet3>
      <Organisatoriskenhet1Id>198</Organisatoriskenhet1Id>
      <Organisatoriskenhet2Id>622</Organisatoriskenhet2Id>
      <Organisatoriskenhet3Id>1072</Organisatoriskenhet3Id>
    </OrganisationInfo>
    <HeaderDate>2023-04-26T00:00:00</HeaderDate>
    <Office/>
    <Dnr>A2023/00578</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7C681-8D4D-49A7-87F7-3FB98A68A56C}"/>
</file>

<file path=customXml/itemProps2.xml><?xml version="1.0" encoding="utf-8"?>
<ds:datastoreItem xmlns:ds="http://schemas.openxmlformats.org/officeDocument/2006/customXml" ds:itemID="{2F549009-313F-492C-BF36-C911DEF872DC}"/>
</file>

<file path=customXml/itemProps3.xml><?xml version="1.0" encoding="utf-8"?>
<ds:datastoreItem xmlns:ds="http://schemas.openxmlformats.org/officeDocument/2006/customXml" ds:itemID="{D1E788EF-6D54-4390-86AE-3F1334658BEE}"/>
</file>

<file path=customXml/itemProps4.xml><?xml version="1.0" encoding="utf-8"?>
<ds:datastoreItem xmlns:ds="http://schemas.openxmlformats.org/officeDocument/2006/customXml" ds:itemID="{B35E8617-29A3-4B57-9CBB-9BE490B7595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416</Words>
  <Characters>2208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2022.23.556 - Svar - Arbetslösas ekonomiska levnadsvillkor - Teresa Carvalho (S).docx</dc:title>
  <cp:revision>23</cp:revision>
  <cp:lastPrinted>2023-04-17T12:37:00Z</cp:lastPrinted>
  <dcterms:created xsi:type="dcterms:W3CDTF">2023-04-21T08:51:00Z</dcterms:created>
  <dcterms:modified xsi:type="dcterms:W3CDTF">2023-04-25T11:04:00Z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e0adf7b4-231f-4d2e-bc22-2b5c9ba4efe1</vt:lpwstr>
  </property>
</Properties>
</file>