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F444ABEC6B4B92BBE617AB7BA928C0"/>
        </w:placeholder>
        <w:text/>
      </w:sdtPr>
      <w:sdtEndPr/>
      <w:sdtContent>
        <w:p w:rsidRPr="009B062B" w:rsidR="00AF30DD" w:rsidP="00E23F2C" w:rsidRDefault="00AF30DD" w14:paraId="0F201E57" w14:textId="77777777">
          <w:pPr>
            <w:pStyle w:val="Rubrik1"/>
            <w:spacing w:after="300"/>
          </w:pPr>
          <w:r w:rsidRPr="009B062B">
            <w:t>Förslag till riksdagsbeslut</w:t>
          </w:r>
        </w:p>
      </w:sdtContent>
    </w:sdt>
    <w:sdt>
      <w:sdtPr>
        <w:alias w:val="Yrkande 1"/>
        <w:tag w:val="949dd5b1-1123-49bc-aa92-49911539c8d5"/>
        <w:id w:val="220330696"/>
        <w:lock w:val="sdtLocked"/>
      </w:sdtPr>
      <w:sdtEndPr/>
      <w:sdtContent>
        <w:p w:rsidR="001B1BA7" w:rsidRDefault="004A4A71" w14:paraId="0F201E58" w14:textId="287C7453">
          <w:pPr>
            <w:pStyle w:val="Frslagstext"/>
          </w:pPr>
          <w:r>
            <w:t>Riksdagen ställer sig bakom det som anförs i motionen om att polisen bör få ett tydligare uppdrag att skydda jordbrukare, jägare och samer och tillkännager detta för regeringen.</w:t>
          </w:r>
        </w:p>
      </w:sdtContent>
    </w:sdt>
    <w:sdt>
      <w:sdtPr>
        <w:alias w:val="Yrkande 2"/>
        <w:tag w:val="85080081-8e74-4a8c-bead-e79630f8e623"/>
        <w:id w:val="696283336"/>
        <w:lock w:val="sdtLocked"/>
      </w:sdtPr>
      <w:sdtEndPr/>
      <w:sdtContent>
        <w:p w:rsidR="001B1BA7" w:rsidRDefault="004A4A71" w14:paraId="0F201E59" w14:textId="6A7A5DAB">
          <w:pPr>
            <w:pStyle w:val="Frslagstext"/>
          </w:pPr>
          <w:r>
            <w:t>Riksdagen ställer sig bakom det som anförs i motionen om att det bör tillsättas en utredning för att se om dessa ärenden ska hanteras av polisen eller Säpo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7C46DF5EE476EAC86E82215A060A2"/>
        </w:placeholder>
        <w:text/>
      </w:sdtPr>
      <w:sdtEndPr/>
      <w:sdtContent>
        <w:p w:rsidRPr="009B062B" w:rsidR="006D79C9" w:rsidP="00333E95" w:rsidRDefault="006D79C9" w14:paraId="0F201E5A" w14:textId="77777777">
          <w:pPr>
            <w:pStyle w:val="Rubrik1"/>
          </w:pPr>
          <w:r>
            <w:t>Motivering</w:t>
          </w:r>
        </w:p>
      </w:sdtContent>
    </w:sdt>
    <w:p w:rsidRPr="008C3947" w:rsidR="00730A0A" w:rsidP="008C3947" w:rsidRDefault="00730A0A" w14:paraId="0F201E5B" w14:textId="77777777">
      <w:pPr>
        <w:pStyle w:val="Normalutanindragellerluft"/>
      </w:pPr>
      <w:r w:rsidRPr="008C3947">
        <w:t xml:space="preserve">Jordbruk, jakt och renskötsel är en del av den svenska självhushållningen. Alla dessa verksamheter bidrar till vår nationella säkerhet. Tyvärr ser vi hur de som verkar inom dessa verksamheter allt oftare utsätts för hot och våld. Djur släpps ut, jakttorn förstörs, renar skadas, personer utsätts för hot. Detta är inte acceptabelt. Regeringen måste vidta åtgärder för att öka trycket gentemot de grupper som ger sig på jordbrukare, jägare och samer. </w:t>
      </w:r>
    </w:p>
    <w:p w:rsidRPr="00730A0A" w:rsidR="00730A0A" w:rsidP="008C3947" w:rsidRDefault="00730A0A" w14:paraId="0F201E5C" w14:textId="65251E0B">
      <w:r w:rsidRPr="00730A0A">
        <w:t>I dag hanteras dessa frågor av polisen</w:t>
      </w:r>
      <w:r w:rsidR="000B7BF2">
        <w:t>,</w:t>
      </w:r>
      <w:r w:rsidRPr="00730A0A">
        <w:t xml:space="preserve"> men tyvärr verkar det som att polisen inte prioriterar dessa brott på ett sådant sätt att de som berörs känner sig trygga. Regeringen måste därför förtydliga uppdraget att skydda de som jobbar med olika former av djurhållning och jakt. Regeringen borde också se över om detta är ett uppdrag som skall ligga hos den vanliga polisen eller om hot och våld mot jordbrukare, jägare och samer skall flyttas över till </w:t>
      </w:r>
      <w:r w:rsidRPr="00730A0A" w:rsidR="000B7BF2">
        <w:t>Säpo</w:t>
      </w:r>
      <w:r w:rsidRPr="00730A0A">
        <w:t xml:space="preserve">. </w:t>
      </w:r>
    </w:p>
    <w:p w:rsidRPr="00730A0A" w:rsidR="00BB6339" w:rsidP="008C3947" w:rsidRDefault="00730A0A" w14:paraId="0F201E5D" w14:textId="5BFE7006">
      <w:r w:rsidRPr="00730A0A">
        <w:t xml:space="preserve">Oavsett hur regeringen väljer att organisera arbetet mot djurrättsterrorismen måste arbetet för att lagföra dessa grupper stärkas. </w:t>
      </w:r>
    </w:p>
    <w:sdt>
      <w:sdtPr>
        <w:rPr>
          <w:i/>
          <w:noProof/>
        </w:rPr>
        <w:alias w:val="CC_Underskrifter"/>
        <w:tag w:val="CC_Underskrifter"/>
        <w:id w:val="583496634"/>
        <w:lock w:val="sdtContentLocked"/>
        <w:placeholder>
          <w:docPart w:val="711DD21BC9B94C20AB5D6B575DBC61E6"/>
        </w:placeholder>
      </w:sdtPr>
      <w:sdtEndPr>
        <w:rPr>
          <w:i w:val="0"/>
          <w:noProof w:val="0"/>
        </w:rPr>
      </w:sdtEndPr>
      <w:sdtContent>
        <w:p w:rsidR="00E23F2C" w:rsidP="00E23F2C" w:rsidRDefault="00E23F2C" w14:paraId="0F201E5E" w14:textId="77777777"/>
        <w:p w:rsidRPr="008E0FE2" w:rsidR="004801AC" w:rsidP="00E23F2C" w:rsidRDefault="008C3947" w14:paraId="0F201E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784655" w:rsidRDefault="00784655" w14:paraId="0F201E63" w14:textId="77777777">
      <w:bookmarkStart w:name="_GoBack" w:id="1"/>
      <w:bookmarkEnd w:id="1"/>
    </w:p>
    <w:sectPr w:rsidR="007846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01E65" w14:textId="77777777" w:rsidR="00730A0A" w:rsidRDefault="00730A0A" w:rsidP="000C1CAD">
      <w:pPr>
        <w:spacing w:line="240" w:lineRule="auto"/>
      </w:pPr>
      <w:r>
        <w:separator/>
      </w:r>
    </w:p>
  </w:endnote>
  <w:endnote w:type="continuationSeparator" w:id="0">
    <w:p w14:paraId="0F201E66" w14:textId="77777777" w:rsidR="00730A0A" w:rsidRDefault="00730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1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1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1E74" w14:textId="77777777" w:rsidR="00262EA3" w:rsidRPr="00E23F2C" w:rsidRDefault="00262EA3" w:rsidP="00E23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1E63" w14:textId="77777777" w:rsidR="00730A0A" w:rsidRDefault="00730A0A" w:rsidP="000C1CAD">
      <w:pPr>
        <w:spacing w:line="240" w:lineRule="auto"/>
      </w:pPr>
      <w:r>
        <w:separator/>
      </w:r>
    </w:p>
  </w:footnote>
  <w:footnote w:type="continuationSeparator" w:id="0">
    <w:p w14:paraId="0F201E64" w14:textId="77777777" w:rsidR="00730A0A" w:rsidRDefault="00730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201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01E76" wp14:anchorId="0F201E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947" w14:paraId="0F201E79" w14:textId="77777777">
                          <w:pPr>
                            <w:jc w:val="right"/>
                          </w:pPr>
                          <w:sdt>
                            <w:sdtPr>
                              <w:alias w:val="CC_Noformat_Partikod"/>
                              <w:tag w:val="CC_Noformat_Partikod"/>
                              <w:id w:val="-53464382"/>
                              <w:placeholder>
                                <w:docPart w:val="14E1EE516AAA45EBA6EA85066C89A9A4"/>
                              </w:placeholder>
                              <w:text/>
                            </w:sdtPr>
                            <w:sdtEndPr/>
                            <w:sdtContent>
                              <w:r w:rsidR="00730A0A">
                                <w:t>KD</w:t>
                              </w:r>
                            </w:sdtContent>
                          </w:sdt>
                          <w:sdt>
                            <w:sdtPr>
                              <w:alias w:val="CC_Noformat_Partinummer"/>
                              <w:tag w:val="CC_Noformat_Partinummer"/>
                              <w:id w:val="-1709555926"/>
                              <w:placeholder>
                                <w:docPart w:val="B9B5B44B4E104745BCA53BC40F1205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01E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947" w14:paraId="0F201E79" w14:textId="77777777">
                    <w:pPr>
                      <w:jc w:val="right"/>
                    </w:pPr>
                    <w:sdt>
                      <w:sdtPr>
                        <w:alias w:val="CC_Noformat_Partikod"/>
                        <w:tag w:val="CC_Noformat_Partikod"/>
                        <w:id w:val="-53464382"/>
                        <w:placeholder>
                          <w:docPart w:val="14E1EE516AAA45EBA6EA85066C89A9A4"/>
                        </w:placeholder>
                        <w:text/>
                      </w:sdtPr>
                      <w:sdtEndPr/>
                      <w:sdtContent>
                        <w:r w:rsidR="00730A0A">
                          <w:t>KD</w:t>
                        </w:r>
                      </w:sdtContent>
                    </w:sdt>
                    <w:sdt>
                      <w:sdtPr>
                        <w:alias w:val="CC_Noformat_Partinummer"/>
                        <w:tag w:val="CC_Noformat_Partinummer"/>
                        <w:id w:val="-1709555926"/>
                        <w:placeholder>
                          <w:docPart w:val="B9B5B44B4E104745BCA53BC40F1205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201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201E69" w14:textId="77777777">
    <w:pPr>
      <w:jc w:val="right"/>
    </w:pPr>
  </w:p>
  <w:p w:rsidR="00262EA3" w:rsidP="00776B74" w:rsidRDefault="00262EA3" w14:paraId="0F201E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3947" w14:paraId="0F201E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01E78" wp14:anchorId="0F201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947" w14:paraId="0F201E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30A0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3947" w14:paraId="0F201E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947" w14:paraId="0F201E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:443</w:t>
        </w:r>
      </w:sdtContent>
    </w:sdt>
  </w:p>
  <w:p w:rsidR="00262EA3" w:rsidP="00E03A3D" w:rsidRDefault="008C3947" w14:paraId="0F201E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0654BDB3F15A425CB953DB13AC84C75A"/>
      </w:placeholder>
      <w:text/>
    </w:sdtPr>
    <w:sdtEndPr/>
    <w:sdtContent>
      <w:p w:rsidR="00262EA3" w:rsidP="00283E0F" w:rsidRDefault="00730A0A" w14:paraId="0F201E72" w14:textId="77777777">
        <w:pPr>
          <w:pStyle w:val="FSHRub2"/>
        </w:pPr>
        <w:r>
          <w:t>Hot och våld mot jordbrukare, jägare och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201E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30A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B7BF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A7"/>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B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7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0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55"/>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4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7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2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01E56"/>
  <w15:chartTrackingRefBased/>
  <w15:docId w15:val="{E8A58661-B62B-4840-8896-6E9ACB22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444ABEC6B4B92BBE617AB7BA928C0"/>
        <w:category>
          <w:name w:val="Allmänt"/>
          <w:gallery w:val="placeholder"/>
        </w:category>
        <w:types>
          <w:type w:val="bbPlcHdr"/>
        </w:types>
        <w:behaviors>
          <w:behavior w:val="content"/>
        </w:behaviors>
        <w:guid w:val="{1D935447-9C6D-4F25-9D10-3308D241E9B5}"/>
      </w:docPartPr>
      <w:docPartBody>
        <w:p w:rsidR="00EA75A3" w:rsidRDefault="000721EA">
          <w:pPr>
            <w:pStyle w:val="AEF444ABEC6B4B92BBE617AB7BA928C0"/>
          </w:pPr>
          <w:r w:rsidRPr="005A0A93">
            <w:rPr>
              <w:rStyle w:val="Platshllartext"/>
            </w:rPr>
            <w:t>Förslag till riksdagsbeslut</w:t>
          </w:r>
        </w:p>
      </w:docPartBody>
    </w:docPart>
    <w:docPart>
      <w:docPartPr>
        <w:name w:val="78C7C46DF5EE476EAC86E82215A060A2"/>
        <w:category>
          <w:name w:val="Allmänt"/>
          <w:gallery w:val="placeholder"/>
        </w:category>
        <w:types>
          <w:type w:val="bbPlcHdr"/>
        </w:types>
        <w:behaviors>
          <w:behavior w:val="content"/>
        </w:behaviors>
        <w:guid w:val="{3DE223D4-9B19-4B39-8FF4-02A62B77E7E1}"/>
      </w:docPartPr>
      <w:docPartBody>
        <w:p w:rsidR="00EA75A3" w:rsidRDefault="000721EA">
          <w:pPr>
            <w:pStyle w:val="78C7C46DF5EE476EAC86E82215A060A2"/>
          </w:pPr>
          <w:r w:rsidRPr="005A0A93">
            <w:rPr>
              <w:rStyle w:val="Platshllartext"/>
            </w:rPr>
            <w:t>Motivering</w:t>
          </w:r>
        </w:p>
      </w:docPartBody>
    </w:docPart>
    <w:docPart>
      <w:docPartPr>
        <w:name w:val="14E1EE516AAA45EBA6EA85066C89A9A4"/>
        <w:category>
          <w:name w:val="Allmänt"/>
          <w:gallery w:val="placeholder"/>
        </w:category>
        <w:types>
          <w:type w:val="bbPlcHdr"/>
        </w:types>
        <w:behaviors>
          <w:behavior w:val="content"/>
        </w:behaviors>
        <w:guid w:val="{003B6B1E-7008-4891-9008-39475D44FF39}"/>
      </w:docPartPr>
      <w:docPartBody>
        <w:p w:rsidR="00EA75A3" w:rsidRDefault="000721EA">
          <w:pPr>
            <w:pStyle w:val="14E1EE516AAA45EBA6EA85066C89A9A4"/>
          </w:pPr>
          <w:r>
            <w:rPr>
              <w:rStyle w:val="Platshllartext"/>
            </w:rPr>
            <w:t xml:space="preserve"> </w:t>
          </w:r>
        </w:p>
      </w:docPartBody>
    </w:docPart>
    <w:docPart>
      <w:docPartPr>
        <w:name w:val="B9B5B44B4E104745BCA53BC40F12052E"/>
        <w:category>
          <w:name w:val="Allmänt"/>
          <w:gallery w:val="placeholder"/>
        </w:category>
        <w:types>
          <w:type w:val="bbPlcHdr"/>
        </w:types>
        <w:behaviors>
          <w:behavior w:val="content"/>
        </w:behaviors>
        <w:guid w:val="{31D07CD9-8C3B-41F9-B62A-085339850995}"/>
      </w:docPartPr>
      <w:docPartBody>
        <w:p w:rsidR="00EA75A3" w:rsidRDefault="000721EA">
          <w:pPr>
            <w:pStyle w:val="B9B5B44B4E104745BCA53BC40F12052E"/>
          </w:pPr>
          <w:r>
            <w:t xml:space="preserve"> </w:t>
          </w:r>
        </w:p>
      </w:docPartBody>
    </w:docPart>
    <w:docPart>
      <w:docPartPr>
        <w:name w:val="DefaultPlaceholder_-1854013440"/>
        <w:category>
          <w:name w:val="Allmänt"/>
          <w:gallery w:val="placeholder"/>
        </w:category>
        <w:types>
          <w:type w:val="bbPlcHdr"/>
        </w:types>
        <w:behaviors>
          <w:behavior w:val="content"/>
        </w:behaviors>
        <w:guid w:val="{511C515B-14C4-47BB-8428-AE43DF46D775}"/>
      </w:docPartPr>
      <w:docPartBody>
        <w:p w:rsidR="00EA75A3" w:rsidRDefault="000721EA">
          <w:r w:rsidRPr="00EA75A3">
            <w:rPr>
              <w:rStyle w:val="Platshllartext"/>
            </w:rPr>
            <w:t>Klicka eller tryck här för att ange text.</w:t>
          </w:r>
        </w:p>
      </w:docPartBody>
    </w:docPart>
    <w:docPart>
      <w:docPartPr>
        <w:name w:val="0654BDB3F15A425CB953DB13AC84C75A"/>
        <w:category>
          <w:name w:val="Allmänt"/>
          <w:gallery w:val="placeholder"/>
        </w:category>
        <w:types>
          <w:type w:val="bbPlcHdr"/>
        </w:types>
        <w:behaviors>
          <w:behavior w:val="content"/>
        </w:behaviors>
        <w:guid w:val="{AECC5CC2-A1A7-4877-BF7F-87CAF2D29174}"/>
      </w:docPartPr>
      <w:docPartBody>
        <w:p w:rsidR="00EA75A3" w:rsidRDefault="000721EA">
          <w:r w:rsidRPr="00EA75A3">
            <w:rPr>
              <w:rStyle w:val="Platshllartext"/>
            </w:rPr>
            <w:t>[ange din text här]</w:t>
          </w:r>
        </w:p>
      </w:docPartBody>
    </w:docPart>
    <w:docPart>
      <w:docPartPr>
        <w:name w:val="711DD21BC9B94C20AB5D6B575DBC61E6"/>
        <w:category>
          <w:name w:val="Allmänt"/>
          <w:gallery w:val="placeholder"/>
        </w:category>
        <w:types>
          <w:type w:val="bbPlcHdr"/>
        </w:types>
        <w:behaviors>
          <w:behavior w:val="content"/>
        </w:behaviors>
        <w:guid w:val="{96D8FF17-68A4-4A9D-AE60-C5C01A04E55C}"/>
      </w:docPartPr>
      <w:docPartBody>
        <w:p w:rsidR="00F338F2" w:rsidRDefault="00F338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EA"/>
    <w:rsid w:val="000721EA"/>
    <w:rsid w:val="00EA75A3"/>
    <w:rsid w:val="00F33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21EA"/>
    <w:rPr>
      <w:color w:val="F4B083" w:themeColor="accent2" w:themeTint="99"/>
    </w:rPr>
  </w:style>
  <w:style w:type="paragraph" w:customStyle="1" w:styleId="AEF444ABEC6B4B92BBE617AB7BA928C0">
    <w:name w:val="AEF444ABEC6B4B92BBE617AB7BA928C0"/>
  </w:style>
  <w:style w:type="paragraph" w:customStyle="1" w:styleId="7DFA8EB3C3D9498A94EDEA88FB0619DF">
    <w:name w:val="7DFA8EB3C3D9498A94EDEA88FB0619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A6512C005546EFB9CA68FD94109203">
    <w:name w:val="02A6512C005546EFB9CA68FD94109203"/>
  </w:style>
  <w:style w:type="paragraph" w:customStyle="1" w:styleId="78C7C46DF5EE476EAC86E82215A060A2">
    <w:name w:val="78C7C46DF5EE476EAC86E82215A060A2"/>
  </w:style>
  <w:style w:type="paragraph" w:customStyle="1" w:styleId="71F27F99187946488766038729166E89">
    <w:name w:val="71F27F99187946488766038729166E89"/>
  </w:style>
  <w:style w:type="paragraph" w:customStyle="1" w:styleId="966FD43087254159A0C0CBBF6955EEC0">
    <w:name w:val="966FD43087254159A0C0CBBF6955EEC0"/>
  </w:style>
  <w:style w:type="paragraph" w:customStyle="1" w:styleId="14E1EE516AAA45EBA6EA85066C89A9A4">
    <w:name w:val="14E1EE516AAA45EBA6EA85066C89A9A4"/>
  </w:style>
  <w:style w:type="paragraph" w:customStyle="1" w:styleId="B9B5B44B4E104745BCA53BC40F12052E">
    <w:name w:val="B9B5B44B4E104745BCA53BC40F120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55760-F582-4274-816B-79B50E5E6223}"/>
</file>

<file path=customXml/itemProps2.xml><?xml version="1.0" encoding="utf-8"?>
<ds:datastoreItem xmlns:ds="http://schemas.openxmlformats.org/officeDocument/2006/customXml" ds:itemID="{3E213BC6-DE98-4DD8-B05F-FB422EE9FB01}"/>
</file>

<file path=customXml/itemProps3.xml><?xml version="1.0" encoding="utf-8"?>
<ds:datastoreItem xmlns:ds="http://schemas.openxmlformats.org/officeDocument/2006/customXml" ds:itemID="{8AF48463-20CC-4538-9DB3-F46CCBF74AF0}"/>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1253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Hot och våld mot jordbrukare  jägare och samer</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