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27747BB51D4793B5BD9890652E7690"/>
        </w:placeholder>
        <w:text/>
      </w:sdtPr>
      <w:sdtEndPr/>
      <w:sdtContent>
        <w:p w:rsidRPr="009B062B" w:rsidR="00AF30DD" w:rsidP="00F52B00" w:rsidRDefault="00AF30DD" w14:paraId="503BFC22" w14:textId="77777777">
          <w:pPr>
            <w:pStyle w:val="Rubrik1"/>
            <w:spacing w:after="300"/>
          </w:pPr>
          <w:r w:rsidRPr="009B062B">
            <w:t>Förslag till riksdagsbeslut</w:t>
          </w:r>
        </w:p>
      </w:sdtContent>
    </w:sdt>
    <w:sdt>
      <w:sdtPr>
        <w:alias w:val="Yrkande 1"/>
        <w:tag w:val="73f18f74-098c-41b4-8e11-bbc18fa441fd"/>
        <w:id w:val="-247725710"/>
        <w:lock w:val="sdtLocked"/>
      </w:sdtPr>
      <w:sdtEndPr/>
      <w:sdtContent>
        <w:p w:rsidR="00D72062" w:rsidRDefault="003C0FCE" w14:paraId="503BFC23" w14:textId="77777777">
          <w:pPr>
            <w:pStyle w:val="Frslagstext"/>
            <w:numPr>
              <w:ilvl w:val="0"/>
              <w:numId w:val="0"/>
            </w:numPr>
          </w:pPr>
          <w:r>
            <w:t>Riksdagen ställer sig bakom det som anförs i motionen om vikten av en levande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CFABF33A7E41A38155A2E96214CCDE"/>
        </w:placeholder>
        <w:text/>
      </w:sdtPr>
      <w:sdtEndPr/>
      <w:sdtContent>
        <w:p w:rsidRPr="009B062B" w:rsidR="006D79C9" w:rsidP="00333E95" w:rsidRDefault="006D79C9" w14:paraId="503BFC24" w14:textId="77777777">
          <w:pPr>
            <w:pStyle w:val="Rubrik1"/>
          </w:pPr>
          <w:r>
            <w:t>Motivering</w:t>
          </w:r>
        </w:p>
      </w:sdtContent>
    </w:sdt>
    <w:p w:rsidRPr="00F47013" w:rsidR="00F47013" w:rsidP="00F47013" w:rsidRDefault="007D6C6B" w14:paraId="503BFC25" w14:textId="7903C10F">
      <w:pPr>
        <w:pStyle w:val="Normalutanindragellerluft"/>
      </w:pPr>
      <w:r>
        <w:t>En levande landsbygd är nödvändig för</w:t>
      </w:r>
      <w:r w:rsidR="00F47013">
        <w:t xml:space="preserve"> Jönköpings län och för hela Sverige</w:t>
      </w:r>
      <w:r w:rsidR="008E3B35">
        <w:t>,</w:t>
      </w:r>
      <w:r w:rsidR="00F47013">
        <w:t xml:space="preserve"> men k</w:t>
      </w:r>
      <w:r w:rsidRPr="00F47013" w:rsidR="00F47013">
        <w:t>lyftan mellan stad och land växer. Skillnaderna i livsstil, värderingar och materiella intressen mellan storstadsbor och landsbygdsbor skaver allt mer. Det har även skapat nya politiska förtroendeklyftor. De politiska besluten uppfattas ofta, mer eller mindre välförtjänt, ha fattats utan insikt i landsbygdens förhållanden.</w:t>
      </w:r>
    </w:p>
    <w:p w:rsidR="00F47013" w:rsidP="00504AD8" w:rsidRDefault="00F47013" w14:paraId="503BFC26" w14:textId="77777777">
      <w:r w:rsidRPr="00F47013">
        <w:t xml:space="preserve">Att människor som lever under olika betingelser har olika synsätt är varken nytt eller konstigt. Men det visar varför hänsyn måste tas till de olika livsvillkoren, inte minst vid fördelning av resurser samt vid lagstiftning och lagtolkning. </w:t>
      </w:r>
    </w:p>
    <w:p w:rsidRPr="00F47013" w:rsidR="00F47013" w:rsidP="00504AD8" w:rsidRDefault="00F47013" w14:paraId="503BFC27" w14:textId="3F527FB4">
      <w:r w:rsidRPr="00F47013">
        <w:rPr>
          <w:bCs/>
        </w:rPr>
        <w:t>Polisens allt mer ansträngda resurser</w:t>
      </w:r>
      <w:r w:rsidR="008E3B35">
        <w:t xml:space="preserve"> </w:t>
      </w:r>
      <w:r w:rsidRPr="00F47013">
        <w:t xml:space="preserve">innebär att stora delar av landet mer eller mindre lämnats polislösa. </w:t>
      </w:r>
      <w:r w:rsidRPr="00F47013">
        <w:rPr>
          <w:bCs/>
        </w:rPr>
        <w:t>Otryggheten på landsbygden ökar.</w:t>
      </w:r>
      <w:r w:rsidR="008E3B35">
        <w:t xml:space="preserve"> </w:t>
      </w:r>
      <w:r w:rsidRPr="00F47013">
        <w:t>Stölder och inbrott är vanliga.</w:t>
      </w:r>
      <w:r>
        <w:t xml:space="preserve"> </w:t>
      </w:r>
      <w:r w:rsidRPr="00F47013">
        <w:rPr>
          <w:bCs/>
        </w:rPr>
        <w:t>Regeringen har inte lyckats stävja den växande vildsvinsstammen</w:t>
      </w:r>
      <w:r w:rsidR="008E3B35">
        <w:t xml:space="preserve"> </w:t>
      </w:r>
      <w:r w:rsidRPr="00F47013">
        <w:t>och de problem den för med sig. Tvärtom har regeringen konsekvent motarbetat svenska jägare och skyttar genom en överimplementering av EU:s vapendirektiv.</w:t>
      </w:r>
      <w:r>
        <w:t xml:space="preserve"> Listan över brister kan göras lång.</w:t>
      </w:r>
    </w:p>
    <w:p w:rsidRPr="00F47013" w:rsidR="00F47013" w:rsidP="00504AD8" w:rsidRDefault="00F47013" w14:paraId="503BFC28" w14:textId="41E98CCC">
      <w:r w:rsidRPr="00F47013">
        <w:rPr>
          <w:bCs/>
        </w:rPr>
        <w:t>Nu behövs en ändrad politik så att även landsbygdens perspektiv får genomslag.</w:t>
      </w:r>
      <w:r w:rsidR="008E3B35">
        <w:t xml:space="preserve"> </w:t>
      </w:r>
      <w:r w:rsidRPr="00F47013">
        <w:t>Landsbygdsbornas konkreta behov av en fungerande vardag måste erkännas.</w:t>
      </w:r>
    </w:p>
    <w:p w:rsidRPr="00F47013" w:rsidR="00F47013" w:rsidP="00504AD8" w:rsidRDefault="00F47013" w14:paraId="503BFC29" w14:textId="6171A46E">
      <w:r w:rsidRPr="00F47013">
        <w:t>Rätt utformad kan politiken ta vara på landsbygdens stora potential på ett sätt som gynnar alla i Sverige. Det är på landsbygden vi finner nyckeln till en hållbar omställning av ekonomin från en fossildominerad tillvaro till ett uthålligt förvaltarskap. På lands</w:t>
      </w:r>
      <w:r w:rsidR="00504AD8">
        <w:softHyphen/>
      </w:r>
      <w:r w:rsidRPr="00F47013">
        <w:t>bygden finns energikällorna som behövs i den hållbara tekniken och den växtlighet som tillhandahåller livsmedel, energi, rekreation och inte minst en livsmiljö för de arter som vi delar vårt land med.</w:t>
      </w:r>
    </w:p>
    <w:sdt>
      <w:sdtPr>
        <w:alias w:val="CC_Underskrifter"/>
        <w:tag w:val="CC_Underskrifter"/>
        <w:id w:val="583496634"/>
        <w:lock w:val="sdtContentLocked"/>
        <w:placeholder>
          <w:docPart w:val="72F64B3CE83449DDA43808C1BC2734C3"/>
        </w:placeholder>
      </w:sdtPr>
      <w:sdtEndPr/>
      <w:sdtContent>
        <w:p w:rsidR="00F52B00" w:rsidP="008222A2" w:rsidRDefault="00F52B00" w14:paraId="503BFC2B" w14:textId="77777777"/>
        <w:p w:rsidRPr="008E0FE2" w:rsidR="004801AC" w:rsidP="008222A2" w:rsidRDefault="00504AD8" w14:paraId="503BFC2C" w14:textId="77777777"/>
      </w:sdtContent>
    </w:sdt>
    <w:tbl>
      <w:tblPr>
        <w:tblW w:w="5000" w:type="pct"/>
        <w:tblLook w:val="04A0" w:firstRow="1" w:lastRow="0" w:firstColumn="1" w:lastColumn="0" w:noHBand="0" w:noVBand="1"/>
        <w:tblCaption w:val="underskrifter"/>
      </w:tblPr>
      <w:tblGrid>
        <w:gridCol w:w="4252"/>
        <w:gridCol w:w="4252"/>
      </w:tblGrid>
      <w:tr w:rsidR="008B295E" w14:paraId="68B98CB2" w14:textId="77777777">
        <w:trPr>
          <w:cantSplit/>
        </w:trPr>
        <w:tc>
          <w:tcPr>
            <w:tcW w:w="50" w:type="pct"/>
            <w:vAlign w:val="bottom"/>
          </w:tcPr>
          <w:p w:rsidR="008B295E" w:rsidRDefault="008E3B35" w14:paraId="26F3F87F" w14:textId="77777777">
            <w:pPr>
              <w:pStyle w:val="Underskrifter"/>
            </w:pPr>
            <w:r>
              <w:t>Acko Ankarberg Johansson (KD)</w:t>
            </w:r>
          </w:p>
        </w:tc>
        <w:tc>
          <w:tcPr>
            <w:tcW w:w="50" w:type="pct"/>
            <w:vAlign w:val="bottom"/>
          </w:tcPr>
          <w:p w:rsidR="008B295E" w:rsidRDefault="008E3B35" w14:paraId="7890DEA0" w14:textId="77777777">
            <w:pPr>
              <w:pStyle w:val="Underskrifter"/>
            </w:pPr>
            <w:r>
              <w:t>Andreas Carlson (KD)</w:t>
            </w:r>
          </w:p>
        </w:tc>
      </w:tr>
    </w:tbl>
    <w:p w:rsidR="008D715C" w:rsidRDefault="008D715C" w14:paraId="503BFC30" w14:textId="77777777"/>
    <w:sectPr w:rsidR="008D71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FC32" w14:textId="77777777" w:rsidR="008B1FE0" w:rsidRDefault="008B1FE0" w:rsidP="000C1CAD">
      <w:pPr>
        <w:spacing w:line="240" w:lineRule="auto"/>
      </w:pPr>
      <w:r>
        <w:separator/>
      </w:r>
    </w:p>
  </w:endnote>
  <w:endnote w:type="continuationSeparator" w:id="0">
    <w:p w14:paraId="503BFC33" w14:textId="77777777" w:rsidR="008B1FE0" w:rsidRDefault="008B1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41" w14:textId="77777777" w:rsidR="00262EA3" w:rsidRPr="008222A2" w:rsidRDefault="00262EA3" w:rsidP="00822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FC30" w14:textId="77777777" w:rsidR="008B1FE0" w:rsidRDefault="008B1FE0" w:rsidP="000C1CAD">
      <w:pPr>
        <w:spacing w:line="240" w:lineRule="auto"/>
      </w:pPr>
      <w:r>
        <w:separator/>
      </w:r>
    </w:p>
  </w:footnote>
  <w:footnote w:type="continuationSeparator" w:id="0">
    <w:p w14:paraId="503BFC31" w14:textId="77777777" w:rsidR="008B1FE0" w:rsidRDefault="008B1F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3BFC42" wp14:editId="503BF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BFC46" w14:textId="77777777" w:rsidR="00262EA3" w:rsidRDefault="00504AD8" w:rsidP="008103B5">
                          <w:pPr>
                            <w:jc w:val="right"/>
                          </w:pPr>
                          <w:sdt>
                            <w:sdtPr>
                              <w:alias w:val="CC_Noformat_Partikod"/>
                              <w:tag w:val="CC_Noformat_Partikod"/>
                              <w:id w:val="-53464382"/>
                              <w:placeholder>
                                <w:docPart w:val="4B3F6F446E9142A7A85C869A98418174"/>
                              </w:placeholder>
                              <w:text/>
                            </w:sdtPr>
                            <w:sdtEndPr/>
                            <w:sdtContent>
                              <w:r w:rsidR="007D6C6B">
                                <w:t>KD</w:t>
                              </w:r>
                            </w:sdtContent>
                          </w:sdt>
                          <w:sdt>
                            <w:sdtPr>
                              <w:alias w:val="CC_Noformat_Partinummer"/>
                              <w:tag w:val="CC_Noformat_Partinummer"/>
                              <w:id w:val="-1709555926"/>
                              <w:placeholder>
                                <w:docPart w:val="FF09FF373A6B400392C5F860091D9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BFC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BFC46" w14:textId="77777777" w:rsidR="00262EA3" w:rsidRDefault="00504AD8" w:rsidP="008103B5">
                    <w:pPr>
                      <w:jc w:val="right"/>
                    </w:pPr>
                    <w:sdt>
                      <w:sdtPr>
                        <w:alias w:val="CC_Noformat_Partikod"/>
                        <w:tag w:val="CC_Noformat_Partikod"/>
                        <w:id w:val="-53464382"/>
                        <w:placeholder>
                          <w:docPart w:val="4B3F6F446E9142A7A85C869A98418174"/>
                        </w:placeholder>
                        <w:text/>
                      </w:sdtPr>
                      <w:sdtEndPr/>
                      <w:sdtContent>
                        <w:r w:rsidR="007D6C6B">
                          <w:t>KD</w:t>
                        </w:r>
                      </w:sdtContent>
                    </w:sdt>
                    <w:sdt>
                      <w:sdtPr>
                        <w:alias w:val="CC_Noformat_Partinummer"/>
                        <w:tag w:val="CC_Noformat_Partinummer"/>
                        <w:id w:val="-1709555926"/>
                        <w:placeholder>
                          <w:docPart w:val="FF09FF373A6B400392C5F860091D907C"/>
                        </w:placeholder>
                        <w:showingPlcHdr/>
                        <w:text/>
                      </w:sdtPr>
                      <w:sdtEndPr/>
                      <w:sdtContent>
                        <w:r w:rsidR="00262EA3">
                          <w:t xml:space="preserve"> </w:t>
                        </w:r>
                      </w:sdtContent>
                    </w:sdt>
                  </w:p>
                </w:txbxContent>
              </v:textbox>
              <w10:wrap anchorx="page"/>
            </v:shape>
          </w:pict>
        </mc:Fallback>
      </mc:AlternateContent>
    </w:r>
  </w:p>
  <w:p w14:paraId="503BF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36" w14:textId="77777777" w:rsidR="00262EA3" w:rsidRDefault="00262EA3" w:rsidP="008563AC">
    <w:pPr>
      <w:jc w:val="right"/>
    </w:pPr>
  </w:p>
  <w:p w14:paraId="503BFC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C3A" w14:textId="77777777" w:rsidR="00262EA3" w:rsidRDefault="00504A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BFC44" wp14:editId="503BF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BFC3B" w14:textId="77777777" w:rsidR="00262EA3" w:rsidRDefault="00504AD8" w:rsidP="00A314CF">
    <w:pPr>
      <w:pStyle w:val="FSHNormal"/>
      <w:spacing w:before="40"/>
    </w:pPr>
    <w:sdt>
      <w:sdtPr>
        <w:alias w:val="CC_Noformat_Motionstyp"/>
        <w:tag w:val="CC_Noformat_Motionstyp"/>
        <w:id w:val="1162973129"/>
        <w:lock w:val="sdtContentLocked"/>
        <w15:appearance w15:val="hidden"/>
        <w:text/>
      </w:sdtPr>
      <w:sdtEndPr/>
      <w:sdtContent>
        <w:r w:rsidR="00A24EDD">
          <w:t>Enskild motion</w:t>
        </w:r>
      </w:sdtContent>
    </w:sdt>
    <w:r w:rsidR="00821B36">
      <w:t xml:space="preserve"> </w:t>
    </w:r>
    <w:sdt>
      <w:sdtPr>
        <w:alias w:val="CC_Noformat_Partikod"/>
        <w:tag w:val="CC_Noformat_Partikod"/>
        <w:id w:val="1471015553"/>
        <w:text/>
      </w:sdtPr>
      <w:sdtEndPr/>
      <w:sdtContent>
        <w:r w:rsidR="007D6C6B">
          <w:t>KD</w:t>
        </w:r>
      </w:sdtContent>
    </w:sdt>
    <w:sdt>
      <w:sdtPr>
        <w:alias w:val="CC_Noformat_Partinummer"/>
        <w:tag w:val="CC_Noformat_Partinummer"/>
        <w:id w:val="-2014525982"/>
        <w:showingPlcHdr/>
        <w:text/>
      </w:sdtPr>
      <w:sdtEndPr/>
      <w:sdtContent>
        <w:r w:rsidR="00821B36">
          <w:t xml:space="preserve"> </w:t>
        </w:r>
      </w:sdtContent>
    </w:sdt>
  </w:p>
  <w:p w14:paraId="503BFC3C" w14:textId="77777777" w:rsidR="00262EA3" w:rsidRPr="008227B3" w:rsidRDefault="00504A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3BFC3D" w14:textId="77777777" w:rsidR="00262EA3" w:rsidRPr="008227B3" w:rsidRDefault="00504A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E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4EDD">
          <w:t>:3799</w:t>
        </w:r>
      </w:sdtContent>
    </w:sdt>
  </w:p>
  <w:p w14:paraId="503BFC3E" w14:textId="77777777" w:rsidR="00262EA3" w:rsidRDefault="00504AD8" w:rsidP="00E03A3D">
    <w:pPr>
      <w:pStyle w:val="Motionr"/>
    </w:pPr>
    <w:sdt>
      <w:sdtPr>
        <w:alias w:val="CC_Noformat_Avtext"/>
        <w:tag w:val="CC_Noformat_Avtext"/>
        <w:id w:val="-2020768203"/>
        <w:lock w:val="sdtContentLocked"/>
        <w15:appearance w15:val="hidden"/>
        <w:text/>
      </w:sdtPr>
      <w:sdtEndPr/>
      <w:sdtContent>
        <w:r w:rsidR="00A24EDD">
          <w:t>av Acko Ankarberg Johansson och Andreas Carlson (båda KD)</w:t>
        </w:r>
      </w:sdtContent>
    </w:sdt>
  </w:p>
  <w:sdt>
    <w:sdtPr>
      <w:alias w:val="CC_Noformat_Rubtext"/>
      <w:tag w:val="CC_Noformat_Rubtext"/>
      <w:id w:val="-218060500"/>
      <w:lock w:val="sdtLocked"/>
      <w:text/>
    </w:sdtPr>
    <w:sdtEndPr/>
    <w:sdtContent>
      <w:p w14:paraId="503BFC3F" w14:textId="05E07AE6" w:rsidR="00262EA3" w:rsidRDefault="00A24EDD" w:rsidP="00283E0F">
        <w:pPr>
          <w:pStyle w:val="FSHRub2"/>
        </w:pPr>
        <w:r>
          <w:t>En levande landsbygd i Jönköpings län</w:t>
        </w:r>
      </w:p>
    </w:sdtContent>
  </w:sdt>
  <w:sdt>
    <w:sdtPr>
      <w:alias w:val="CC_Boilerplate_3"/>
      <w:tag w:val="CC_Boilerplate_3"/>
      <w:id w:val="1606463544"/>
      <w:lock w:val="sdtContentLocked"/>
      <w15:appearance w15:val="hidden"/>
      <w:text w:multiLine="1"/>
    </w:sdtPr>
    <w:sdtEndPr/>
    <w:sdtContent>
      <w:p w14:paraId="503BFC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6C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6A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0FCE"/>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D8"/>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BD"/>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6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6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A2"/>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E0"/>
    <w:rsid w:val="008B232B"/>
    <w:rsid w:val="008B25FF"/>
    <w:rsid w:val="008B2724"/>
    <w:rsid w:val="008B295E"/>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5C"/>
    <w:rsid w:val="008D7C55"/>
    <w:rsid w:val="008E07A5"/>
    <w:rsid w:val="008E0FE2"/>
    <w:rsid w:val="008E1B42"/>
    <w:rsid w:val="008E26ED"/>
    <w:rsid w:val="008E2C46"/>
    <w:rsid w:val="008E33D1"/>
    <w:rsid w:val="008E3B3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DD"/>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6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3"/>
    <w:rsid w:val="00F47A22"/>
    <w:rsid w:val="00F506CD"/>
    <w:rsid w:val="00F51331"/>
    <w:rsid w:val="00F5224A"/>
    <w:rsid w:val="00F52B0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BFC21"/>
  <w15:chartTrackingRefBased/>
  <w15:docId w15:val="{DC2141B7-07B7-4149-9BDE-EC61BDE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47013"/>
    <w:rPr>
      <w:rFonts w:ascii="Times New Roman" w:hAnsi="Times New Roman" w:cs="Times New Roman"/>
    </w:rPr>
  </w:style>
  <w:style w:type="character" w:styleId="Hyperlnk">
    <w:name w:val="Hyperlink"/>
    <w:basedOn w:val="Standardstycketeckensnitt"/>
    <w:uiPriority w:val="58"/>
    <w:semiHidden/>
    <w:locked/>
    <w:rsid w:val="00F47013"/>
    <w:rPr>
      <w:color w:val="0563C1" w:themeColor="hyperlink"/>
      <w:u w:val="single"/>
    </w:rPr>
  </w:style>
  <w:style w:type="character" w:styleId="Olstomnmnande">
    <w:name w:val="Unresolved Mention"/>
    <w:basedOn w:val="Standardstycketeckensnitt"/>
    <w:uiPriority w:val="99"/>
    <w:semiHidden/>
    <w:unhideWhenUsed/>
    <w:rsid w:val="00F4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512853">
      <w:bodyDiv w:val="1"/>
      <w:marLeft w:val="0"/>
      <w:marRight w:val="0"/>
      <w:marTop w:val="0"/>
      <w:marBottom w:val="0"/>
      <w:divBdr>
        <w:top w:val="none" w:sz="0" w:space="0" w:color="auto"/>
        <w:left w:val="none" w:sz="0" w:space="0" w:color="auto"/>
        <w:bottom w:val="none" w:sz="0" w:space="0" w:color="auto"/>
        <w:right w:val="none" w:sz="0" w:space="0" w:color="auto"/>
      </w:divBdr>
      <w:divsChild>
        <w:div w:id="199734118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7747BB51D4793B5BD9890652E7690"/>
        <w:category>
          <w:name w:val="Allmänt"/>
          <w:gallery w:val="placeholder"/>
        </w:category>
        <w:types>
          <w:type w:val="bbPlcHdr"/>
        </w:types>
        <w:behaviors>
          <w:behavior w:val="content"/>
        </w:behaviors>
        <w:guid w:val="{4E737DC3-B2C9-492B-AE48-D462B29FD685}"/>
      </w:docPartPr>
      <w:docPartBody>
        <w:p w:rsidR="00C54A75" w:rsidRDefault="004C2F23">
          <w:pPr>
            <w:pStyle w:val="D827747BB51D4793B5BD9890652E7690"/>
          </w:pPr>
          <w:r w:rsidRPr="005A0A93">
            <w:rPr>
              <w:rStyle w:val="Platshllartext"/>
            </w:rPr>
            <w:t>Förslag till riksdagsbeslut</w:t>
          </w:r>
        </w:p>
      </w:docPartBody>
    </w:docPart>
    <w:docPart>
      <w:docPartPr>
        <w:name w:val="AFCFABF33A7E41A38155A2E96214CCDE"/>
        <w:category>
          <w:name w:val="Allmänt"/>
          <w:gallery w:val="placeholder"/>
        </w:category>
        <w:types>
          <w:type w:val="bbPlcHdr"/>
        </w:types>
        <w:behaviors>
          <w:behavior w:val="content"/>
        </w:behaviors>
        <w:guid w:val="{5844E9F4-D5CD-4768-A354-9612897B4121}"/>
      </w:docPartPr>
      <w:docPartBody>
        <w:p w:rsidR="00C54A75" w:rsidRDefault="004C2F23">
          <w:pPr>
            <w:pStyle w:val="AFCFABF33A7E41A38155A2E96214CCDE"/>
          </w:pPr>
          <w:r w:rsidRPr="005A0A93">
            <w:rPr>
              <w:rStyle w:val="Platshllartext"/>
            </w:rPr>
            <w:t>Motivering</w:t>
          </w:r>
        </w:p>
      </w:docPartBody>
    </w:docPart>
    <w:docPart>
      <w:docPartPr>
        <w:name w:val="4B3F6F446E9142A7A85C869A98418174"/>
        <w:category>
          <w:name w:val="Allmänt"/>
          <w:gallery w:val="placeholder"/>
        </w:category>
        <w:types>
          <w:type w:val="bbPlcHdr"/>
        </w:types>
        <w:behaviors>
          <w:behavior w:val="content"/>
        </w:behaviors>
        <w:guid w:val="{295BF756-7108-44CE-B9D7-94271414D2EA}"/>
      </w:docPartPr>
      <w:docPartBody>
        <w:p w:rsidR="00C54A75" w:rsidRDefault="004C2F23">
          <w:pPr>
            <w:pStyle w:val="4B3F6F446E9142A7A85C869A98418174"/>
          </w:pPr>
          <w:r>
            <w:rPr>
              <w:rStyle w:val="Platshllartext"/>
            </w:rPr>
            <w:t xml:space="preserve"> </w:t>
          </w:r>
        </w:p>
      </w:docPartBody>
    </w:docPart>
    <w:docPart>
      <w:docPartPr>
        <w:name w:val="FF09FF373A6B400392C5F860091D907C"/>
        <w:category>
          <w:name w:val="Allmänt"/>
          <w:gallery w:val="placeholder"/>
        </w:category>
        <w:types>
          <w:type w:val="bbPlcHdr"/>
        </w:types>
        <w:behaviors>
          <w:behavior w:val="content"/>
        </w:behaviors>
        <w:guid w:val="{A03540B2-B9E9-4CA3-A847-BFBC61FD8D21}"/>
      </w:docPartPr>
      <w:docPartBody>
        <w:p w:rsidR="00C54A75" w:rsidRDefault="004C2F23">
          <w:pPr>
            <w:pStyle w:val="FF09FF373A6B400392C5F860091D907C"/>
          </w:pPr>
          <w:r>
            <w:t xml:space="preserve"> </w:t>
          </w:r>
        </w:p>
      </w:docPartBody>
    </w:docPart>
    <w:docPart>
      <w:docPartPr>
        <w:name w:val="72F64B3CE83449DDA43808C1BC2734C3"/>
        <w:category>
          <w:name w:val="Allmänt"/>
          <w:gallery w:val="placeholder"/>
        </w:category>
        <w:types>
          <w:type w:val="bbPlcHdr"/>
        </w:types>
        <w:behaviors>
          <w:behavior w:val="content"/>
        </w:behaviors>
        <w:guid w:val="{2D91A503-3766-4477-97E8-8C492C1C4C9B}"/>
      </w:docPartPr>
      <w:docPartBody>
        <w:p w:rsidR="00112BFB" w:rsidRDefault="00112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23"/>
    <w:rsid w:val="00112BFB"/>
    <w:rsid w:val="004C2F23"/>
    <w:rsid w:val="00C54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7747BB51D4793B5BD9890652E7690">
    <w:name w:val="D827747BB51D4793B5BD9890652E7690"/>
  </w:style>
  <w:style w:type="paragraph" w:customStyle="1" w:styleId="AFCFABF33A7E41A38155A2E96214CCDE">
    <w:name w:val="AFCFABF33A7E41A38155A2E96214CCDE"/>
  </w:style>
  <w:style w:type="paragraph" w:customStyle="1" w:styleId="4B3F6F446E9142A7A85C869A98418174">
    <w:name w:val="4B3F6F446E9142A7A85C869A98418174"/>
  </w:style>
  <w:style w:type="paragraph" w:customStyle="1" w:styleId="FF09FF373A6B400392C5F860091D907C">
    <w:name w:val="FF09FF373A6B400392C5F860091D9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2DD62-A43E-4418-BCBF-3E9AF758156D}"/>
</file>

<file path=customXml/itemProps2.xml><?xml version="1.0" encoding="utf-8"?>
<ds:datastoreItem xmlns:ds="http://schemas.openxmlformats.org/officeDocument/2006/customXml" ds:itemID="{B5933E3A-9557-4453-8D51-2B963E6EB3BC}"/>
</file>

<file path=customXml/itemProps3.xml><?xml version="1.0" encoding="utf-8"?>
<ds:datastoreItem xmlns:ds="http://schemas.openxmlformats.org/officeDocument/2006/customXml" ds:itemID="{45EFB72B-A067-42A7-B3C5-7EE4AF25DBB1}"/>
</file>

<file path=docProps/app.xml><?xml version="1.0" encoding="utf-8"?>
<Properties xmlns="http://schemas.openxmlformats.org/officeDocument/2006/extended-properties" xmlns:vt="http://schemas.openxmlformats.org/officeDocument/2006/docPropsVTypes">
  <Template>Normal</Template>
  <TotalTime>9</TotalTime>
  <Pages>2</Pages>
  <Words>279</Words>
  <Characters>1640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 en levande landsbygd i Jönköpings län</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