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24E" w:rsidRPr="00883B70" w:rsidRDefault="00A6024E">
      <w:pPr>
        <w:pStyle w:val="Frslagsrubrik"/>
      </w:pPr>
      <w:r w:rsidRPr="00883B70">
        <w:t>Förslag till riksdagsbeslut</w:t>
      </w:r>
    </w:p>
    <w:p w:rsidR="00A6024E" w:rsidRPr="00883B70" w:rsidRDefault="00A6024E">
      <w:pPr>
        <w:pStyle w:val="Hemstlatt"/>
      </w:pPr>
      <w:r w:rsidRPr="00883B70">
        <w:t>Riksdagen tillkännager för regeringen som sin mening vad som anförs i motionen om framtida behov av översyn av boendeskatterna gällande diskriminering mot hyresrätten och skatteneutralitet mellan boend</w:t>
      </w:r>
      <w:r w:rsidRPr="00883B70">
        <w:t>e</w:t>
      </w:r>
      <w:r w:rsidRPr="00883B70">
        <w:t>formerna.</w:t>
      </w:r>
    </w:p>
    <w:p w:rsidR="00A6024E" w:rsidRPr="00883B70" w:rsidRDefault="00A6024E">
      <w:pPr>
        <w:pStyle w:val="Rubrik1"/>
      </w:pPr>
      <w:r w:rsidRPr="00883B70">
        <w:t>Motivering</w:t>
      </w:r>
    </w:p>
    <w:p w:rsidR="00A6024E" w:rsidRPr="00883B70" w:rsidRDefault="00A6024E">
      <w:r w:rsidRPr="00883B70">
        <w:t>Hyresrätten är idag skattemässigt missgynnad jämfört med boende i bostad</w:t>
      </w:r>
      <w:r w:rsidRPr="00883B70">
        <w:t>s</w:t>
      </w:r>
      <w:r w:rsidRPr="00883B70">
        <w:t>rätt, radhus och villa.</w:t>
      </w:r>
    </w:p>
    <w:p w:rsidR="00A6024E" w:rsidRPr="00883B70" w:rsidRDefault="00A6024E">
      <w:pPr>
        <w:pStyle w:val="Normaltindrag"/>
      </w:pPr>
      <w:r w:rsidRPr="00883B70">
        <w:t>Fastighetsägarna, Sabo och Hyresgästföreningen kom förra året med en u</w:t>
      </w:r>
      <w:r w:rsidRPr="00883B70">
        <w:t>t</w:t>
      </w:r>
      <w:r w:rsidRPr="00883B70">
        <w:t>redning om detta och vad som kan göras åt problemet.</w:t>
      </w:r>
    </w:p>
    <w:p w:rsidR="00A6024E" w:rsidRPr="00883B70" w:rsidRDefault="00A6024E">
      <w:pPr>
        <w:pStyle w:val="Normaltindrag"/>
      </w:pPr>
      <w:r w:rsidRPr="00883B70">
        <w:t>Enligt rapporten betalar en hyresgäst mellan 11 000 och 40 000 kronor mer i skatt per år än en egnahemsägare i nybyggd bostad.</w:t>
      </w:r>
    </w:p>
    <w:p w:rsidR="00A6024E" w:rsidRPr="00883B70" w:rsidRDefault="00A6024E">
      <w:pPr>
        <w:pStyle w:val="Normaltindrag"/>
      </w:pPr>
      <w:r w:rsidRPr="00883B70">
        <w:t xml:space="preserve">Räknat per månad betalar hyresgästen i en nybyggd lägenhet på </w:t>
      </w:r>
      <w:smartTag w:uri="urn:schemas-microsoft-com:office:smarttags" w:element="metricconverter">
        <w:smartTagPr>
          <w:attr w:name="ProductID" w:val="75 kvadratmeter"/>
        </w:smartTagPr>
        <w:r w:rsidRPr="00883B70">
          <w:t>75 kv</w:t>
        </w:r>
        <w:r w:rsidRPr="00883B70">
          <w:t>a</w:t>
        </w:r>
        <w:r w:rsidRPr="00883B70">
          <w:t>dratmeter</w:t>
        </w:r>
      </w:smartTag>
      <w:r w:rsidRPr="00883B70">
        <w:t xml:space="preserve"> i genomsnitt 1 300 kronor mer i skatt än ägaren av nybyggd villa med samma yta. Vid större bostadsytor är skillnaden i skatt mellan hyresrätt och äganderätt ännu större.</w:t>
      </w:r>
    </w:p>
    <w:p w:rsidR="00A6024E" w:rsidRPr="00883B70" w:rsidRDefault="00A6024E">
      <w:pPr>
        <w:pStyle w:val="Normaltindrag"/>
      </w:pPr>
      <w:r w:rsidRPr="00883B70">
        <w:t>Egnahemsägare har avdragsrätt för ränteutgifter på 30 %. Genom att införa samma avdragsrätt för hyresfastigheter skulle skattediskrimineringen minska, vilket kan leda till både lägre hyror och ökat byggande av hyresrätter. Med tanke på att räntekostnaden utgör så mycket som halva hyran på nybyggda hyreslägenheter kan 30 % av</w:t>
      </w:r>
      <w:r w:rsidRPr="00883B70">
        <w:t>dragsrätt för ränteutgifter få avgörande positiva konsekvenser.</w:t>
      </w:r>
    </w:p>
    <w:p w:rsidR="00A6024E" w:rsidRPr="00883B70" w:rsidRDefault="00A6024E">
      <w:pPr>
        <w:pStyle w:val="Normaltindrag"/>
      </w:pPr>
      <w:r w:rsidRPr="00883B70">
        <w:t>Även den nya fastighetsavgiften är ett problem för hyresgästerna. Medan många villaägare med högtaxerade villor fått skattelättnader har inte någon motsvarande lättnad kommit hyreshusen till del. Därmed har det inte heller blivit några hyreslättnader.</w:t>
      </w:r>
    </w:p>
    <w:p w:rsidR="00A6024E" w:rsidRPr="00883B70" w:rsidRDefault="00A6024E">
      <w:pPr>
        <w:pStyle w:val="Normaltindrag"/>
      </w:pPr>
      <w:r w:rsidRPr="00883B70">
        <w:lastRenderedPageBreak/>
        <w:t>Skillnaden vad gäller boendekostnader har ökat mellan hyresgäster och egnahemsägare, och med tanke på att hyresgäster i genomsnitt har lägre i</w:t>
      </w:r>
      <w:r w:rsidRPr="00883B70">
        <w:t>n</w:t>
      </w:r>
      <w:r w:rsidRPr="00883B70">
        <w:t>komst än egnahemsägare drabbas de därför extra hårt. Kan man sänka fasti</w:t>
      </w:r>
      <w:r w:rsidRPr="00883B70">
        <w:t>g</w:t>
      </w:r>
      <w:r w:rsidRPr="00883B70">
        <w:t>hetsavgiften för högtaxerade egnahem borde man rimligtvis kunna göra det för hyreshus också!</w:t>
      </w:r>
    </w:p>
    <w:p w:rsidR="00A6024E" w:rsidRPr="00883B70" w:rsidRDefault="00A6024E">
      <w:pPr>
        <w:pStyle w:val="Normaltindrag"/>
      </w:pPr>
      <w:r w:rsidRPr="00883B70">
        <w:t>Vi har ett progressivt skattesystem vad gäller inkomster, men beskattnin</w:t>
      </w:r>
      <w:r w:rsidRPr="00883B70">
        <w:t>g</w:t>
      </w:r>
      <w:r w:rsidRPr="00883B70">
        <w:t>en av bostäder bygger istället på principen ”åt den som haver skall varda givet”.</w:t>
      </w:r>
    </w:p>
    <w:p w:rsidR="00A6024E" w:rsidRPr="00883B70" w:rsidRDefault="00A6024E">
      <w:pPr>
        <w:pStyle w:val="Normaltindrag"/>
      </w:pPr>
      <w:r w:rsidRPr="00883B70">
        <w:t>Det behöver göras en översyn av de olika skattenivåerna på olika boend</w:t>
      </w:r>
      <w:r w:rsidRPr="00883B70">
        <w:t>e</w:t>
      </w:r>
      <w:r w:rsidRPr="00883B70">
        <w:t>former. Någon gång i framtiden kan detta förhoppningsvis leda till att skatt</w:t>
      </w:r>
      <w:r w:rsidRPr="00883B70">
        <w:t>e</w:t>
      </w:r>
      <w:r w:rsidRPr="00883B70">
        <w:t>diskrimineringen mot hyresrätten upphör och att vi får skatteneutralitet me</w:t>
      </w:r>
      <w:r w:rsidRPr="00883B70">
        <w:t>l</w:t>
      </w:r>
      <w:r w:rsidRPr="00883B70">
        <w:t>lan boendeformerna.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B70">
        <w:trPr>
          <w:cantSplit/>
        </w:trPr>
        <w:tc>
          <w:tcPr>
            <w:tcW w:w="3046" w:type="dxa"/>
          </w:tcPr>
          <w:p w:rsidR="00A6024E" w:rsidRPr="00883B70" w:rsidRDefault="00A6024E">
            <w:pPr>
              <w:pStyle w:val="UnderskriftDatum"/>
              <w:spacing w:before="240"/>
            </w:pPr>
            <w:r w:rsidRPr="00883B70">
              <w:t>Stockholm den 22 september 2011</w:t>
            </w:r>
          </w:p>
        </w:tc>
        <w:tc>
          <w:tcPr>
            <w:tcW w:w="3047" w:type="dxa"/>
          </w:tcPr>
          <w:p w:rsidR="00A6024E" w:rsidRPr="00883B70" w:rsidRDefault="00A6024E">
            <w:pPr>
              <w:pStyle w:val="Underskrifter"/>
              <w:spacing w:before="240"/>
            </w:pPr>
          </w:p>
        </w:tc>
      </w:tr>
      <w:tr w:rsidR="00000000" w:rsidRPr="00883B70">
        <w:trPr>
          <w:cantSplit/>
        </w:trPr>
        <w:tc>
          <w:tcPr>
            <w:tcW w:w="3046" w:type="dxa"/>
          </w:tcPr>
          <w:p w:rsidR="00A6024E" w:rsidRPr="00883B70" w:rsidRDefault="00A6024E">
            <w:pPr>
              <w:pStyle w:val="Underskrifter"/>
            </w:pPr>
            <w:r w:rsidRPr="00883B70">
              <w:t>Hillevi Larsson (S)</w:t>
            </w:r>
          </w:p>
        </w:tc>
        <w:tc>
          <w:tcPr>
            <w:tcW w:w="3046" w:type="dxa"/>
          </w:tcPr>
          <w:p w:rsidR="00A6024E" w:rsidRPr="00883B70" w:rsidRDefault="00A6024E">
            <w:pPr>
              <w:pStyle w:val="Underskrifter"/>
            </w:pPr>
          </w:p>
        </w:tc>
      </w:tr>
      <w:tr w:rsidR="00000000" w:rsidRPr="00883B70">
        <w:trPr>
          <w:cantSplit/>
        </w:trPr>
        <w:tc>
          <w:tcPr>
            <w:tcW w:w="3046" w:type="dxa"/>
          </w:tcPr>
          <w:p w:rsidR="00A6024E" w:rsidRPr="00883B70" w:rsidRDefault="00A6024E">
            <w:pPr>
              <w:pStyle w:val="Underskrifter"/>
            </w:pPr>
            <w:r w:rsidRPr="00883B70">
              <w:t>Hannah Bergstedt (S)</w:t>
            </w:r>
          </w:p>
        </w:tc>
        <w:tc>
          <w:tcPr>
            <w:tcW w:w="3046" w:type="dxa"/>
          </w:tcPr>
          <w:p w:rsidR="00A6024E" w:rsidRPr="00883B70" w:rsidRDefault="00A6024E">
            <w:pPr>
              <w:pStyle w:val="Underskrifter"/>
            </w:pPr>
            <w:r w:rsidRPr="00883B70">
              <w:t>Carina Ohlsson (S)</w:t>
            </w:r>
          </w:p>
        </w:tc>
      </w:tr>
      <w:tr w:rsidR="00000000" w:rsidRPr="00883B70">
        <w:trPr>
          <w:cantSplit/>
        </w:trPr>
        <w:tc>
          <w:tcPr>
            <w:tcW w:w="3046" w:type="dxa"/>
          </w:tcPr>
          <w:p w:rsidR="00A6024E" w:rsidRPr="00883B70" w:rsidRDefault="00A6024E">
            <w:pPr>
              <w:pStyle w:val="Underskrifter"/>
            </w:pPr>
            <w:r w:rsidRPr="00883B70">
              <w:t>Jonas Gunnarsson (S)</w:t>
            </w:r>
          </w:p>
        </w:tc>
        <w:tc>
          <w:tcPr>
            <w:tcW w:w="3046" w:type="dxa"/>
          </w:tcPr>
          <w:p w:rsidR="00A6024E" w:rsidRPr="00883B70" w:rsidRDefault="00A6024E">
            <w:pPr>
              <w:pStyle w:val="Underskrifter"/>
            </w:pPr>
            <w:r w:rsidRPr="00883B70">
              <w:t>Katarina Köhler (S)</w:t>
            </w:r>
          </w:p>
        </w:tc>
      </w:tr>
      <w:tr w:rsidR="00000000" w:rsidRPr="00883B70">
        <w:trPr>
          <w:cantSplit/>
        </w:trPr>
        <w:tc>
          <w:tcPr>
            <w:tcW w:w="3046" w:type="dxa"/>
          </w:tcPr>
          <w:p w:rsidR="00A6024E" w:rsidRPr="00883B70" w:rsidRDefault="00A6024E">
            <w:pPr>
              <w:pStyle w:val="Underskrifter"/>
            </w:pPr>
            <w:r w:rsidRPr="00883B70">
              <w:t>Veronica Palm (S)</w:t>
            </w:r>
          </w:p>
        </w:tc>
        <w:tc>
          <w:tcPr>
            <w:tcW w:w="3046" w:type="dxa"/>
          </w:tcPr>
          <w:p w:rsidR="00A6024E" w:rsidRPr="00883B70" w:rsidRDefault="00A6024E">
            <w:pPr>
              <w:pStyle w:val="Underskrifter"/>
            </w:pPr>
            <w:r w:rsidRPr="00883B70">
              <w:t>Yilmaz Kerimo (S)</w:t>
            </w:r>
          </w:p>
        </w:tc>
      </w:tr>
    </w:tbl>
    <w:p w:rsidR="00A6024E" w:rsidRPr="00883B70" w:rsidRDefault="00A6024E">
      <w:pPr>
        <w:pStyle w:val="Normaltindrag"/>
      </w:pPr>
    </w:p>
    <w:sectPr w:rsidR="00A6024E" w:rsidRPr="00883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24E" w:rsidRPr="00883B70" w:rsidRDefault="00A6024E">
      <w:r w:rsidRPr="00883B70">
        <w:separator/>
      </w:r>
    </w:p>
  </w:endnote>
  <w:endnote w:type="continuationSeparator" w:id="0">
    <w:p w:rsidR="00A6024E" w:rsidRPr="00883B70" w:rsidRDefault="00A6024E">
      <w:r w:rsidRPr="00883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883B70">
    <w:pPr>
      <w:pStyle w:val="Sidfot"/>
    </w:pPr>
    <w:r w:rsidRPr="00883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47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24E" w:rsidRDefault="00A602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24E" w:rsidRDefault="00A602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883B70">
    <w:pPr>
      <w:pStyle w:val="Sidfot"/>
    </w:pPr>
    <w:r w:rsidRPr="00883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48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24E" w:rsidRDefault="00A602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24E" w:rsidRDefault="00A602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883B70">
    <w:pPr>
      <w:pStyle w:val="Sidfot"/>
    </w:pPr>
    <w:r w:rsidRPr="00883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236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24E" w:rsidRDefault="00A60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24E" w:rsidRDefault="00A60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24E" w:rsidRPr="00883B70" w:rsidRDefault="00A6024E">
      <w:r w:rsidRPr="00883B70">
        <w:separator/>
      </w:r>
    </w:p>
  </w:footnote>
  <w:footnote w:type="continuationSeparator" w:id="0">
    <w:p w:rsidR="00A6024E" w:rsidRPr="00883B70" w:rsidRDefault="00A6024E">
      <w:r w:rsidRPr="00883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883B70">
    <w:pPr>
      <w:pStyle w:val="Sidhuvud"/>
    </w:pPr>
    <w:r w:rsidRPr="00883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24E" w:rsidRDefault="00A602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24E" w:rsidRDefault="00A602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883B70">
    <w:pPr>
      <w:pStyle w:val="Sidhuvud"/>
    </w:pPr>
    <w:r w:rsidRPr="00883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671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24E" w:rsidRDefault="00A602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24E" w:rsidRDefault="00A602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24E" w:rsidRPr="00883B70" w:rsidRDefault="00A6024E">
    <w:pPr>
      <w:pStyle w:val="FSHNormal"/>
      <w:tabs>
        <w:tab w:val="right" w:pos="5840"/>
      </w:tabs>
    </w:pPr>
    <w:r w:rsidRPr="00883B70">
      <w:br/>
    </w:r>
    <w:r w:rsidRPr="00883B70">
      <w:fldChar w:fldCharType="begin" w:fldLock="1"/>
    </w:r>
    <w:r w:rsidRPr="00883B70">
      <w:instrText xml:space="preserve"> DOCPROPERTY</w:instrText>
    </w:r>
    <w:r w:rsidRPr="00883B70">
      <w:rPr>
        <w:sz w:val="18"/>
      </w:rPr>
      <w:instrText xml:space="preserve"> "YearUser" *\charformat </w:instrText>
    </w:r>
    <w:r w:rsidRPr="00883B70">
      <w:fldChar w:fldCharType="separate"/>
    </w:r>
    <w:r w:rsidRPr="00883B70">
      <w:t>2011/12</w:t>
    </w:r>
    <w:r w:rsidRPr="00883B70">
      <w:fldChar w:fldCharType="end"/>
    </w:r>
    <w:r w:rsidRPr="00883B70">
      <w:t xml:space="preserve"> </w:t>
    </w:r>
    <w:r w:rsidRPr="00883B70">
      <w:tab/>
      <w:t xml:space="preserve">mnr: </w:t>
    </w:r>
    <w:r w:rsidRPr="00883B70">
      <w:fldChar w:fldCharType="begin" w:fldLock="1"/>
    </w:r>
    <w:r w:rsidRPr="00883B70">
      <w:instrText xml:space="preserve"> DOCPROPERTY</w:instrText>
    </w:r>
    <w:r w:rsidRPr="00883B70">
      <w:rPr>
        <w:sz w:val="18"/>
      </w:rPr>
      <w:instrText xml:space="preserve"> "Motionsnummer" *\charformat </w:instrText>
    </w:r>
    <w:r w:rsidRPr="00883B70">
      <w:fldChar w:fldCharType="separate"/>
    </w:r>
    <w:r w:rsidRPr="00883B70">
      <w:t>Sk220</w:t>
    </w:r>
    <w:r w:rsidRPr="00883B70">
      <w:fldChar w:fldCharType="end"/>
    </w:r>
    <w:r w:rsidRPr="00883B70">
      <w:br/>
    </w:r>
    <w:r w:rsidRPr="00883B70">
      <w:fldChar w:fldCharType="begin" w:fldLock="1"/>
    </w:r>
    <w:r w:rsidRPr="00883B70">
      <w:instrText xml:space="preserve"> DOCPROPERTY</w:instrText>
    </w:r>
    <w:r w:rsidRPr="00883B70">
      <w:rPr>
        <w:sz w:val="18"/>
      </w:rPr>
      <w:instrText xml:space="preserve"> "Samling" *\charformat </w:instrText>
    </w:r>
    <w:r w:rsidRPr="00883B70">
      <w:fldChar w:fldCharType="end"/>
    </w:r>
    <w:r w:rsidRPr="00883B70">
      <w:tab/>
      <w:t xml:space="preserve">pnr: </w:t>
    </w:r>
    <w:r w:rsidRPr="00883B70">
      <w:fldChar w:fldCharType="begin" w:fldLock="1"/>
    </w:r>
    <w:r w:rsidRPr="00883B70">
      <w:instrText xml:space="preserve"> DOCPROPERTY</w:instrText>
    </w:r>
    <w:r w:rsidRPr="00883B70">
      <w:rPr>
        <w:sz w:val="18"/>
      </w:rPr>
      <w:instrText xml:space="preserve"> "Partinummer" *\charformat </w:instrText>
    </w:r>
    <w:r w:rsidRPr="00883B70">
      <w:fldChar w:fldCharType="separate"/>
    </w:r>
    <w:r w:rsidRPr="00883B70">
      <w:t>S33048</w:t>
    </w:r>
    <w:r w:rsidRPr="00883B70">
      <w:fldChar w:fldCharType="end"/>
    </w:r>
  </w:p>
  <w:p w:rsidR="00A6024E" w:rsidRPr="00883B70" w:rsidRDefault="00A6024E">
    <w:pPr>
      <w:pStyle w:val="FSHRub1"/>
    </w:pPr>
    <w:r w:rsidRPr="00883B70">
      <w:t>Motion till riksdagen</w:t>
    </w:r>
    <w:r w:rsidRPr="00883B70">
      <w:br/>
    </w:r>
    <w:r w:rsidRPr="00883B70">
      <w:fldChar w:fldCharType="begin" w:fldLock="1"/>
    </w:r>
    <w:r w:rsidRPr="00883B70">
      <w:instrText xml:space="preserve"> DOCPROPERTY "YearUser" *\charformat </w:instrText>
    </w:r>
    <w:r w:rsidRPr="00883B70">
      <w:fldChar w:fldCharType="separate"/>
    </w:r>
    <w:r w:rsidRPr="00883B70">
      <w:t>2011/12</w:t>
    </w:r>
    <w:r w:rsidRPr="00883B70">
      <w:fldChar w:fldCharType="end"/>
    </w:r>
    <w:r w:rsidRPr="00883B70">
      <w:t>:</w:t>
    </w:r>
    <w:r w:rsidRPr="00883B70">
      <w:fldChar w:fldCharType="begin" w:fldLock="1"/>
    </w:r>
    <w:r w:rsidRPr="00883B70">
      <w:instrText xml:space="preserve"> DOCPROPERTY "Motionsnummer" *\charformat </w:instrText>
    </w:r>
    <w:r w:rsidRPr="00883B70">
      <w:fldChar w:fldCharType="separate"/>
    </w:r>
    <w:r w:rsidRPr="00883B70">
      <w:t>Sk220</w:t>
    </w:r>
    <w:r w:rsidRPr="00883B70">
      <w:fldChar w:fldCharType="end"/>
    </w:r>
  </w:p>
  <w:p w:rsidR="00A6024E" w:rsidRPr="00883B70" w:rsidRDefault="00A6024E">
    <w:pPr>
      <w:pStyle w:val="FSHNormalS5"/>
    </w:pPr>
    <w:r w:rsidRPr="00883B70">
      <w:fldChar w:fldCharType="begin" w:fldLock="1"/>
    </w:r>
    <w:r w:rsidRPr="00883B70">
      <w:instrText xml:space="preserve"> DOCPROPERTY "MotionarText" *\charformat </w:instrText>
    </w:r>
    <w:r w:rsidRPr="00883B70">
      <w:fldChar w:fldCharType="separate"/>
    </w:r>
    <w:r w:rsidRPr="00883B70">
      <w:t>av Hillevi Larsson m.fl. (S)</w:t>
    </w:r>
    <w:r w:rsidRPr="00883B70">
      <w:fldChar w:fldCharType="end"/>
    </w:r>
    <w:r w:rsidRPr="00883B70">
      <w:br/>
    </w:r>
    <w:r w:rsidRPr="00883B70">
      <w:fldChar w:fldCharType="begin" w:fldLock="1"/>
    </w:r>
    <w:r w:rsidRPr="00883B70">
      <w:instrText xml:space="preserve"> DOCPROPERTY "SvarFrasKort" *\charformat </w:instrText>
    </w:r>
    <w:r w:rsidRPr="00883B70">
      <w:fldChar w:fldCharType="end"/>
    </w:r>
  </w:p>
  <w:p w:rsidR="00A6024E" w:rsidRPr="00883B70" w:rsidRDefault="00A6024E">
    <w:pPr>
      <w:pStyle w:val="FSHTitel"/>
    </w:pPr>
    <w:r w:rsidRPr="00883B70">
      <w:fldChar w:fldCharType="begin" w:fldLock="1"/>
    </w:r>
    <w:r w:rsidRPr="00883B70">
      <w:instrText xml:space="preserve"> DOCPROPERTY</w:instrText>
    </w:r>
    <w:r w:rsidRPr="00883B70">
      <w:rPr>
        <w:sz w:val="18"/>
      </w:rPr>
      <w:instrText xml:space="preserve"> "RubrikSvar" *\charformat </w:instrText>
    </w:r>
    <w:r w:rsidRPr="00883B70">
      <w:fldChar w:fldCharType="separate"/>
    </w:r>
    <w:r w:rsidRPr="00883B70">
      <w:t>Skatteneutralitet mellan boendeformerna</w:t>
    </w:r>
    <w:r w:rsidRPr="00883B70">
      <w:fldChar w:fldCharType="end"/>
    </w:r>
  </w:p>
  <w:p w:rsidR="00A6024E" w:rsidRPr="00883B70" w:rsidRDefault="00A6024E">
    <w:pPr>
      <w:pStyle w:val="Normal00"/>
    </w:pPr>
  </w:p>
  <w:p w:rsidR="00A6024E" w:rsidRPr="00883B70" w:rsidRDefault="00A602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8680614">
    <w:abstractNumId w:val="3"/>
  </w:num>
  <w:num w:numId="2" w16cid:durableId="1421677976">
    <w:abstractNumId w:val="2"/>
  </w:num>
  <w:num w:numId="3" w16cid:durableId="779108893">
    <w:abstractNumId w:val="1"/>
  </w:num>
  <w:num w:numId="4" w16cid:durableId="541865081">
    <w:abstractNumId w:val="0"/>
  </w:num>
  <w:num w:numId="5" w16cid:durableId="1203902131">
    <w:abstractNumId w:val="7"/>
  </w:num>
  <w:num w:numId="6" w16cid:durableId="2058964038">
    <w:abstractNumId w:val="6"/>
  </w:num>
  <w:num w:numId="7" w16cid:durableId="1457063515">
    <w:abstractNumId w:val="5"/>
  </w:num>
  <w:num w:numId="8" w16cid:durableId="300236701">
    <w:abstractNumId w:val="4"/>
  </w:num>
  <w:num w:numId="9" w16cid:durableId="461003217">
    <w:abstractNumId w:val="8"/>
  </w:num>
  <w:num w:numId="10" w16cid:durableId="2029021715">
    <w:abstractNumId w:val="9"/>
  </w:num>
  <w:num w:numId="11" w16cid:durableId="949046135">
    <w:abstractNumId w:val="10"/>
  </w:num>
  <w:num w:numId="12" w16cid:durableId="1679191858">
    <w:abstractNumId w:val="13"/>
  </w:num>
  <w:num w:numId="13" w16cid:durableId="640890974">
    <w:abstractNumId w:val="15"/>
  </w:num>
  <w:num w:numId="14" w16cid:durableId="806552337">
    <w:abstractNumId w:val="16"/>
  </w:num>
  <w:num w:numId="15" w16cid:durableId="1193687734">
    <w:abstractNumId w:val="11"/>
  </w:num>
  <w:num w:numId="16" w16cid:durableId="265039337">
    <w:abstractNumId w:val="18"/>
  </w:num>
  <w:num w:numId="17" w16cid:durableId="1861892067">
    <w:abstractNumId w:val="17"/>
  </w:num>
  <w:num w:numId="18" w16cid:durableId="769273829">
    <w:abstractNumId w:val="14"/>
  </w:num>
  <w:num w:numId="19" w16cid:durableId="429393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CFFF80BD-BBB8-47EC-A839-C0631728A435},{34DF6F22-5C05-437B-9A65-B08FBCB7FE7A},{0B4B3970-BBD9-4A71-B6C2-8655225545FF},{F6544422-E453-44ED-9295-6FD2834634D3},{EA628EF1-7DE7-4C70-8973-1AAD25801733},{21D9CDCC-306C-4A2B-AEF6-3D118127483B},{3AB24654-216E-479B-BC80-D6E21C087332}"/>
  </w:docVars>
  <w:rsids>
    <w:rsidRoot w:val="00001D9C"/>
    <w:rsid w:val="00001D9C"/>
    <w:rsid w:val="00883B70"/>
    <w:rsid w:val="00A602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E1D1A4E-53B8-4A71-9642-0F46FB47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2032</Characters>
  <Application>Microsoft Office Word</Application>
  <DocSecurity>4</DocSecurity>
  <Lines>47</Lines>
  <Paragraphs>23</Paragraphs>
  <ScaleCrop>false</ScaleCrop>
  <HeadingPairs>
    <vt:vector size="2" baseType="variant">
      <vt:variant>
        <vt:lpstr>Rubrik</vt:lpstr>
      </vt:variant>
      <vt:variant>
        <vt:i4>1</vt:i4>
      </vt:variant>
    </vt:vector>
  </HeadingPairs>
  <TitlesOfParts>
    <vt:vector size="1" baseType="lpstr">
      <vt:lpstr>S33048</vt:lpstr>
    </vt:vector>
  </TitlesOfParts>
  <Company>Riksdagen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S33048</dc:title>
  <dc:subject>S33048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2011-10-20T13:55:00Z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Skatteneutralitet mellan boendeformerna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Skatteneutralitet mellan boendeformerna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Hillevi Larsson m.fl. (S)</vt:lpwstr>
  </property>
  <property fmtid="{D5CDD505-2E9C-101B-9397-08002B2CF9AE}" pid="26" name="MotionarLista">
    <vt:lpwstr>Larsson, Hillevi (S)\Bergstedt, Hannah (S)\Ohlsson, Carina (S)\Gunnarsson, Jonas (S)\Köhler, Katarina (S)\Palm, Veronica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Hannah Bergstedt (S), Carina Ohlsson (S), Jonas Gunnarsson (S), Katarina Köhler (S), Veronica Palm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20112012000000000083000330480069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20112012000000000083000330480069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{F042F52A-1FB0-464C-9991-C9CAC3B6D8B4}</vt:lpwstr>
  </property>
  <property fmtid="{D5CDD505-2E9C-101B-9397-08002B2CF9AE}" pid="53" name="Överföringar">
    <vt:i4>0</vt:i4>
  </property>
  <property fmtid="{D5CDD505-2E9C-101B-9397-08002B2CF9AE}" pid="54" name="Checksum">
    <vt:lpwstr>*0018396250404*</vt:lpwstr>
  </property>
  <property fmtid="{D5CDD505-2E9C-101B-9397-08002B2CF9AE}" pid="55" name="skuggnummer">
    <vt:lpwstr>293</vt:lpwstr>
  </property>
  <property fmtid="{D5CDD505-2E9C-101B-9397-08002B2CF9AE}" pid="56" name="urixVersion">
    <vt:lpwstr>4.5.0.25</vt:lpwstr>
  </property>
  <property fmtid="{D5CDD505-2E9C-101B-9397-08002B2CF9AE}" pid="57" name="urixOrigin">
    <vt:lpwstr>111020 15:55:08.687</vt:lpwstr>
  </property>
  <property fmtid="{D5CDD505-2E9C-101B-9397-08002B2CF9AE}" pid="58" name="urixGuid">
    <vt:lpwstr>{B489CAF2-2DDB-45A2-98C9-229A7133ED07}</vt:lpwstr>
  </property>
</Properties>
</file>