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792E4FABC34C8289CE0AAD202428FE"/>
        </w:placeholder>
        <w:text/>
      </w:sdtPr>
      <w:sdtEndPr/>
      <w:sdtContent>
        <w:p w:rsidRPr="009B062B" w:rsidR="00AF30DD" w:rsidP="007007E1" w:rsidRDefault="00AF30DD" w14:paraId="511E29AD" w14:textId="77777777">
          <w:pPr>
            <w:pStyle w:val="Rubrik1"/>
            <w:spacing w:after="300"/>
          </w:pPr>
          <w:r w:rsidRPr="009B062B">
            <w:t>Förslag till riksdagsbeslut</w:t>
          </w:r>
        </w:p>
      </w:sdtContent>
    </w:sdt>
    <w:bookmarkStart w:name="_Hlk51770719" w:displacedByCustomXml="next" w:id="0"/>
    <w:sdt>
      <w:sdtPr>
        <w:alias w:val="Yrkande 1"/>
        <w:tag w:val="9df86e23-39fb-464d-ad9e-4516218f6e5d"/>
        <w:id w:val="770056661"/>
        <w:lock w:val="sdtLocked"/>
      </w:sdtPr>
      <w:sdtEndPr/>
      <w:sdtContent>
        <w:p w:rsidR="00FB2A04" w:rsidRDefault="007315F0" w14:paraId="511E29AE" w14:textId="77777777">
          <w:pPr>
            <w:pStyle w:val="Frslagstext"/>
            <w:numPr>
              <w:ilvl w:val="0"/>
              <w:numId w:val="0"/>
            </w:numPr>
          </w:pPr>
          <w:r>
            <w:t>Riksdagen ställer sig bakom det som anförs i motionen om att bygga en gång- och cykelväg genom det vackra historiska naturlandskapet mellan Uppsala, Flottsund och Vassunda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05B26783821149BCBE139CA1109461CB"/>
        </w:placeholder>
        <w:text/>
      </w:sdtPr>
      <w:sdtEndPr/>
      <w:sdtContent>
        <w:p w:rsidRPr="009B062B" w:rsidR="006D79C9" w:rsidP="00333E95" w:rsidRDefault="006D79C9" w14:paraId="511E29AF" w14:textId="77777777">
          <w:pPr>
            <w:pStyle w:val="Rubrik1"/>
          </w:pPr>
          <w:r>
            <w:t>Motivering</w:t>
          </w:r>
        </w:p>
      </w:sdtContent>
    </w:sdt>
    <w:p w:rsidRPr="00CE15A1" w:rsidR="00CE15A1" w:rsidP="00CE15A1" w:rsidRDefault="004908CE" w14:paraId="2C733773" w14:textId="5A4DDA0A">
      <w:pPr>
        <w:pStyle w:val="Normalutanindragellerluft"/>
        <w:rPr>
          <w:spacing w:val="-1"/>
        </w:rPr>
      </w:pPr>
      <w:r w:rsidRPr="00CE15A1">
        <w:rPr>
          <w:spacing w:val="-1"/>
        </w:rPr>
        <w:t>Det har nu gått 20 år sedan ett lokalt nätverk började driva på om en gång</w:t>
      </w:r>
      <w:r w:rsidRPr="00CE15A1" w:rsidR="00F315D4">
        <w:rPr>
          <w:spacing w:val="-1"/>
        </w:rPr>
        <w:t>-</w:t>
      </w:r>
      <w:r w:rsidRPr="00CE15A1">
        <w:rPr>
          <w:spacing w:val="-1"/>
        </w:rPr>
        <w:t xml:space="preserve"> och cykelväg mellan Uppsala och Knivsta. Nätverket eller föreningen ”Gruppen för cykel- och prome</w:t>
      </w:r>
      <w:r w:rsidRPr="00CE15A1" w:rsidR="00CE15A1">
        <w:rPr>
          <w:spacing w:val="-1"/>
        </w:rPr>
        <w:softHyphen/>
      </w:r>
      <w:r w:rsidRPr="00CE15A1">
        <w:rPr>
          <w:spacing w:val="-1"/>
        </w:rPr>
        <w:t xml:space="preserve">nadvägen utmed Gamla Stockholmsvägen, väg 255, Uppsala–Vassunda” har haft och har ett brett gehör. Den lokala förankringen har varit stor genom samarbete med Knivsta och Uppsala kommuner, Upplandsstiftelsen, Upplandsbygdens </w:t>
      </w:r>
      <w:proofErr w:type="spellStart"/>
      <w:r w:rsidRPr="00CE15A1">
        <w:rPr>
          <w:spacing w:val="-1"/>
        </w:rPr>
        <w:t>Leader</w:t>
      </w:r>
      <w:proofErr w:type="spellEnd"/>
      <w:r w:rsidRPr="00CE15A1">
        <w:rPr>
          <w:spacing w:val="-1"/>
        </w:rPr>
        <w:t xml:space="preserve">, </w:t>
      </w:r>
      <w:proofErr w:type="spellStart"/>
      <w:r w:rsidRPr="00CE15A1">
        <w:rPr>
          <w:spacing w:val="-1"/>
        </w:rPr>
        <w:t>Ramböll</w:t>
      </w:r>
      <w:proofErr w:type="spellEnd"/>
      <w:r w:rsidRPr="00CE15A1">
        <w:rPr>
          <w:spacing w:val="-1"/>
        </w:rPr>
        <w:t xml:space="preserve"> (</w:t>
      </w:r>
      <w:proofErr w:type="spellStart"/>
      <w:r w:rsidRPr="00CE15A1">
        <w:rPr>
          <w:spacing w:val="-1"/>
        </w:rPr>
        <w:t>Ramboll</w:t>
      </w:r>
      <w:proofErr w:type="spellEnd"/>
      <w:r w:rsidRPr="00CE15A1">
        <w:rPr>
          <w:spacing w:val="-1"/>
        </w:rPr>
        <w:t>) och ett stort lokalt nätverk av sponsorer, företag, andra ideella föreningar och allmänhet</w:t>
      </w:r>
      <w:r w:rsidR="00CE15A1">
        <w:rPr>
          <w:spacing w:val="-1"/>
        </w:rPr>
        <w:softHyphen/>
      </w:r>
      <w:r w:rsidRPr="00CE15A1">
        <w:rPr>
          <w:spacing w:val="-1"/>
        </w:rPr>
        <w:t xml:space="preserve">en </w:t>
      </w:r>
      <w:r w:rsidRPr="00CE15A1" w:rsidR="00F315D4">
        <w:rPr>
          <w:spacing w:val="-1"/>
        </w:rPr>
        <w:t xml:space="preserve">– </w:t>
      </w:r>
      <w:r w:rsidRPr="00CE15A1">
        <w:rPr>
          <w:spacing w:val="-1"/>
        </w:rPr>
        <w:t>bl.a</w:t>
      </w:r>
      <w:r w:rsidRPr="00CE15A1" w:rsidR="00F315D4">
        <w:rPr>
          <w:spacing w:val="-1"/>
        </w:rPr>
        <w:t>.</w:t>
      </w:r>
      <w:r w:rsidRPr="00CE15A1">
        <w:rPr>
          <w:spacing w:val="-1"/>
        </w:rPr>
        <w:t xml:space="preserve"> över 4</w:t>
      </w:r>
      <w:r w:rsidRPr="00CE15A1" w:rsidR="00F315D4">
        <w:rPr>
          <w:spacing w:val="-1"/>
        </w:rPr>
        <w:t> </w:t>
      </w:r>
      <w:r w:rsidRPr="00CE15A1">
        <w:rPr>
          <w:spacing w:val="-1"/>
        </w:rPr>
        <w:t>000 namnunderskrifter.</w:t>
      </w:r>
    </w:p>
    <w:p w:rsidR="00CE15A1" w:rsidP="00CE15A1" w:rsidRDefault="004908CE" w14:paraId="6A051D4B" w14:textId="77777777">
      <w:r>
        <w:t>Cykelpendlandet hade så smått börjat ta fart och tanken på cykelvägar var i sin linda då för 20 år sedan. Nu år 2020, i pandemins spår, har vi blivit smärtsamt medvetna om möjligheten att undvika täta samlingar på bussar och tåg</w:t>
      </w:r>
      <w:r w:rsidR="00F315D4">
        <w:t>,</w:t>
      </w:r>
      <w:r>
        <w:t xml:space="preserve"> och att kunna vistas ute har bli</w:t>
      </w:r>
      <w:r w:rsidR="00F315D4">
        <w:t>vit</w:t>
      </w:r>
      <w:r>
        <w:t xml:space="preserve"> ett behov. Betydelsen av att nyttja vardagsmotionen för att vi alla ska må bra och vad var och en känner till. Det betyder att behovet av cykelvägen har blivit än viktigare och verkligen tidsenlig.</w:t>
      </w:r>
    </w:p>
    <w:p w:rsidR="00CE15A1" w:rsidP="00CE15A1" w:rsidRDefault="004908CE" w14:paraId="32478862" w14:textId="1932C066">
      <w:r>
        <w:t>Den str</w:t>
      </w:r>
      <w:r w:rsidR="00F315D4">
        <w:t>ä</w:t>
      </w:r>
      <w:r>
        <w:t>ckning som föreningen driver är verkligen väl genomtänkt och undersökt. Den tar oss genom Upplands mest kulturhistoriskt intressanta område med unika natur</w:t>
      </w:r>
      <w:r w:rsidR="00CE15A1">
        <w:softHyphen/>
      </w:r>
      <w:r>
        <w:t>upplevelser. Området går längs Gamla Stockholmsvägen i ett område som gjort för när</w:t>
      </w:r>
      <w:r w:rsidR="00CE15A1">
        <w:softHyphen/>
      </w:r>
      <w:bookmarkStart w:name="_GoBack" w:id="2"/>
      <w:bookmarkEnd w:id="2"/>
      <w:r>
        <w:t xml:space="preserve">områdesturism. </w:t>
      </w:r>
    </w:p>
    <w:p w:rsidR="00CE15A1" w:rsidP="00CE15A1" w:rsidRDefault="004908CE" w14:paraId="4A799F92" w14:textId="77777777">
      <w:r>
        <w:t>Väg 255 är starkt trafikerad och en av Uppsala läns mest olycksdrabbade väg</w:t>
      </w:r>
      <w:r w:rsidR="00F315D4">
        <w:t>ar</w:t>
      </w:r>
      <w:r>
        <w:t xml:space="preserve">. En separat vägbana för cyklister och gående, rullstolsbundna, barnvagnsförare, joggare och permobil- och rullskidåkare skulle öka trafiksäkerheten väsentligt. Att inom tätortsnära </w:t>
      </w:r>
      <w:r>
        <w:lastRenderedPageBreak/>
        <w:t>räckhåll kunna erbjuda alla, inte minst invånarna i Uppsala och Knivsta kommuner, en gång/cykelväg i ett natur- och kulturhistoriskt område som detta ligger verkligen i tiden. Det handlar om landsbygdsutveckling, natur</w:t>
      </w:r>
      <w:r w:rsidR="00F315D4">
        <w:t>-</w:t>
      </w:r>
      <w:r>
        <w:t xml:space="preserve"> och kulturupplevelser, turism, motion i vardagen och kännedom om naturen. </w:t>
      </w:r>
    </w:p>
    <w:p w:rsidR="00CE15A1" w:rsidP="00CE15A1" w:rsidRDefault="004908CE" w14:paraId="0234FED4" w14:textId="77777777">
      <w:r>
        <w:t>Nä</w:t>
      </w:r>
      <w:r w:rsidR="00F315D4">
        <w:t>t</w:t>
      </w:r>
      <w:r>
        <w:t xml:space="preserve">verket/föreningen har medverkat till en genomarbetad förstudie som visar på vilka möjligheter som finns att genomföra det lovvärda projektet. Där finns också </w:t>
      </w:r>
      <w:r w:rsidR="00F315D4">
        <w:t xml:space="preserve">en </w:t>
      </w:r>
      <w:r>
        <w:t>sevärdhets- och besöksmålsbroschyr och förstudie att ladda ner</w:t>
      </w:r>
      <w:r w:rsidR="00F315D4">
        <w:t xml:space="preserve"> (</w:t>
      </w:r>
      <w:r>
        <w:t>www.cykelvag255-nu.se</w:t>
      </w:r>
      <w:r w:rsidR="00F315D4">
        <w:t>).</w:t>
      </w:r>
      <w:r>
        <w:t xml:space="preserve"> Det går inte att vänta längr</w:t>
      </w:r>
      <w:r w:rsidR="00F315D4">
        <w:t>e. B</w:t>
      </w:r>
      <w:r>
        <w:t>ygget av gång- och cykelvägen måste börja inom en snar framtid.</w:t>
      </w:r>
    </w:p>
    <w:sdt>
      <w:sdtPr>
        <w:rPr>
          <w:i/>
          <w:noProof/>
        </w:rPr>
        <w:alias w:val="CC_Underskrifter"/>
        <w:tag w:val="CC_Underskrifter"/>
        <w:id w:val="583496634"/>
        <w:lock w:val="sdtContentLocked"/>
        <w:placeholder>
          <w:docPart w:val="390DF55B6A8E4C70A370B8CB3A0BD60C"/>
        </w:placeholder>
      </w:sdtPr>
      <w:sdtEndPr>
        <w:rPr>
          <w:i w:val="0"/>
          <w:noProof w:val="0"/>
        </w:rPr>
      </w:sdtEndPr>
      <w:sdtContent>
        <w:p w:rsidR="007007E1" w:rsidP="007007E1" w:rsidRDefault="007007E1" w14:paraId="511E29BA" w14:textId="36EB76B0"/>
        <w:p w:rsidRPr="008E0FE2" w:rsidR="004801AC" w:rsidP="007007E1" w:rsidRDefault="00CE15A1" w14:paraId="511E29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B65B1" w:rsidRDefault="005B65B1" w14:paraId="511E29BF" w14:textId="77777777"/>
    <w:sectPr w:rsidR="005B65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29C1" w14:textId="77777777" w:rsidR="004908CE" w:rsidRDefault="004908CE" w:rsidP="000C1CAD">
      <w:pPr>
        <w:spacing w:line="240" w:lineRule="auto"/>
      </w:pPr>
      <w:r>
        <w:separator/>
      </w:r>
    </w:p>
  </w:endnote>
  <w:endnote w:type="continuationSeparator" w:id="0">
    <w:p w14:paraId="511E29C2" w14:textId="77777777" w:rsidR="004908CE" w:rsidRDefault="004908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2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29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9F13" w14:textId="77777777" w:rsidR="001A72BE" w:rsidRDefault="001A7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E29BF" w14:textId="77777777" w:rsidR="004908CE" w:rsidRDefault="004908CE" w:rsidP="000C1CAD">
      <w:pPr>
        <w:spacing w:line="240" w:lineRule="auto"/>
      </w:pPr>
      <w:r>
        <w:separator/>
      </w:r>
    </w:p>
  </w:footnote>
  <w:footnote w:type="continuationSeparator" w:id="0">
    <w:p w14:paraId="511E29C0" w14:textId="77777777" w:rsidR="004908CE" w:rsidRDefault="004908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1E29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1E29D2" wp14:anchorId="511E2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5A1" w14:paraId="511E29D5" w14:textId="77777777">
                          <w:pPr>
                            <w:jc w:val="right"/>
                          </w:pPr>
                          <w:sdt>
                            <w:sdtPr>
                              <w:alias w:val="CC_Noformat_Partikod"/>
                              <w:tag w:val="CC_Noformat_Partikod"/>
                              <w:id w:val="-53464382"/>
                              <w:placeholder>
                                <w:docPart w:val="12309BF5622B490081B924CC7911F5E3"/>
                              </w:placeholder>
                              <w:text/>
                            </w:sdtPr>
                            <w:sdtEndPr/>
                            <w:sdtContent>
                              <w:r w:rsidR="004908CE">
                                <w:t>C</w:t>
                              </w:r>
                            </w:sdtContent>
                          </w:sdt>
                          <w:sdt>
                            <w:sdtPr>
                              <w:alias w:val="CC_Noformat_Partinummer"/>
                              <w:tag w:val="CC_Noformat_Partinummer"/>
                              <w:id w:val="-1709555926"/>
                              <w:placeholder>
                                <w:docPart w:val="CDF7241548064CDB95B97D41CFCF77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1E29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5A1" w14:paraId="511E29D5" w14:textId="77777777">
                    <w:pPr>
                      <w:jc w:val="right"/>
                    </w:pPr>
                    <w:sdt>
                      <w:sdtPr>
                        <w:alias w:val="CC_Noformat_Partikod"/>
                        <w:tag w:val="CC_Noformat_Partikod"/>
                        <w:id w:val="-53464382"/>
                        <w:placeholder>
                          <w:docPart w:val="12309BF5622B490081B924CC7911F5E3"/>
                        </w:placeholder>
                        <w:text/>
                      </w:sdtPr>
                      <w:sdtEndPr/>
                      <w:sdtContent>
                        <w:r w:rsidR="004908CE">
                          <w:t>C</w:t>
                        </w:r>
                      </w:sdtContent>
                    </w:sdt>
                    <w:sdt>
                      <w:sdtPr>
                        <w:alias w:val="CC_Noformat_Partinummer"/>
                        <w:tag w:val="CC_Noformat_Partinummer"/>
                        <w:id w:val="-1709555926"/>
                        <w:placeholder>
                          <w:docPart w:val="CDF7241548064CDB95B97D41CFCF77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1E29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1E29C5" w14:textId="77777777">
    <w:pPr>
      <w:jc w:val="right"/>
    </w:pPr>
  </w:p>
  <w:p w:rsidR="00262EA3" w:rsidP="00776B74" w:rsidRDefault="00262EA3" w14:paraId="511E29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15A1" w14:paraId="511E29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1E29D4" wp14:anchorId="511E29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5A1" w14:paraId="511E29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08C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15A1" w14:paraId="511E2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5A1" w14:paraId="511E29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w:t>
        </w:r>
      </w:sdtContent>
    </w:sdt>
  </w:p>
  <w:p w:rsidR="00262EA3" w:rsidP="00E03A3D" w:rsidRDefault="00CE15A1" w14:paraId="511E29CD"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7315F0" w14:paraId="511E29CE" w14:textId="7AB6DC20">
        <w:pPr>
          <w:pStyle w:val="FSHRub2"/>
        </w:pPr>
        <w:r>
          <w:t>Gång- och cykelväg Uppsala–Flottsund–Vassunda</w:t>
        </w:r>
      </w:p>
    </w:sdtContent>
  </w:sdt>
  <w:sdt>
    <w:sdtPr>
      <w:alias w:val="CC_Boilerplate_3"/>
      <w:tag w:val="CC_Boilerplate_3"/>
      <w:id w:val="1606463544"/>
      <w:lock w:val="sdtContentLocked"/>
      <w15:appearance w15:val="hidden"/>
      <w:text w:multiLine="1"/>
    </w:sdtPr>
    <w:sdtEndPr/>
    <w:sdtContent>
      <w:p w:rsidR="00262EA3" w:rsidP="00283E0F" w:rsidRDefault="00262EA3" w14:paraId="511E29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08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BE"/>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45"/>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C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5B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7E1"/>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86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9B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A1"/>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5E"/>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D4"/>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0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9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1E29AC"/>
  <w15:chartTrackingRefBased/>
  <w15:docId w15:val="{1720FCF2-E122-49DB-A4AB-39907073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792E4FABC34C8289CE0AAD202428FE"/>
        <w:category>
          <w:name w:val="Allmänt"/>
          <w:gallery w:val="placeholder"/>
        </w:category>
        <w:types>
          <w:type w:val="bbPlcHdr"/>
        </w:types>
        <w:behaviors>
          <w:behavior w:val="content"/>
        </w:behaviors>
        <w:guid w:val="{09D53E02-30D1-420A-B147-917ECBCB845D}"/>
      </w:docPartPr>
      <w:docPartBody>
        <w:p w:rsidR="00BD5FD2" w:rsidRDefault="00BD5FD2">
          <w:pPr>
            <w:pStyle w:val="89792E4FABC34C8289CE0AAD202428FE"/>
          </w:pPr>
          <w:r w:rsidRPr="005A0A93">
            <w:rPr>
              <w:rStyle w:val="Platshllartext"/>
            </w:rPr>
            <w:t>Förslag till riksdagsbeslut</w:t>
          </w:r>
        </w:p>
      </w:docPartBody>
    </w:docPart>
    <w:docPart>
      <w:docPartPr>
        <w:name w:val="05B26783821149BCBE139CA1109461CB"/>
        <w:category>
          <w:name w:val="Allmänt"/>
          <w:gallery w:val="placeholder"/>
        </w:category>
        <w:types>
          <w:type w:val="bbPlcHdr"/>
        </w:types>
        <w:behaviors>
          <w:behavior w:val="content"/>
        </w:behaviors>
        <w:guid w:val="{E61C1657-68D9-4E9F-ACDB-E9CC526E2901}"/>
      </w:docPartPr>
      <w:docPartBody>
        <w:p w:rsidR="00BD5FD2" w:rsidRDefault="00BD5FD2">
          <w:pPr>
            <w:pStyle w:val="05B26783821149BCBE139CA1109461CB"/>
          </w:pPr>
          <w:r w:rsidRPr="005A0A93">
            <w:rPr>
              <w:rStyle w:val="Platshllartext"/>
            </w:rPr>
            <w:t>Motivering</w:t>
          </w:r>
        </w:p>
      </w:docPartBody>
    </w:docPart>
    <w:docPart>
      <w:docPartPr>
        <w:name w:val="12309BF5622B490081B924CC7911F5E3"/>
        <w:category>
          <w:name w:val="Allmänt"/>
          <w:gallery w:val="placeholder"/>
        </w:category>
        <w:types>
          <w:type w:val="bbPlcHdr"/>
        </w:types>
        <w:behaviors>
          <w:behavior w:val="content"/>
        </w:behaviors>
        <w:guid w:val="{4C84B284-3B48-4CC4-A560-281205FB5E68}"/>
      </w:docPartPr>
      <w:docPartBody>
        <w:p w:rsidR="00BD5FD2" w:rsidRDefault="00BD5FD2">
          <w:pPr>
            <w:pStyle w:val="12309BF5622B490081B924CC7911F5E3"/>
          </w:pPr>
          <w:r>
            <w:rPr>
              <w:rStyle w:val="Platshllartext"/>
            </w:rPr>
            <w:t xml:space="preserve"> </w:t>
          </w:r>
        </w:p>
      </w:docPartBody>
    </w:docPart>
    <w:docPart>
      <w:docPartPr>
        <w:name w:val="CDF7241548064CDB95B97D41CFCF7741"/>
        <w:category>
          <w:name w:val="Allmänt"/>
          <w:gallery w:val="placeholder"/>
        </w:category>
        <w:types>
          <w:type w:val="bbPlcHdr"/>
        </w:types>
        <w:behaviors>
          <w:behavior w:val="content"/>
        </w:behaviors>
        <w:guid w:val="{EFDAEF90-2F7F-4F23-983E-4C9AF276F972}"/>
      </w:docPartPr>
      <w:docPartBody>
        <w:p w:rsidR="00BD5FD2" w:rsidRDefault="00BD5FD2">
          <w:pPr>
            <w:pStyle w:val="CDF7241548064CDB95B97D41CFCF7741"/>
          </w:pPr>
          <w:r>
            <w:t xml:space="preserve"> </w:t>
          </w:r>
        </w:p>
      </w:docPartBody>
    </w:docPart>
    <w:docPart>
      <w:docPartPr>
        <w:name w:val="390DF55B6A8E4C70A370B8CB3A0BD60C"/>
        <w:category>
          <w:name w:val="Allmänt"/>
          <w:gallery w:val="placeholder"/>
        </w:category>
        <w:types>
          <w:type w:val="bbPlcHdr"/>
        </w:types>
        <w:behaviors>
          <w:behavior w:val="content"/>
        </w:behaviors>
        <w:guid w:val="{655B0DC3-89C6-4911-AAE6-46C2F92449E5}"/>
      </w:docPartPr>
      <w:docPartBody>
        <w:p w:rsidR="00992FA0" w:rsidRDefault="00992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D2"/>
    <w:rsid w:val="00992FA0"/>
    <w:rsid w:val="00BD5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92E4FABC34C8289CE0AAD202428FE">
    <w:name w:val="89792E4FABC34C8289CE0AAD202428FE"/>
  </w:style>
  <w:style w:type="paragraph" w:customStyle="1" w:styleId="73121D47632248B689B273CF8D569661">
    <w:name w:val="73121D47632248B689B273CF8D5696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48D2B59EAA4B1582ECADF432996430">
    <w:name w:val="1F48D2B59EAA4B1582ECADF432996430"/>
  </w:style>
  <w:style w:type="paragraph" w:customStyle="1" w:styleId="05B26783821149BCBE139CA1109461CB">
    <w:name w:val="05B26783821149BCBE139CA1109461CB"/>
  </w:style>
  <w:style w:type="paragraph" w:customStyle="1" w:styleId="3FAF0894D1DA40CC9E3ACE0B00F64626">
    <w:name w:val="3FAF0894D1DA40CC9E3ACE0B00F64626"/>
  </w:style>
  <w:style w:type="paragraph" w:customStyle="1" w:styleId="AE014CDFD5D44E1DAFB41840B5F39CAA">
    <w:name w:val="AE014CDFD5D44E1DAFB41840B5F39CAA"/>
  </w:style>
  <w:style w:type="paragraph" w:customStyle="1" w:styleId="12309BF5622B490081B924CC7911F5E3">
    <w:name w:val="12309BF5622B490081B924CC7911F5E3"/>
  </w:style>
  <w:style w:type="paragraph" w:customStyle="1" w:styleId="CDF7241548064CDB95B97D41CFCF7741">
    <w:name w:val="CDF7241548064CDB95B97D41CFCF7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9BC6E-B024-4C42-8745-323E8C70DCB1}"/>
</file>

<file path=customXml/itemProps2.xml><?xml version="1.0" encoding="utf-8"?>
<ds:datastoreItem xmlns:ds="http://schemas.openxmlformats.org/officeDocument/2006/customXml" ds:itemID="{91CD505E-752B-494D-AEA8-6B06108E8544}"/>
</file>

<file path=customXml/itemProps3.xml><?xml version="1.0" encoding="utf-8"?>
<ds:datastoreItem xmlns:ds="http://schemas.openxmlformats.org/officeDocument/2006/customXml" ds:itemID="{92846A1A-C645-45DB-A03D-C6DAC8EB87E3}"/>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2107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Gång  och cykelväg Uppsala   Flottsund   Vassunda</vt:lpstr>
      <vt:lpstr>
      </vt:lpstr>
    </vt:vector>
  </TitlesOfParts>
  <Company>Sveriges riksdag</Company>
  <LinksUpToDate>false</LinksUpToDate>
  <CharactersWithSpaces>2458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