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DBD7DA0C494DAAA860AAC62C4015AE"/>
        </w:placeholder>
        <w:text/>
      </w:sdtPr>
      <w:sdtEndPr/>
      <w:sdtContent>
        <w:p w:rsidRPr="009B062B" w:rsidR="00AF30DD" w:rsidP="00DA28CE" w:rsidRDefault="00AF30DD" w14:paraId="57884047" w14:textId="77777777">
          <w:pPr>
            <w:pStyle w:val="Rubrik1"/>
            <w:spacing w:after="300"/>
          </w:pPr>
          <w:r w:rsidRPr="009B062B">
            <w:t>Förslag till riksdagsbeslut</w:t>
          </w:r>
        </w:p>
      </w:sdtContent>
    </w:sdt>
    <w:sdt>
      <w:sdtPr>
        <w:alias w:val="Yrkande 1"/>
        <w:tag w:val="52aef47e-077c-4e9d-a91b-6a80345741c1"/>
        <w:id w:val="-767926208"/>
        <w:lock w:val="sdtLocked"/>
      </w:sdtPr>
      <w:sdtEndPr/>
      <w:sdtContent>
        <w:p w:rsidR="009D716E" w:rsidRDefault="004B1341" w14:paraId="57884048" w14:textId="77777777">
          <w:pPr>
            <w:pStyle w:val="Frslagstext"/>
            <w:numPr>
              <w:ilvl w:val="0"/>
              <w:numId w:val="0"/>
            </w:numPr>
          </w:pPr>
          <w:r>
            <w:t>Riksdagen ställer sig bakom det som anförs i motionen om att se över möjligheterna kring sänkt bensin- och dieselskatt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1F45D1C328474D97C46C260516DD11"/>
        </w:placeholder>
        <w:text/>
      </w:sdtPr>
      <w:sdtEndPr/>
      <w:sdtContent>
        <w:p w:rsidRPr="009B062B" w:rsidR="006D79C9" w:rsidP="00333E95" w:rsidRDefault="006D79C9" w14:paraId="57884049" w14:textId="77777777">
          <w:pPr>
            <w:pStyle w:val="Rubrik1"/>
          </w:pPr>
          <w:r>
            <w:t>Motivering</w:t>
          </w:r>
        </w:p>
      </w:sdtContent>
    </w:sdt>
    <w:p w:rsidR="00F3345C" w:rsidP="00F3345C" w:rsidRDefault="00F3345C" w14:paraId="5788404A" w14:textId="39268FB7">
      <w:pPr>
        <w:pStyle w:val="Normalutanindragellerluft"/>
      </w:pPr>
      <w:r>
        <w:t>Möjligheten att resa med kollektivtrafik ser väldigt olika ut i Sverige. I Norrland och på många andra håll i Sverige är folk beroende av bilen. Att smidigt kunna ta sig till och från jobbet är centralt för att människor ska kunna få ihop vardagen. Arbete får dock inte förknippas med en merkostn</w:t>
      </w:r>
      <w:r w:rsidR="00CE52EA">
        <w:t>ad. D</w:t>
      </w:r>
      <w:r>
        <w:t>et ska löna sig att arbeta, inte kosta.</w:t>
      </w:r>
    </w:p>
    <w:p w:rsidRPr="0073443B" w:rsidR="00F3345C" w:rsidP="0073443B" w:rsidRDefault="00F3345C" w14:paraId="5788404B" w14:textId="028A2184">
      <w:r w:rsidRPr="0073443B">
        <w:t>Många i Norrland drabbas när bensin- och dieselskatter kontinuerligt höjs. I regioner där avstånden är som längst blir både livspusslet och det ekonomiska pusslet svårare att få ihop när avstånd beskattas.</w:t>
      </w:r>
    </w:p>
    <w:p w:rsidRPr="0073443B" w:rsidR="00F3345C" w:rsidP="0073443B" w:rsidRDefault="00F3345C" w14:paraId="5788404C" w14:textId="57711F90">
      <w:bookmarkStart w:name="_GoBack" w:id="1"/>
      <w:bookmarkEnd w:id="1"/>
      <w:r w:rsidRPr="0073443B">
        <w:t>Även konkurrenskraften i Norrland riskerar att drabbas av den höjda bensinskatten. Bensinmackar får allt svårare att gå runt och industrin får höjda omkostnader.</w:t>
      </w:r>
    </w:p>
    <w:p w:rsidR="00B5773F" w:rsidRDefault="00F3345C" w14:paraId="5788404D" w14:textId="74D73843">
      <w:r>
        <w:t>När många saknar alternativ till bilen är det helt fel väg att gå att höja bensin- och dieselskat</w:t>
      </w:r>
      <w:r w:rsidR="00CE52EA">
        <w:t>terna. D</w:t>
      </w:r>
      <w:r>
        <w:t xml:space="preserve">ärför bör Norrland inte omfattas av samma bensin- och dieselskatter som resterande delar av landet </w:t>
      </w:r>
      <w:r w:rsidR="00CE52EA">
        <w:t>som har</w:t>
      </w:r>
      <w:r>
        <w:t xml:space="preserve"> bättre förutsättningar gällande alternativ till bilen.</w:t>
      </w:r>
    </w:p>
    <w:sdt>
      <w:sdtPr>
        <w:rPr>
          <w:i/>
          <w:noProof/>
        </w:rPr>
        <w:alias w:val="CC_Underskrifter"/>
        <w:tag w:val="CC_Underskrifter"/>
        <w:id w:val="583496634"/>
        <w:lock w:val="sdtContentLocked"/>
        <w:placeholder>
          <w:docPart w:val="330BFF16B7F1493B8602287F94307275"/>
        </w:placeholder>
      </w:sdtPr>
      <w:sdtEndPr>
        <w:rPr>
          <w:i w:val="0"/>
          <w:noProof w:val="0"/>
        </w:rPr>
      </w:sdtEndPr>
      <w:sdtContent>
        <w:p w:rsidR="00BF5BEF" w:rsidP="00BF5BEF" w:rsidRDefault="00BF5BEF" w14:paraId="5788404E" w14:textId="77777777"/>
        <w:p w:rsidRPr="008E0FE2" w:rsidR="004801AC" w:rsidP="00BF5BEF" w:rsidRDefault="0073443B" w14:paraId="578840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51AF4" w:rsidRDefault="00951AF4" w14:paraId="57884053" w14:textId="77777777"/>
    <w:sectPr w:rsidR="00951A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84055" w14:textId="77777777" w:rsidR="00D33B0B" w:rsidRDefault="00D33B0B" w:rsidP="000C1CAD">
      <w:pPr>
        <w:spacing w:line="240" w:lineRule="auto"/>
      </w:pPr>
      <w:r>
        <w:separator/>
      </w:r>
    </w:p>
  </w:endnote>
  <w:endnote w:type="continuationSeparator" w:id="0">
    <w:p w14:paraId="57884056" w14:textId="77777777" w:rsidR="00D33B0B" w:rsidRDefault="00D33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4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405C" w14:textId="0D3C1D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4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84053" w14:textId="77777777" w:rsidR="00D33B0B" w:rsidRDefault="00D33B0B" w:rsidP="000C1CAD">
      <w:pPr>
        <w:spacing w:line="240" w:lineRule="auto"/>
      </w:pPr>
      <w:r>
        <w:separator/>
      </w:r>
    </w:p>
  </w:footnote>
  <w:footnote w:type="continuationSeparator" w:id="0">
    <w:p w14:paraId="57884054" w14:textId="77777777" w:rsidR="00D33B0B" w:rsidRDefault="00D33B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8840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884066" wp14:anchorId="578840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43B" w14:paraId="57884069" w14:textId="77777777">
                          <w:pPr>
                            <w:jc w:val="right"/>
                          </w:pPr>
                          <w:sdt>
                            <w:sdtPr>
                              <w:alias w:val="CC_Noformat_Partikod"/>
                              <w:tag w:val="CC_Noformat_Partikod"/>
                              <w:id w:val="-53464382"/>
                              <w:placeholder>
                                <w:docPart w:val="A3BAC057D4E748ADB3101F2F4346A5C6"/>
                              </w:placeholder>
                              <w:text/>
                            </w:sdtPr>
                            <w:sdtEndPr/>
                            <w:sdtContent>
                              <w:r w:rsidR="00F3345C">
                                <w:t>M</w:t>
                              </w:r>
                            </w:sdtContent>
                          </w:sdt>
                          <w:sdt>
                            <w:sdtPr>
                              <w:alias w:val="CC_Noformat_Partinummer"/>
                              <w:tag w:val="CC_Noformat_Partinummer"/>
                              <w:id w:val="-1709555926"/>
                              <w:placeholder>
                                <w:docPart w:val="B39BF0572443448385D38718FD351A69"/>
                              </w:placeholder>
                              <w:text/>
                            </w:sdtPr>
                            <w:sdtEndPr/>
                            <w:sdtContent>
                              <w:r w:rsidR="00D71BFD">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8840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443B" w14:paraId="57884069" w14:textId="77777777">
                    <w:pPr>
                      <w:jc w:val="right"/>
                    </w:pPr>
                    <w:sdt>
                      <w:sdtPr>
                        <w:alias w:val="CC_Noformat_Partikod"/>
                        <w:tag w:val="CC_Noformat_Partikod"/>
                        <w:id w:val="-53464382"/>
                        <w:placeholder>
                          <w:docPart w:val="A3BAC057D4E748ADB3101F2F4346A5C6"/>
                        </w:placeholder>
                        <w:text/>
                      </w:sdtPr>
                      <w:sdtEndPr/>
                      <w:sdtContent>
                        <w:r w:rsidR="00F3345C">
                          <w:t>M</w:t>
                        </w:r>
                      </w:sdtContent>
                    </w:sdt>
                    <w:sdt>
                      <w:sdtPr>
                        <w:alias w:val="CC_Noformat_Partinummer"/>
                        <w:tag w:val="CC_Noformat_Partinummer"/>
                        <w:id w:val="-1709555926"/>
                        <w:placeholder>
                          <w:docPart w:val="B39BF0572443448385D38718FD351A69"/>
                        </w:placeholder>
                        <w:text/>
                      </w:sdtPr>
                      <w:sdtEndPr/>
                      <w:sdtContent>
                        <w:r w:rsidR="00D71BFD">
                          <w:t>1330</w:t>
                        </w:r>
                      </w:sdtContent>
                    </w:sdt>
                  </w:p>
                </w:txbxContent>
              </v:textbox>
              <w10:wrap anchorx="page"/>
            </v:shape>
          </w:pict>
        </mc:Fallback>
      </mc:AlternateContent>
    </w:r>
  </w:p>
  <w:p w:rsidRPr="00293C4F" w:rsidR="00262EA3" w:rsidP="00776B74" w:rsidRDefault="00262EA3" w14:paraId="578840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884059" w14:textId="77777777">
    <w:pPr>
      <w:jc w:val="right"/>
    </w:pPr>
  </w:p>
  <w:p w:rsidR="00262EA3" w:rsidP="00776B74" w:rsidRDefault="00262EA3" w14:paraId="578840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443B" w14:paraId="578840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884068" wp14:anchorId="57884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43B" w14:paraId="578840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345C">
          <w:t>M</w:t>
        </w:r>
      </w:sdtContent>
    </w:sdt>
    <w:sdt>
      <w:sdtPr>
        <w:alias w:val="CC_Noformat_Partinummer"/>
        <w:tag w:val="CC_Noformat_Partinummer"/>
        <w:id w:val="-2014525982"/>
        <w:lock w:val="contentLocked"/>
        <w:text/>
      </w:sdtPr>
      <w:sdtEndPr/>
      <w:sdtContent>
        <w:r w:rsidR="00D71BFD">
          <w:t>1330</w:t>
        </w:r>
      </w:sdtContent>
    </w:sdt>
  </w:p>
  <w:p w:rsidRPr="008227B3" w:rsidR="00262EA3" w:rsidP="008227B3" w:rsidRDefault="0073443B" w14:paraId="578840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43B" w14:paraId="578840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:1873</w:t>
        </w:r>
      </w:sdtContent>
    </w:sdt>
  </w:p>
  <w:p w:rsidR="00262EA3" w:rsidP="00E03A3D" w:rsidRDefault="0073443B" w14:paraId="5788406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3345C" w14:paraId="57884062" w14:textId="77777777">
        <w:pPr>
          <w:pStyle w:val="FSHRub2"/>
        </w:pPr>
        <w:r>
          <w:t>Lägre bensinskatt i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78840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345C"/>
    <w:rsid w:val="000000E0"/>
    <w:rsid w:val="00000761"/>
    <w:rsid w:val="000014AF"/>
    <w:rsid w:val="00002310"/>
    <w:rsid w:val="00002CB4"/>
    <w:rsid w:val="000030B6"/>
    <w:rsid w:val="00003CCB"/>
    <w:rsid w:val="00003F79"/>
    <w:rsid w:val="0000412E"/>
    <w:rsid w:val="00004250"/>
    <w:rsid w:val="000043C1"/>
    <w:rsid w:val="00004F03"/>
    <w:rsid w:val="000055B5"/>
    <w:rsid w:val="000065AB"/>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F8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22A"/>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41"/>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87"/>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3B"/>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F4"/>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6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F7"/>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3F"/>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E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E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0B"/>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F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F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1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45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10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884046"/>
  <w15:chartTrackingRefBased/>
  <w15:docId w15:val="{38F7569C-A75A-4E2C-AA4D-E23C2E1B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DBD7DA0C494DAAA860AAC62C4015AE"/>
        <w:category>
          <w:name w:val="Allmänt"/>
          <w:gallery w:val="placeholder"/>
        </w:category>
        <w:types>
          <w:type w:val="bbPlcHdr"/>
        </w:types>
        <w:behaviors>
          <w:behavior w:val="content"/>
        </w:behaviors>
        <w:guid w:val="{AB6B65B2-5B0E-4933-B7E7-C8CBEBE7D34D}"/>
      </w:docPartPr>
      <w:docPartBody>
        <w:p w:rsidR="005C77A8" w:rsidRDefault="00415CDF">
          <w:pPr>
            <w:pStyle w:val="E1DBD7DA0C494DAAA860AAC62C4015AE"/>
          </w:pPr>
          <w:r w:rsidRPr="005A0A93">
            <w:rPr>
              <w:rStyle w:val="Platshllartext"/>
            </w:rPr>
            <w:t>Förslag till riksdagsbeslut</w:t>
          </w:r>
        </w:p>
      </w:docPartBody>
    </w:docPart>
    <w:docPart>
      <w:docPartPr>
        <w:name w:val="A91F45D1C328474D97C46C260516DD11"/>
        <w:category>
          <w:name w:val="Allmänt"/>
          <w:gallery w:val="placeholder"/>
        </w:category>
        <w:types>
          <w:type w:val="bbPlcHdr"/>
        </w:types>
        <w:behaviors>
          <w:behavior w:val="content"/>
        </w:behaviors>
        <w:guid w:val="{CB01DF27-6771-4389-B27E-723DA2BF5FCB}"/>
      </w:docPartPr>
      <w:docPartBody>
        <w:p w:rsidR="005C77A8" w:rsidRDefault="00415CDF">
          <w:pPr>
            <w:pStyle w:val="A91F45D1C328474D97C46C260516DD11"/>
          </w:pPr>
          <w:r w:rsidRPr="005A0A93">
            <w:rPr>
              <w:rStyle w:val="Platshllartext"/>
            </w:rPr>
            <w:t>Motivering</w:t>
          </w:r>
        </w:p>
      </w:docPartBody>
    </w:docPart>
    <w:docPart>
      <w:docPartPr>
        <w:name w:val="A3BAC057D4E748ADB3101F2F4346A5C6"/>
        <w:category>
          <w:name w:val="Allmänt"/>
          <w:gallery w:val="placeholder"/>
        </w:category>
        <w:types>
          <w:type w:val="bbPlcHdr"/>
        </w:types>
        <w:behaviors>
          <w:behavior w:val="content"/>
        </w:behaviors>
        <w:guid w:val="{ECC2C18F-65F6-4D16-8C39-A546C25EAC0E}"/>
      </w:docPartPr>
      <w:docPartBody>
        <w:p w:rsidR="005C77A8" w:rsidRDefault="00415CDF">
          <w:pPr>
            <w:pStyle w:val="A3BAC057D4E748ADB3101F2F4346A5C6"/>
          </w:pPr>
          <w:r>
            <w:rPr>
              <w:rStyle w:val="Platshllartext"/>
            </w:rPr>
            <w:t xml:space="preserve"> </w:t>
          </w:r>
        </w:p>
      </w:docPartBody>
    </w:docPart>
    <w:docPart>
      <w:docPartPr>
        <w:name w:val="B39BF0572443448385D38718FD351A69"/>
        <w:category>
          <w:name w:val="Allmänt"/>
          <w:gallery w:val="placeholder"/>
        </w:category>
        <w:types>
          <w:type w:val="bbPlcHdr"/>
        </w:types>
        <w:behaviors>
          <w:behavior w:val="content"/>
        </w:behaviors>
        <w:guid w:val="{6D5DBF81-E80E-463B-B512-1569AFA3B3AD}"/>
      </w:docPartPr>
      <w:docPartBody>
        <w:p w:rsidR="005C77A8" w:rsidRDefault="00415CDF">
          <w:pPr>
            <w:pStyle w:val="B39BF0572443448385D38718FD351A69"/>
          </w:pPr>
          <w:r>
            <w:t xml:space="preserve"> </w:t>
          </w:r>
        </w:p>
      </w:docPartBody>
    </w:docPart>
    <w:docPart>
      <w:docPartPr>
        <w:name w:val="330BFF16B7F1493B8602287F94307275"/>
        <w:category>
          <w:name w:val="Allmänt"/>
          <w:gallery w:val="placeholder"/>
        </w:category>
        <w:types>
          <w:type w:val="bbPlcHdr"/>
        </w:types>
        <w:behaviors>
          <w:behavior w:val="content"/>
        </w:behaviors>
        <w:guid w:val="{3B97D852-52FF-421A-942A-35A6EEFF58CB}"/>
      </w:docPartPr>
      <w:docPartBody>
        <w:p w:rsidR="007C4C2A" w:rsidRDefault="007C4C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A8"/>
    <w:rsid w:val="001B121D"/>
    <w:rsid w:val="00415CDF"/>
    <w:rsid w:val="005C77A8"/>
    <w:rsid w:val="007C4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BD7DA0C494DAAA860AAC62C4015AE">
    <w:name w:val="E1DBD7DA0C494DAAA860AAC62C4015AE"/>
  </w:style>
  <w:style w:type="paragraph" w:customStyle="1" w:styleId="B21A911455A641D0BCDC5ED41EC43ADD">
    <w:name w:val="B21A911455A641D0BCDC5ED41EC43A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B6054EEBBB485583CEA580D62C4031">
    <w:name w:val="95B6054EEBBB485583CEA580D62C4031"/>
  </w:style>
  <w:style w:type="paragraph" w:customStyle="1" w:styleId="A91F45D1C328474D97C46C260516DD11">
    <w:name w:val="A91F45D1C328474D97C46C260516DD11"/>
  </w:style>
  <w:style w:type="paragraph" w:customStyle="1" w:styleId="36F1CE35B1994F8295AC0863B34D7DB9">
    <w:name w:val="36F1CE35B1994F8295AC0863B34D7DB9"/>
  </w:style>
  <w:style w:type="paragraph" w:customStyle="1" w:styleId="B9AAC37125424038B143ECF5F2C5C196">
    <w:name w:val="B9AAC37125424038B143ECF5F2C5C196"/>
  </w:style>
  <w:style w:type="paragraph" w:customStyle="1" w:styleId="A3BAC057D4E748ADB3101F2F4346A5C6">
    <w:name w:val="A3BAC057D4E748ADB3101F2F4346A5C6"/>
  </w:style>
  <w:style w:type="paragraph" w:customStyle="1" w:styleId="B39BF0572443448385D38718FD351A69">
    <w:name w:val="B39BF0572443448385D38718FD351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40824-45E3-4865-BC46-A3A530D21B2E}"/>
</file>

<file path=customXml/itemProps2.xml><?xml version="1.0" encoding="utf-8"?>
<ds:datastoreItem xmlns:ds="http://schemas.openxmlformats.org/officeDocument/2006/customXml" ds:itemID="{4C655061-7F12-45F2-8C38-9B08FA898062}"/>
</file>

<file path=customXml/itemProps3.xml><?xml version="1.0" encoding="utf-8"?>
<ds:datastoreItem xmlns:ds="http://schemas.openxmlformats.org/officeDocument/2006/customXml" ds:itemID="{91F798F2-AD85-4F1A-87E7-C8B4CE464F5B}"/>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1028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M1330 Lägre bensinskatt i Norrland</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