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E5663" w14:textId="0DE2B936" w:rsidR="00AD521B" w:rsidRDefault="00AD521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2020/21:1232 av Jimmy Ståhl (SD)</w:t>
      </w:r>
      <w:r>
        <w:br/>
      </w:r>
      <w:r w:rsidRPr="00AD521B">
        <w:t>Regleringen av drönare inom transportområdet</w:t>
      </w:r>
    </w:p>
    <w:p w14:paraId="4434CD6F" w14:textId="10E60838" w:rsidR="00AD521B" w:rsidRDefault="00AD521B" w:rsidP="00E17C9A">
      <w:pPr>
        <w:pStyle w:val="Brdtext"/>
      </w:pPr>
      <w:r>
        <w:t>Jimmy Ståhl har frågat mig</w:t>
      </w:r>
      <w:r w:rsidR="00E17C9A">
        <w:t xml:space="preserve"> hur jag och regeringen tänker säkerställa att vi har en lagstiftning som håller jämn takt med den teknologiska utvecklingen och tjänsteutvecklingen vad gäller drönare.</w:t>
      </w:r>
    </w:p>
    <w:p w14:paraId="35B97E70" w14:textId="07591996" w:rsidR="00954D43" w:rsidRDefault="00643CCF" w:rsidP="00E17C9A">
      <w:pPr>
        <w:pStyle w:val="Brdtext"/>
      </w:pPr>
      <w:r w:rsidRPr="00643CCF">
        <w:t xml:space="preserve">Drönare har på kort tid </w:t>
      </w:r>
      <w:r w:rsidR="008C798F">
        <w:t>blivit</w:t>
      </w:r>
      <w:r w:rsidRPr="00643CCF">
        <w:t xml:space="preserve"> ett stort och viktigt </w:t>
      </w:r>
      <w:r w:rsidR="008C798F">
        <w:t xml:space="preserve">inslag </w:t>
      </w:r>
      <w:r w:rsidRPr="00643CCF">
        <w:t>i luftfarten och området präglas av en snabb innovationstakt.</w:t>
      </w:r>
      <w:r>
        <w:t xml:space="preserve"> </w:t>
      </w:r>
      <w:r w:rsidR="00954D43">
        <w:t>Att d</w:t>
      </w:r>
      <w:r w:rsidR="00954D43" w:rsidRPr="00954D43">
        <w:t xml:space="preserve">en nya </w:t>
      </w:r>
      <w:r w:rsidR="00F756C0">
        <w:t>drönar</w:t>
      </w:r>
      <w:r w:rsidR="00954D43" w:rsidRPr="00954D43">
        <w:t>tekniken har många positiva användningsområden</w:t>
      </w:r>
      <w:r w:rsidR="00954D43">
        <w:t xml:space="preserve"> är något regeringen också konstaterat</w:t>
      </w:r>
      <w:r>
        <w:t xml:space="preserve"> </w:t>
      </w:r>
      <w:r w:rsidR="00954D43">
        <w:t>i den svenska flygstrategin</w:t>
      </w:r>
      <w:r w:rsidR="00954D43" w:rsidRPr="00954D43">
        <w:t xml:space="preserve">. </w:t>
      </w:r>
      <w:r w:rsidR="000E254B">
        <w:t>S</w:t>
      </w:r>
      <w:r w:rsidR="00954D43" w:rsidRPr="00954D43">
        <w:t>tor potential finns både för tjänsteleverantörer, svenska tillverkare och användarna</w:t>
      </w:r>
      <w:r w:rsidR="00954D43">
        <w:t xml:space="preserve"> inte minst vad gäller</w:t>
      </w:r>
      <w:r w:rsidR="00954D43" w:rsidRPr="00954D43">
        <w:t xml:space="preserve"> att ersätta bemannad luftfart </w:t>
      </w:r>
      <w:r w:rsidR="000E254B">
        <w:t>eller andra tra</w:t>
      </w:r>
      <w:r>
        <w:t>fikslag</w:t>
      </w:r>
      <w:r w:rsidR="006D7FB8">
        <w:t>.</w:t>
      </w:r>
      <w:r w:rsidR="000E254B">
        <w:t xml:space="preserve"> </w:t>
      </w:r>
      <w:r w:rsidR="006D7FB8">
        <w:t>D</w:t>
      </w:r>
      <w:r w:rsidR="00954D43">
        <w:t>et är</w:t>
      </w:r>
      <w:r w:rsidR="00954D43" w:rsidRPr="00954D43">
        <w:t xml:space="preserve"> viktigt med regelverk som stödjer den utvecklingen och de möjligheter som </w:t>
      </w:r>
      <w:r w:rsidR="00D06AD9">
        <w:t>drönar</w:t>
      </w:r>
      <w:r w:rsidR="00954D43" w:rsidRPr="00954D43">
        <w:t>tekniken innebär</w:t>
      </w:r>
      <w:r w:rsidR="006D7FB8">
        <w:t xml:space="preserve">, samtidigt som säkerheten </w:t>
      </w:r>
      <w:r w:rsidR="006D7FB8" w:rsidRPr="006D7FB8">
        <w:t xml:space="preserve">inte </w:t>
      </w:r>
      <w:r w:rsidR="006D7FB8">
        <w:t>får åsidosättas.</w:t>
      </w:r>
    </w:p>
    <w:p w14:paraId="6E5119A7" w14:textId="4B146C81" w:rsidR="00676670" w:rsidRDefault="00C64595" w:rsidP="00C64595">
      <w:pPr>
        <w:pStyle w:val="Brdtext"/>
      </w:pPr>
      <w:r>
        <w:t xml:space="preserve">Transportstyrelsen redovisade på uppdrag av regeringen 2019 ett viktigt kunskapsunderlag om obemannade luftfartyg som </w:t>
      </w:r>
      <w:proofErr w:type="gramStart"/>
      <w:r>
        <w:t>bl.a.</w:t>
      </w:r>
      <w:proofErr w:type="gramEnd"/>
      <w:r>
        <w:t xml:space="preserve"> innehåller en beskrivning av användningen av drönare i Sverige och en analys kring utvecklingsområden och utmaningar i förhållande till användningen av drönare på kort och lång sikt. </w:t>
      </w:r>
    </w:p>
    <w:p w14:paraId="35750175" w14:textId="15897630" w:rsidR="004A607B" w:rsidRDefault="00081212" w:rsidP="00C64595">
      <w:pPr>
        <w:pStyle w:val="Brdtext"/>
      </w:pPr>
      <w:r>
        <w:t>D</w:t>
      </w:r>
      <w:r w:rsidR="004A607B">
        <w:t>en 31 december 2020</w:t>
      </w:r>
      <w:r w:rsidR="00C64595">
        <w:t xml:space="preserve"> </w:t>
      </w:r>
      <w:r>
        <w:t>trädde</w:t>
      </w:r>
      <w:r w:rsidR="00643CCF">
        <w:t xml:space="preserve"> nya</w:t>
      </w:r>
      <w:r w:rsidR="00C64595">
        <w:t xml:space="preserve"> EU-gemensamma regler för drönare</w:t>
      </w:r>
      <w:r w:rsidR="00643CCF">
        <w:t xml:space="preserve"> ikraft</w:t>
      </w:r>
      <w:r w:rsidR="00C64595">
        <w:t>. Ramarna för dessa beslutades 2018, varefter mer detaljerade regler</w:t>
      </w:r>
      <w:r w:rsidR="004A607B">
        <w:t xml:space="preserve">, exempelvis rörande ålderskrav, hur man får flyga en drönare och krav på drönarkort och registrering </w:t>
      </w:r>
      <w:proofErr w:type="gramStart"/>
      <w:r w:rsidR="004A607B">
        <w:t>m.m.</w:t>
      </w:r>
      <w:proofErr w:type="gramEnd"/>
      <w:r w:rsidR="004A607B">
        <w:t xml:space="preserve">, </w:t>
      </w:r>
      <w:r w:rsidR="00C64595">
        <w:t xml:space="preserve">beslutades under våren 2019. </w:t>
      </w:r>
      <w:r w:rsidR="004A607B">
        <w:t>Regeringen har under 2020 beslutat om ett flertal n</w:t>
      </w:r>
      <w:r w:rsidR="00C64595">
        <w:t xml:space="preserve">ationella bestämmelser </w:t>
      </w:r>
      <w:r w:rsidR="004A607B">
        <w:t xml:space="preserve">som kompletterar EU-reglerna. </w:t>
      </w:r>
    </w:p>
    <w:p w14:paraId="1F19EC28" w14:textId="4C6C21B9" w:rsidR="000E254B" w:rsidRDefault="004A607B" w:rsidP="00C64595">
      <w:pPr>
        <w:pStyle w:val="Brdtext"/>
      </w:pPr>
      <w:r>
        <w:lastRenderedPageBreak/>
        <w:t xml:space="preserve">På EU-nivå pågår </w:t>
      </w:r>
      <w:r w:rsidR="006D7FB8">
        <w:t xml:space="preserve">ett </w:t>
      </w:r>
      <w:r w:rsidR="00643CCF">
        <w:t xml:space="preserve">fortsatt </w:t>
      </w:r>
      <w:r>
        <w:t xml:space="preserve">regleringsarbete avseende </w:t>
      </w:r>
      <w:r w:rsidR="00F756C0">
        <w:t>drönar</w:t>
      </w:r>
      <w:r w:rsidR="00D06AD9">
        <w:t>flygningar</w:t>
      </w:r>
      <w:r>
        <w:t xml:space="preserve"> i den certifierade kategorin samt visst genomförandearbete kring tillämpningen av de redan beslutade reglerna för </w:t>
      </w:r>
      <w:r w:rsidR="00D06AD9">
        <w:t>flygningar</w:t>
      </w:r>
      <w:r>
        <w:t xml:space="preserve"> i den öppna och specifika kategorin.</w:t>
      </w:r>
      <w:r w:rsidR="00D06AD9">
        <w:t xml:space="preserve"> </w:t>
      </w:r>
      <w:r>
        <w:t xml:space="preserve">En viktig pågående </w:t>
      </w:r>
      <w:r w:rsidR="00D06AD9">
        <w:t>EU-</w:t>
      </w:r>
      <w:r w:rsidR="000E254B">
        <w:t>förhandling</w:t>
      </w:r>
      <w:r>
        <w:t xml:space="preserve"> är också regleringen kring U-space</w:t>
      </w:r>
      <w:r w:rsidR="00934B8E">
        <w:t xml:space="preserve">, </w:t>
      </w:r>
      <w:r w:rsidR="000E254B">
        <w:t xml:space="preserve">ett koncept av tjänster och förfaranden som ska stödja en säker och effektiv tillgång till luftrummet för ett stort antal drönare. </w:t>
      </w:r>
      <w:r w:rsidR="00643CCF">
        <w:t>Utöver själva regelutvecklingsarbetet är givetvis ett flertal av regeringens myndigheter aktiva i främjandet av forskning och utveckling av drönartekniker samt själva användare av denna teknik i sin myndighetsutövning.</w:t>
      </w:r>
    </w:p>
    <w:p w14:paraId="1087ABA2" w14:textId="7D8A535B" w:rsidR="0010790E" w:rsidRDefault="0010790E" w:rsidP="0010790E">
      <w:pPr>
        <w:pStyle w:val="Brdtext"/>
      </w:pPr>
      <w:r>
        <w:t xml:space="preserve">Själv besökte jag Demodagarna i Västervik den 14 maj 2019 där 23 projekt inom </w:t>
      </w:r>
      <w:r w:rsidRPr="000E254B">
        <w:t>Vinnovas projektparaply Drönare för individ och samhälle praktiskt demonstrera</w:t>
      </w:r>
      <w:r>
        <w:t>de sina</w:t>
      </w:r>
      <w:r w:rsidRPr="000E254B">
        <w:t xml:space="preserve"> lösningar</w:t>
      </w:r>
      <w:r>
        <w:t>. Jag deltog också vid Sveriges största drönarkonferens UAS Forum den 6 november 2019, och kan konstatera att u</w:t>
      </w:r>
      <w:r w:rsidRPr="00643CCF">
        <w:t>tveckling</w:t>
      </w:r>
      <w:r>
        <w:t>en</w:t>
      </w:r>
      <w:r w:rsidRPr="00643CCF">
        <w:t xml:space="preserve"> </w:t>
      </w:r>
      <w:r w:rsidR="006D7FB8">
        <w:t xml:space="preserve">och tillämpningen </w:t>
      </w:r>
      <w:r w:rsidRPr="00643CCF">
        <w:t xml:space="preserve">av nya tekniker och innovationer inom drönarområdet är </w:t>
      </w:r>
      <w:r>
        <w:t>en viktig del i arbetet med</w:t>
      </w:r>
      <w:r w:rsidRPr="00643CCF">
        <w:t xml:space="preserve"> att kunna klara många av de samhällsutmaningar vi står inför.</w:t>
      </w:r>
      <w:r w:rsidR="00D06AD9">
        <w:t xml:space="preserve"> </w:t>
      </w:r>
      <w:r w:rsidR="00D06AD9" w:rsidRPr="00D06AD9">
        <w:t xml:space="preserve">Jag vill understryka vikten av att vi gör detta </w:t>
      </w:r>
      <w:r w:rsidR="00D06AD9">
        <w:t xml:space="preserve">regelarbete gemensamt </w:t>
      </w:r>
      <w:r w:rsidR="00D06AD9" w:rsidRPr="00D06AD9">
        <w:t xml:space="preserve">inom EU – den inre marknaden är helt nödvändig för att få upp volymen på </w:t>
      </w:r>
      <w:r w:rsidR="00D06AD9">
        <w:t>drönar</w:t>
      </w:r>
      <w:r w:rsidR="00D06AD9" w:rsidRPr="00D06AD9">
        <w:t xml:space="preserve">branschen och utveckla </w:t>
      </w:r>
      <w:r w:rsidR="00D06AD9">
        <w:t>och tillämpa drönar</w:t>
      </w:r>
      <w:r w:rsidR="00D06AD9" w:rsidRPr="00D06AD9">
        <w:t>tekniken s</w:t>
      </w:r>
      <w:r w:rsidR="00D06AD9">
        <w:t>äkert och effektivt</w:t>
      </w:r>
      <w:r w:rsidR="00D06AD9" w:rsidRPr="00D06AD9">
        <w:t>.</w:t>
      </w:r>
    </w:p>
    <w:p w14:paraId="38BA0161" w14:textId="0004B5A6" w:rsidR="00AD521B" w:rsidRDefault="00AD521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2EEEEDF24104BC29185C11A7D06734D"/>
          </w:placeholder>
          <w:dataBinding w:prefixMappings="xmlns:ns0='http://lp/documentinfo/RK' " w:xpath="/ns0:DocumentInfo[1]/ns0:BaseInfo[1]/ns0:HeaderDate[1]" w:storeItemID="{5B03CECC-5CBC-4EC8-B5C7-0FDAD3532EEE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2D7EBE">
            <w:t>0</w:t>
          </w:r>
          <w:r>
            <w:t xml:space="preserve"> januari 2021</w:t>
          </w:r>
        </w:sdtContent>
      </w:sdt>
    </w:p>
    <w:p w14:paraId="52D3A8D9" w14:textId="77777777" w:rsidR="00AD521B" w:rsidRDefault="00AD521B" w:rsidP="004E7A8F">
      <w:pPr>
        <w:pStyle w:val="Brdtextutanavstnd"/>
      </w:pPr>
    </w:p>
    <w:p w14:paraId="1D017908" w14:textId="77777777" w:rsidR="00AD521B" w:rsidRDefault="00AD521B" w:rsidP="004E7A8F">
      <w:pPr>
        <w:pStyle w:val="Brdtextutanavstnd"/>
      </w:pPr>
    </w:p>
    <w:p w14:paraId="5C8CE678" w14:textId="77777777" w:rsidR="00AD521B" w:rsidRDefault="00AD521B" w:rsidP="004E7A8F">
      <w:pPr>
        <w:pStyle w:val="Brdtextutanavstnd"/>
      </w:pPr>
    </w:p>
    <w:p w14:paraId="24727D23" w14:textId="27D5C1D6" w:rsidR="00AD521B" w:rsidRDefault="00AD521B" w:rsidP="00422A41">
      <w:pPr>
        <w:pStyle w:val="Brdtext"/>
      </w:pPr>
      <w:r>
        <w:t>Tomas Eneroth</w:t>
      </w:r>
    </w:p>
    <w:p w14:paraId="57375EA3" w14:textId="77777777" w:rsidR="00AD521B" w:rsidRPr="00DB48AB" w:rsidRDefault="00AD521B" w:rsidP="00DB48AB">
      <w:pPr>
        <w:pStyle w:val="Brdtext"/>
      </w:pPr>
    </w:p>
    <w:sectPr w:rsidR="00AD521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156EA" w14:textId="77777777" w:rsidR="00AD521B" w:rsidRDefault="00AD521B" w:rsidP="00A87A54">
      <w:pPr>
        <w:spacing w:after="0" w:line="240" w:lineRule="auto"/>
      </w:pPr>
      <w:r>
        <w:separator/>
      </w:r>
    </w:p>
  </w:endnote>
  <w:endnote w:type="continuationSeparator" w:id="0">
    <w:p w14:paraId="7197B955" w14:textId="77777777" w:rsidR="00AD521B" w:rsidRDefault="00AD52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C1B1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36B4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B8B4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B4DE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E145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3241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71075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5E54EA" w14:textId="77777777" w:rsidTr="00C26068">
      <w:trPr>
        <w:trHeight w:val="227"/>
      </w:trPr>
      <w:tc>
        <w:tcPr>
          <w:tcW w:w="4074" w:type="dxa"/>
        </w:tcPr>
        <w:p w14:paraId="440044D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5E07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EC37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C8A08" w14:textId="77777777" w:rsidR="00AD521B" w:rsidRDefault="00AD521B" w:rsidP="00A87A54">
      <w:pPr>
        <w:spacing w:after="0" w:line="240" w:lineRule="auto"/>
      </w:pPr>
      <w:r>
        <w:separator/>
      </w:r>
    </w:p>
  </w:footnote>
  <w:footnote w:type="continuationSeparator" w:id="0">
    <w:p w14:paraId="1F368255" w14:textId="77777777" w:rsidR="00AD521B" w:rsidRDefault="00AD52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521B" w14:paraId="5C88585A" w14:textId="77777777" w:rsidTr="00C93EBA">
      <w:trPr>
        <w:trHeight w:val="227"/>
      </w:trPr>
      <w:tc>
        <w:tcPr>
          <w:tcW w:w="5534" w:type="dxa"/>
        </w:tcPr>
        <w:p w14:paraId="18174E7D" w14:textId="77777777" w:rsidR="00AD521B" w:rsidRPr="007D73AB" w:rsidRDefault="00AD521B">
          <w:pPr>
            <w:pStyle w:val="Sidhuvud"/>
          </w:pPr>
        </w:p>
      </w:tc>
      <w:tc>
        <w:tcPr>
          <w:tcW w:w="3170" w:type="dxa"/>
          <w:vAlign w:val="bottom"/>
        </w:tcPr>
        <w:p w14:paraId="512AC616" w14:textId="77777777" w:rsidR="00AD521B" w:rsidRPr="007D73AB" w:rsidRDefault="00AD521B" w:rsidP="00340DE0">
          <w:pPr>
            <w:pStyle w:val="Sidhuvud"/>
          </w:pPr>
        </w:p>
      </w:tc>
      <w:tc>
        <w:tcPr>
          <w:tcW w:w="1134" w:type="dxa"/>
        </w:tcPr>
        <w:p w14:paraId="70FE0811" w14:textId="77777777" w:rsidR="00AD521B" w:rsidRDefault="00AD521B" w:rsidP="005A703A">
          <w:pPr>
            <w:pStyle w:val="Sidhuvud"/>
          </w:pPr>
        </w:p>
      </w:tc>
    </w:tr>
    <w:tr w:rsidR="00AD521B" w14:paraId="0583D4B9" w14:textId="77777777" w:rsidTr="00C93EBA">
      <w:trPr>
        <w:trHeight w:val="1928"/>
      </w:trPr>
      <w:tc>
        <w:tcPr>
          <w:tcW w:w="5534" w:type="dxa"/>
        </w:tcPr>
        <w:p w14:paraId="75B26F5A" w14:textId="77777777" w:rsidR="00AD521B" w:rsidRPr="00340DE0" w:rsidRDefault="00AD52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4353B8" wp14:editId="35EFA9A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66B6CC" w14:textId="77777777" w:rsidR="00AD521B" w:rsidRPr="00710A6C" w:rsidRDefault="00AD521B" w:rsidP="00EE3C0F">
          <w:pPr>
            <w:pStyle w:val="Sidhuvud"/>
            <w:rPr>
              <w:b/>
            </w:rPr>
          </w:pPr>
        </w:p>
        <w:p w14:paraId="547F878D" w14:textId="77777777" w:rsidR="00AD521B" w:rsidRDefault="00AD521B" w:rsidP="00EE3C0F">
          <w:pPr>
            <w:pStyle w:val="Sidhuvud"/>
          </w:pPr>
        </w:p>
        <w:p w14:paraId="3B800517" w14:textId="77777777" w:rsidR="00AD521B" w:rsidRDefault="00AD521B" w:rsidP="00EE3C0F">
          <w:pPr>
            <w:pStyle w:val="Sidhuvud"/>
          </w:pPr>
        </w:p>
        <w:p w14:paraId="3950072B" w14:textId="77777777" w:rsidR="00AD521B" w:rsidRDefault="00AD52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EBB4F57282E4716841E919D2B56F8AF"/>
            </w:placeholder>
            <w:dataBinding w:prefixMappings="xmlns:ns0='http://lp/documentinfo/RK' " w:xpath="/ns0:DocumentInfo[1]/ns0:BaseInfo[1]/ns0:Dnr[1]" w:storeItemID="{5B03CECC-5CBC-4EC8-B5C7-0FDAD3532EEE}"/>
            <w:text/>
          </w:sdtPr>
          <w:sdtEndPr/>
          <w:sdtContent>
            <w:p w14:paraId="4E2FBEDB" w14:textId="77777777" w:rsidR="00AD521B" w:rsidRDefault="00AD521B" w:rsidP="00EE3C0F">
              <w:pPr>
                <w:pStyle w:val="Sidhuvud"/>
              </w:pPr>
              <w:r>
                <w:t>I2021/00076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8FE31223814134A24ABFB4E8F5B08B"/>
            </w:placeholder>
            <w:showingPlcHdr/>
            <w:dataBinding w:prefixMappings="xmlns:ns0='http://lp/documentinfo/RK' " w:xpath="/ns0:DocumentInfo[1]/ns0:BaseInfo[1]/ns0:DocNumber[1]" w:storeItemID="{5B03CECC-5CBC-4EC8-B5C7-0FDAD3532EEE}"/>
            <w:text/>
          </w:sdtPr>
          <w:sdtEndPr/>
          <w:sdtContent>
            <w:p w14:paraId="18B9C748" w14:textId="77777777" w:rsidR="00AD521B" w:rsidRDefault="00AD52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1EC1F7" w14:textId="77777777" w:rsidR="00AD521B" w:rsidRDefault="00AD521B" w:rsidP="00EE3C0F">
          <w:pPr>
            <w:pStyle w:val="Sidhuvud"/>
          </w:pPr>
        </w:p>
      </w:tc>
      <w:tc>
        <w:tcPr>
          <w:tcW w:w="1134" w:type="dxa"/>
        </w:tcPr>
        <w:p w14:paraId="7903EC08" w14:textId="77777777" w:rsidR="00AD521B" w:rsidRDefault="00AD521B" w:rsidP="0094502D">
          <w:pPr>
            <w:pStyle w:val="Sidhuvud"/>
          </w:pPr>
        </w:p>
        <w:p w14:paraId="2682DDCD" w14:textId="77777777" w:rsidR="00AD521B" w:rsidRPr="0094502D" w:rsidRDefault="00AD521B" w:rsidP="00EC71A6">
          <w:pPr>
            <w:pStyle w:val="Sidhuvud"/>
          </w:pPr>
        </w:p>
      </w:tc>
    </w:tr>
    <w:tr w:rsidR="00AD521B" w14:paraId="4AB5BE4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FA1525FE5F34EA883A1FF40EEC379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84691E" w14:textId="77777777" w:rsidR="00AD521B" w:rsidRPr="00AD521B" w:rsidRDefault="00AD521B" w:rsidP="00340DE0">
              <w:pPr>
                <w:pStyle w:val="Sidhuvud"/>
                <w:rPr>
                  <w:b/>
                </w:rPr>
              </w:pPr>
              <w:r w:rsidRPr="00AD521B">
                <w:rPr>
                  <w:b/>
                </w:rPr>
                <w:t>Infrastrukturdepartementet</w:t>
              </w:r>
            </w:p>
            <w:p w14:paraId="0C50B3A5" w14:textId="77777777" w:rsidR="00AD521B" w:rsidRDefault="00AD521B" w:rsidP="00340DE0">
              <w:pPr>
                <w:pStyle w:val="Sidhuvud"/>
              </w:pPr>
              <w:r w:rsidRPr="00AD521B">
                <w:t>Infrastrukturministern</w:t>
              </w:r>
            </w:p>
            <w:p w14:paraId="53A8F00F" w14:textId="77777777" w:rsidR="006D7FB8" w:rsidRDefault="006D7FB8" w:rsidP="006D7FB8">
              <w:pPr>
                <w:rPr>
                  <w:rFonts w:asciiTheme="majorHAnsi" w:hAnsiTheme="majorHAnsi"/>
                  <w:sz w:val="19"/>
                </w:rPr>
              </w:pPr>
            </w:p>
            <w:p w14:paraId="25DF3067" w14:textId="77777777" w:rsidR="006D7FB8" w:rsidRDefault="006D7FB8" w:rsidP="006D7FB8">
              <w:pPr>
                <w:rPr>
                  <w:rFonts w:asciiTheme="majorHAnsi" w:hAnsiTheme="majorHAnsi"/>
                  <w:sz w:val="19"/>
                </w:rPr>
              </w:pPr>
            </w:p>
            <w:p w14:paraId="4BC1684F" w14:textId="02E8E59A" w:rsidR="006D7FB8" w:rsidRPr="006D7FB8" w:rsidRDefault="006D7FB8" w:rsidP="006D7FB8"/>
          </w:tc>
        </w:sdtContent>
      </w:sdt>
      <w:sdt>
        <w:sdtPr>
          <w:alias w:val="Recipient"/>
          <w:tag w:val="ccRKShow_Recipient"/>
          <w:id w:val="-28344517"/>
          <w:placeholder>
            <w:docPart w:val="F11AC709623C484FA0E2F9519B38640C"/>
          </w:placeholder>
          <w:dataBinding w:prefixMappings="xmlns:ns0='http://lp/documentinfo/RK' " w:xpath="/ns0:DocumentInfo[1]/ns0:BaseInfo[1]/ns0:Recipient[1]" w:storeItemID="{5B03CECC-5CBC-4EC8-B5C7-0FDAD3532EEE}"/>
          <w:text w:multiLine="1"/>
        </w:sdtPr>
        <w:sdtEndPr/>
        <w:sdtContent>
          <w:tc>
            <w:tcPr>
              <w:tcW w:w="3170" w:type="dxa"/>
            </w:tcPr>
            <w:p w14:paraId="55CB7251" w14:textId="77777777" w:rsidR="00AD521B" w:rsidRDefault="00AD52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ED8289" w14:textId="77777777" w:rsidR="00AD521B" w:rsidRDefault="00AD521B" w:rsidP="003E6020">
          <w:pPr>
            <w:pStyle w:val="Sidhuvud"/>
          </w:pPr>
        </w:p>
      </w:tc>
    </w:tr>
  </w:tbl>
  <w:p w14:paraId="3952659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1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690D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212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54B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90E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EBE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E1B"/>
    <w:rsid w:val="004A33C6"/>
    <w:rsid w:val="004A607B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CC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670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FB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761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98F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A1C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B8E"/>
    <w:rsid w:val="00935814"/>
    <w:rsid w:val="0094502D"/>
    <w:rsid w:val="00946561"/>
    <w:rsid w:val="00946B39"/>
    <w:rsid w:val="00947013"/>
    <w:rsid w:val="0095062C"/>
    <w:rsid w:val="00954D43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D19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21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595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AD9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C9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6C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4BAC5B"/>
  <w15:docId w15:val="{8C0C85DF-F144-4EAB-8BAC-077C60C4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BB4F57282E4716841E919D2B56F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131A7-D1FB-4DB2-8155-132415D4B8FE}"/>
      </w:docPartPr>
      <w:docPartBody>
        <w:p w:rsidR="005C2A38" w:rsidRDefault="00A512D2" w:rsidP="00A512D2">
          <w:pPr>
            <w:pStyle w:val="4EBB4F57282E4716841E919D2B56F8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8FE31223814134A24ABFB4E8F5B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322F8-6C83-4BB3-9A70-F4D71F168E89}"/>
      </w:docPartPr>
      <w:docPartBody>
        <w:p w:rsidR="005C2A38" w:rsidRDefault="00A512D2" w:rsidP="00A512D2">
          <w:pPr>
            <w:pStyle w:val="708FE31223814134A24ABFB4E8F5B0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A1525FE5F34EA883A1FF40EEC37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D1FEC-D578-4206-BDF5-EC11907AA8E1}"/>
      </w:docPartPr>
      <w:docPartBody>
        <w:p w:rsidR="005C2A38" w:rsidRDefault="00A512D2" w:rsidP="00A512D2">
          <w:pPr>
            <w:pStyle w:val="DFA1525FE5F34EA883A1FF40EEC379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1AC709623C484FA0E2F9519B386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561FA-903A-41C1-B78B-26BB48BCCA1C}"/>
      </w:docPartPr>
      <w:docPartBody>
        <w:p w:rsidR="005C2A38" w:rsidRDefault="00A512D2" w:rsidP="00A512D2">
          <w:pPr>
            <w:pStyle w:val="F11AC709623C484FA0E2F9519B3864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EEEEDF24104BC29185C11A7D067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85848-9218-4066-91AD-4795A6B470E4}"/>
      </w:docPartPr>
      <w:docPartBody>
        <w:p w:rsidR="005C2A38" w:rsidRDefault="00A512D2" w:rsidP="00A512D2">
          <w:pPr>
            <w:pStyle w:val="92EEEEDF24104BC29185C11A7D0673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D2"/>
    <w:rsid w:val="005C2A38"/>
    <w:rsid w:val="00A5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82133D022C480B876C5F23ACA5B8E7">
    <w:name w:val="FD82133D022C480B876C5F23ACA5B8E7"/>
    <w:rsid w:val="00A512D2"/>
  </w:style>
  <w:style w:type="character" w:styleId="Platshllartext">
    <w:name w:val="Placeholder Text"/>
    <w:basedOn w:val="Standardstycketeckensnitt"/>
    <w:uiPriority w:val="99"/>
    <w:semiHidden/>
    <w:rsid w:val="00A512D2"/>
    <w:rPr>
      <w:noProof w:val="0"/>
      <w:color w:val="808080"/>
    </w:rPr>
  </w:style>
  <w:style w:type="paragraph" w:customStyle="1" w:styleId="6565B9C661FE4261A61D940C21AB7239">
    <w:name w:val="6565B9C661FE4261A61D940C21AB7239"/>
    <w:rsid w:val="00A512D2"/>
  </w:style>
  <w:style w:type="paragraph" w:customStyle="1" w:styleId="642F89BD3AC24861B63A245B65E51D24">
    <w:name w:val="642F89BD3AC24861B63A245B65E51D24"/>
    <w:rsid w:val="00A512D2"/>
  </w:style>
  <w:style w:type="paragraph" w:customStyle="1" w:styleId="E6946C842BEA4ECFBED2BAE4E0094A57">
    <w:name w:val="E6946C842BEA4ECFBED2BAE4E0094A57"/>
    <w:rsid w:val="00A512D2"/>
  </w:style>
  <w:style w:type="paragraph" w:customStyle="1" w:styleId="4EBB4F57282E4716841E919D2B56F8AF">
    <w:name w:val="4EBB4F57282E4716841E919D2B56F8AF"/>
    <w:rsid w:val="00A512D2"/>
  </w:style>
  <w:style w:type="paragraph" w:customStyle="1" w:styleId="708FE31223814134A24ABFB4E8F5B08B">
    <w:name w:val="708FE31223814134A24ABFB4E8F5B08B"/>
    <w:rsid w:val="00A512D2"/>
  </w:style>
  <w:style w:type="paragraph" w:customStyle="1" w:styleId="16125150A145458BBF65B9C5B10FBD35">
    <w:name w:val="16125150A145458BBF65B9C5B10FBD35"/>
    <w:rsid w:val="00A512D2"/>
  </w:style>
  <w:style w:type="paragraph" w:customStyle="1" w:styleId="B22ECA13C996482EAC785DDF8F886370">
    <w:name w:val="B22ECA13C996482EAC785DDF8F886370"/>
    <w:rsid w:val="00A512D2"/>
  </w:style>
  <w:style w:type="paragraph" w:customStyle="1" w:styleId="98F95B76C5B74262BC0465DB4CB3229F">
    <w:name w:val="98F95B76C5B74262BC0465DB4CB3229F"/>
    <w:rsid w:val="00A512D2"/>
  </w:style>
  <w:style w:type="paragraph" w:customStyle="1" w:styleId="DFA1525FE5F34EA883A1FF40EEC3795D">
    <w:name w:val="DFA1525FE5F34EA883A1FF40EEC3795D"/>
    <w:rsid w:val="00A512D2"/>
  </w:style>
  <w:style w:type="paragraph" w:customStyle="1" w:styleId="F11AC709623C484FA0E2F9519B38640C">
    <w:name w:val="F11AC709623C484FA0E2F9519B38640C"/>
    <w:rsid w:val="00A512D2"/>
  </w:style>
  <w:style w:type="paragraph" w:customStyle="1" w:styleId="708FE31223814134A24ABFB4E8F5B08B1">
    <w:name w:val="708FE31223814134A24ABFB4E8F5B08B1"/>
    <w:rsid w:val="00A512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A1525FE5F34EA883A1FF40EEC3795D1">
    <w:name w:val="DFA1525FE5F34EA883A1FF40EEC3795D1"/>
    <w:rsid w:val="00A512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E1AAA33A2F49048258D8245B3A6376">
    <w:name w:val="CDE1AAA33A2F49048258D8245B3A6376"/>
    <w:rsid w:val="00A512D2"/>
  </w:style>
  <w:style w:type="paragraph" w:customStyle="1" w:styleId="95423EA578E84BFDA6C4101F6DB9BAE8">
    <w:name w:val="95423EA578E84BFDA6C4101F6DB9BAE8"/>
    <w:rsid w:val="00A512D2"/>
  </w:style>
  <w:style w:type="paragraph" w:customStyle="1" w:styleId="451196C80BE9464B9A47E13E29ACADD0">
    <w:name w:val="451196C80BE9464B9A47E13E29ACADD0"/>
    <w:rsid w:val="00A512D2"/>
  </w:style>
  <w:style w:type="paragraph" w:customStyle="1" w:styleId="00C3FB1F428C4A3CA9D31CB82985DC76">
    <w:name w:val="00C3FB1F428C4A3CA9D31CB82985DC76"/>
    <w:rsid w:val="00A512D2"/>
  </w:style>
  <w:style w:type="paragraph" w:customStyle="1" w:styleId="14DE7F5A2ADA4EEB975ADFB503587A6B">
    <w:name w:val="14DE7F5A2ADA4EEB975ADFB503587A6B"/>
    <w:rsid w:val="00A512D2"/>
  </w:style>
  <w:style w:type="paragraph" w:customStyle="1" w:styleId="92EEEEDF24104BC29185C11A7D06734D">
    <w:name w:val="92EEEEDF24104BC29185C11A7D06734D"/>
    <w:rsid w:val="00A512D2"/>
  </w:style>
  <w:style w:type="paragraph" w:customStyle="1" w:styleId="8C55ECB0BF6E4815893F91047E6DEF5D">
    <w:name w:val="8C55ECB0BF6E4815893F91047E6DEF5D"/>
    <w:rsid w:val="00A51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0b63f892-6b75-4e42-a9a6-ba9cd49da3ac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2021-01-20T00:00:00</HeaderDate>
    <Office/>
    <Dnr>I2021/00076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c9cd366cc722410295b9eacffbd73909 xmlns="65a72d30-21e2-4ac5-bd63-d55183c71415">
      <Terms xmlns="http://schemas.microsoft.com/office/infopath/2007/PartnerControls"/>
    </c9cd366cc722410295b9eacffbd73909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4EEF-64AD-4B3A-B17B-E2880F952C83}"/>
</file>

<file path=customXml/itemProps2.xml><?xml version="1.0" encoding="utf-8"?>
<ds:datastoreItem xmlns:ds="http://schemas.openxmlformats.org/officeDocument/2006/customXml" ds:itemID="{02224741-C1D5-41DD-A0FB-950AF14E85F2}"/>
</file>

<file path=customXml/itemProps3.xml><?xml version="1.0" encoding="utf-8"?>
<ds:datastoreItem xmlns:ds="http://schemas.openxmlformats.org/officeDocument/2006/customXml" ds:itemID="{5B03CECC-5CBC-4EC8-B5C7-0FDAD3532EEE}"/>
</file>

<file path=customXml/itemProps4.xml><?xml version="1.0" encoding="utf-8"?>
<ds:datastoreItem xmlns:ds="http://schemas.openxmlformats.org/officeDocument/2006/customXml" ds:itemID="{02224741-C1D5-41DD-A0FB-950AF14E85F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schemas.openxmlformats.org/package/2006/metadata/core-properties"/>
    <ds:schemaRef ds:uri="65a72d30-21e2-4ac5-bd63-d55183c71415"/>
    <ds:schemaRef ds:uri="http://purl.org/dc/terms/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0B10BD5-B834-4511-AE3B-2F9CADAC6E3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B9522F-BC6B-41FF-9761-AD9AFF6CC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0B10BD5-B834-4511-AE3B-2F9CADAC6E37}"/>
</file>

<file path=customXml/itemProps8.xml><?xml version="1.0" encoding="utf-8"?>
<ds:datastoreItem xmlns:ds="http://schemas.openxmlformats.org/officeDocument/2006/customXml" ds:itemID="{183A4085-F4EA-4BC1-AAE3-48FBC470E7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465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1232 av Jimmy Ståhl (SD) Regleringen av drönare inom transportområdet..docx</dc:title>
  <dc:subject/>
  <dc:creator>Linnéa Lundström</dc:creator>
  <cp:keywords/>
  <dc:description/>
  <cp:lastModifiedBy>Annica Liljedahl</cp:lastModifiedBy>
  <cp:revision>2</cp:revision>
  <dcterms:created xsi:type="dcterms:W3CDTF">2021-01-20T08:15:00Z</dcterms:created>
  <dcterms:modified xsi:type="dcterms:W3CDTF">2021-01-20T08:15:00Z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</Properties>
</file>