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DCD8BC" w14:textId="43BCB000" w:rsidR="0038199D" w:rsidRDefault="0038199D" w:rsidP="00DA0661">
      <w:pPr>
        <w:pStyle w:val="Rubrik"/>
      </w:pPr>
      <w:bookmarkStart w:id="0" w:name="Start"/>
      <w:bookmarkEnd w:id="0"/>
      <w:r>
        <w:t>Svar på fråga 20</w:t>
      </w:r>
      <w:r w:rsidR="00743C0B">
        <w:t>20/21:2301</w:t>
      </w:r>
      <w:r>
        <w:t xml:space="preserve"> av Jörgen Berglund (M)</w:t>
      </w:r>
      <w:r>
        <w:br/>
        <w:t>Tidsplane</w:t>
      </w:r>
      <w:r w:rsidR="00536788">
        <w:t>n</w:t>
      </w:r>
      <w:r>
        <w:t xml:space="preserve"> för etableringar av nya regementen</w:t>
      </w:r>
    </w:p>
    <w:p w14:paraId="27CC969C" w14:textId="71C8CC91" w:rsidR="0038199D" w:rsidRDefault="0038199D" w:rsidP="0038199D">
      <w:pPr>
        <w:pStyle w:val="Brdtext"/>
      </w:pPr>
      <w:r>
        <w:t>Jörgen Berglund har frågat mig om jag har för avsikt att säkerställa att riksdagens beslut gällande tidsplan för återetableringar följs och i så fall, på vilket sätt</w:t>
      </w:r>
      <w:r w:rsidR="00BD6352">
        <w:t>.</w:t>
      </w:r>
    </w:p>
    <w:p w14:paraId="76DE18D8" w14:textId="68A9979E" w:rsidR="008025F4" w:rsidRDefault="008025F4" w:rsidP="008025F4">
      <w:pPr>
        <w:pStyle w:val="Brdtext"/>
      </w:pPr>
      <w:r w:rsidRPr="008025F4">
        <w:t xml:space="preserve">Regeringen har den 17 december 2020 beslutat om inriktning för Försvarsmakten </w:t>
      </w:r>
      <w:r w:rsidR="001605D5">
        <w:t xml:space="preserve">under perioden </w:t>
      </w:r>
      <w:r w:rsidR="001605D5" w:rsidRPr="008025F4">
        <w:t>2021–2025</w:t>
      </w:r>
      <w:r w:rsidRPr="008025F4">
        <w:t xml:space="preserve">. </w:t>
      </w:r>
      <w:r>
        <w:t xml:space="preserve">Regeringens beslut är i överenstämmelse med vad regeringen föreslagit till riksdagen i propositionen Totalförsvaret </w:t>
      </w:r>
      <w:r w:rsidR="001605D5">
        <w:t>2021–2025</w:t>
      </w:r>
      <w:r>
        <w:t xml:space="preserve"> och vad riksdagen med anledning av denna beslutat den 15 december 2020</w:t>
      </w:r>
      <w:r w:rsidR="001605D5">
        <w:t xml:space="preserve"> (</w:t>
      </w:r>
      <w:r w:rsidR="00536788">
        <w:t>p</w:t>
      </w:r>
      <w:r w:rsidR="001605D5">
        <w:t>rop</w:t>
      </w:r>
      <w:r w:rsidR="001631A3">
        <w:t>.</w:t>
      </w:r>
      <w:r w:rsidR="001605D5">
        <w:t xml:space="preserve"> </w:t>
      </w:r>
      <w:r w:rsidR="00D24164">
        <w:t>2020/21:30, bet. 2021/</w:t>
      </w:r>
      <w:proofErr w:type="gramStart"/>
      <w:r w:rsidR="00D24164">
        <w:t>21:FöU</w:t>
      </w:r>
      <w:proofErr w:type="gramEnd"/>
      <w:r w:rsidR="00D24164">
        <w:t>4, rskr. 2020/21:136)</w:t>
      </w:r>
      <w:r>
        <w:t>.</w:t>
      </w:r>
    </w:p>
    <w:p w14:paraId="380B3BA6" w14:textId="67B10E36" w:rsidR="009E4B8D" w:rsidRDefault="008025F4" w:rsidP="009E4B8D">
      <w:pPr>
        <w:pStyle w:val="Brdtext"/>
      </w:pPr>
      <w:r>
        <w:t xml:space="preserve">Regeringen har tagit emot </w:t>
      </w:r>
      <w:r w:rsidR="001605D5">
        <w:t>Försvarsmakten</w:t>
      </w:r>
      <w:r>
        <w:t xml:space="preserve">s budgetunderlag för 2022. </w:t>
      </w:r>
      <w:r w:rsidR="001605D5">
        <w:t>I underlaget fram</w:t>
      </w:r>
      <w:r w:rsidR="009E4B8D">
        <w:t>g</w:t>
      </w:r>
      <w:r w:rsidR="001605D5">
        <w:t xml:space="preserve">år </w:t>
      </w:r>
      <w:r w:rsidR="009E4B8D">
        <w:t>Försvarsmaktens</w:t>
      </w:r>
      <w:r w:rsidR="001605D5">
        <w:t xml:space="preserve"> planering för att </w:t>
      </w:r>
      <w:r w:rsidR="009E4B8D">
        <w:t>återinrätta Norrlands dragonregemente (</w:t>
      </w:r>
      <w:r w:rsidR="009E4B8D" w:rsidRPr="008C1A84">
        <w:t>K 4</w:t>
      </w:r>
      <w:r w:rsidR="009E4B8D">
        <w:t>) i Arvidsjaur</w:t>
      </w:r>
      <w:r w:rsidR="009E4B8D" w:rsidRPr="008C1A84">
        <w:t xml:space="preserve">, </w:t>
      </w:r>
      <w:r w:rsidR="009E4B8D">
        <w:t>Dalregementet (</w:t>
      </w:r>
      <w:r w:rsidR="009E4B8D" w:rsidRPr="008C1A84">
        <w:t>I 13</w:t>
      </w:r>
      <w:r w:rsidR="009E4B8D">
        <w:t>) i Falun</w:t>
      </w:r>
      <w:r w:rsidR="009E4B8D" w:rsidRPr="008C1A84">
        <w:t xml:space="preserve">, </w:t>
      </w:r>
      <w:r w:rsidR="009E4B8D">
        <w:t>Västernorrlands regemente (</w:t>
      </w:r>
      <w:r w:rsidR="009E4B8D" w:rsidRPr="008C1A84">
        <w:t>I 21</w:t>
      </w:r>
      <w:r w:rsidR="009E4B8D">
        <w:t xml:space="preserve">) i Sollefteå med utbildningsdetachement </w:t>
      </w:r>
      <w:r w:rsidR="00536788">
        <w:t xml:space="preserve">i </w:t>
      </w:r>
      <w:r w:rsidR="009E4B8D">
        <w:t>Östersund</w:t>
      </w:r>
      <w:r w:rsidR="009E4B8D" w:rsidRPr="008C1A84">
        <w:t xml:space="preserve">, </w:t>
      </w:r>
      <w:r w:rsidR="009E4B8D">
        <w:t>Älvsborgs amfibieregemente (</w:t>
      </w:r>
      <w:proofErr w:type="spellStart"/>
      <w:r w:rsidR="009E4B8D" w:rsidRPr="008C1A84">
        <w:t>Amf</w:t>
      </w:r>
      <w:proofErr w:type="spellEnd"/>
      <w:r w:rsidR="009E4B8D" w:rsidRPr="008C1A84">
        <w:t xml:space="preserve"> 4</w:t>
      </w:r>
      <w:r w:rsidR="009E4B8D">
        <w:t>) i</w:t>
      </w:r>
      <w:r w:rsidR="009E4B8D" w:rsidRPr="008C1A84">
        <w:t xml:space="preserve"> </w:t>
      </w:r>
      <w:r w:rsidR="009E4B8D">
        <w:t xml:space="preserve">Göteborg </w:t>
      </w:r>
      <w:r w:rsidR="009E4B8D" w:rsidRPr="008C1A84">
        <w:t xml:space="preserve">och </w:t>
      </w:r>
      <w:r w:rsidR="009E4B8D">
        <w:t>Upplands flygflottilj (</w:t>
      </w:r>
      <w:r w:rsidR="009E4B8D" w:rsidRPr="008C1A84">
        <w:t>F 16</w:t>
      </w:r>
      <w:r w:rsidR="009E4B8D">
        <w:t>) i</w:t>
      </w:r>
      <w:r w:rsidR="009E4B8D" w:rsidRPr="008C1A84">
        <w:t xml:space="preserve"> </w:t>
      </w:r>
      <w:r w:rsidR="009E4B8D">
        <w:t xml:space="preserve">Uppsala </w:t>
      </w:r>
      <w:r w:rsidR="009E4B8D" w:rsidRPr="008C1A84">
        <w:t xml:space="preserve">som egna grundorganisationsenheter </w:t>
      </w:r>
      <w:r w:rsidR="009E4B8D">
        <w:t xml:space="preserve">från och med </w:t>
      </w:r>
      <w:r w:rsidR="009E4B8D" w:rsidRPr="008C1A84">
        <w:t xml:space="preserve">den 1 januari 2022. </w:t>
      </w:r>
      <w:r w:rsidR="009E4B8D">
        <w:t xml:space="preserve">Bergslagens artilleriregemente (A 9) i Kristinehamn föreslås återinrättas från och med den 1 januari 2025. </w:t>
      </w:r>
      <w:r w:rsidR="00F65F0A">
        <w:t xml:space="preserve">Försvarsmaktens planering följer därmed vad regeringen framfört till riksdagen i propositionen Totalförsvaret </w:t>
      </w:r>
      <w:r w:rsidR="00536788">
        <w:t>2021–2025</w:t>
      </w:r>
      <w:r w:rsidR="00F65F0A">
        <w:t xml:space="preserve"> samt i regeringens beslut om inriktning för Försvarsmakten under perioden </w:t>
      </w:r>
      <w:r w:rsidR="00536788">
        <w:t>2021–2025</w:t>
      </w:r>
      <w:r w:rsidR="00F65F0A">
        <w:t xml:space="preserve">. </w:t>
      </w:r>
    </w:p>
    <w:p w14:paraId="4D50B022" w14:textId="3E831A7A" w:rsidR="001605D5" w:rsidRDefault="001605D5" w:rsidP="001605D5">
      <w:pPr>
        <w:pStyle w:val="Brdtext"/>
      </w:pPr>
      <w:r>
        <w:t>Att inrätta nya regementen och flottiljer är strategiskt långsiktiga och viktiga beslut</w:t>
      </w:r>
      <w:r w:rsidR="009E4B8D">
        <w:t xml:space="preserve"> och den planering som redovisats kommer att innebära ett avsevärt starkare försvar såväl till 2025 som till 2030 i enlighet med försvarsbeslutet.</w:t>
      </w:r>
    </w:p>
    <w:p w14:paraId="28013749" w14:textId="73C9E8C8" w:rsidR="00743C0B" w:rsidRDefault="009E4B8D" w:rsidP="0038199D">
      <w:pPr>
        <w:pStyle w:val="Brdtext"/>
      </w:pPr>
      <w:r>
        <w:lastRenderedPageBreak/>
        <w:t>Försvarsmaktens budgetu</w:t>
      </w:r>
      <w:r w:rsidR="008025F4">
        <w:t>nderlag kommer nu att analyseras och beredas inom Regeringskansliet. Regeringen återkommer till riksdagen i budgetpropositionen för 2022 om hur genomförandet av försvarsbeslutet fortlöper.</w:t>
      </w:r>
    </w:p>
    <w:p w14:paraId="33670336" w14:textId="77777777" w:rsidR="009E4B8D" w:rsidRDefault="009E4B8D" w:rsidP="0038199D">
      <w:pPr>
        <w:pStyle w:val="Brdtext"/>
      </w:pPr>
    </w:p>
    <w:p w14:paraId="6EBA9B23" w14:textId="08A20BE9" w:rsidR="0038199D" w:rsidRDefault="0038199D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1FFFB6FBF0C741EEA1016DE2D16B8DD5"/>
          </w:placeholder>
          <w:dataBinding w:prefixMappings="xmlns:ns0='http://lp/documentinfo/RK' " w:xpath="/ns0:DocumentInfo[1]/ns0:BaseInfo[1]/ns0:HeaderDate[1]" w:storeItemID="{8B097F9A-7386-4A17-B8FB-46E604563CF6}"/>
          <w:date w:fullDate="2021-03-31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536788">
            <w:t>31</w:t>
          </w:r>
          <w:r>
            <w:t xml:space="preserve"> mars 2021</w:t>
          </w:r>
        </w:sdtContent>
      </w:sdt>
    </w:p>
    <w:p w14:paraId="07DE7DF6" w14:textId="77777777" w:rsidR="0038199D" w:rsidRDefault="0038199D" w:rsidP="004E7A8F">
      <w:pPr>
        <w:pStyle w:val="Brdtextutanavstnd"/>
      </w:pPr>
    </w:p>
    <w:p w14:paraId="7D92FDBC" w14:textId="77777777" w:rsidR="0038199D" w:rsidRDefault="0038199D" w:rsidP="004E7A8F">
      <w:pPr>
        <w:pStyle w:val="Brdtextutanavstnd"/>
      </w:pPr>
    </w:p>
    <w:p w14:paraId="0B1D1E6B" w14:textId="77777777" w:rsidR="0038199D" w:rsidRDefault="0038199D" w:rsidP="004E7A8F">
      <w:pPr>
        <w:pStyle w:val="Brdtextutanavstnd"/>
      </w:pPr>
    </w:p>
    <w:p w14:paraId="7724B1EE" w14:textId="5139E6C7" w:rsidR="0038199D" w:rsidRDefault="0038199D" w:rsidP="00422A41">
      <w:pPr>
        <w:pStyle w:val="Brdtext"/>
      </w:pPr>
      <w:r>
        <w:t>Peter Hultqvist</w:t>
      </w:r>
    </w:p>
    <w:p w14:paraId="76735692" w14:textId="3DB3602A" w:rsidR="0038199D" w:rsidRPr="00DB48AB" w:rsidRDefault="0038199D" w:rsidP="00DB48AB">
      <w:pPr>
        <w:pStyle w:val="Brdtext"/>
      </w:pPr>
    </w:p>
    <w:sectPr w:rsidR="0038199D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2C611F" w14:textId="77777777" w:rsidR="0038199D" w:rsidRDefault="0038199D" w:rsidP="00A87A54">
      <w:pPr>
        <w:spacing w:after="0" w:line="240" w:lineRule="auto"/>
      </w:pPr>
      <w:r>
        <w:separator/>
      </w:r>
    </w:p>
  </w:endnote>
  <w:endnote w:type="continuationSeparator" w:id="0">
    <w:p w14:paraId="48BC082E" w14:textId="77777777" w:rsidR="0038199D" w:rsidRDefault="0038199D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142D4FDE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7174E8D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08CB6430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95DA68E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DCF4DAA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73400978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A0C41AA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4B7D39B9" w14:textId="77777777" w:rsidTr="00C26068">
      <w:trPr>
        <w:trHeight w:val="227"/>
      </w:trPr>
      <w:tc>
        <w:tcPr>
          <w:tcW w:w="4074" w:type="dxa"/>
        </w:tcPr>
        <w:p w14:paraId="7AB84450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A21BDDB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E1C4CC5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DF625D" w14:textId="77777777" w:rsidR="0038199D" w:rsidRDefault="0038199D" w:rsidP="00A87A54">
      <w:pPr>
        <w:spacing w:after="0" w:line="240" w:lineRule="auto"/>
      </w:pPr>
      <w:r>
        <w:separator/>
      </w:r>
    </w:p>
  </w:footnote>
  <w:footnote w:type="continuationSeparator" w:id="0">
    <w:p w14:paraId="6730F7BB" w14:textId="77777777" w:rsidR="0038199D" w:rsidRDefault="0038199D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38199D" w14:paraId="7703F2AA" w14:textId="77777777" w:rsidTr="00C93EBA">
      <w:trPr>
        <w:trHeight w:val="227"/>
      </w:trPr>
      <w:tc>
        <w:tcPr>
          <w:tcW w:w="5534" w:type="dxa"/>
        </w:tcPr>
        <w:p w14:paraId="75539263" w14:textId="77777777" w:rsidR="0038199D" w:rsidRPr="007D73AB" w:rsidRDefault="0038199D">
          <w:pPr>
            <w:pStyle w:val="Sidhuvud"/>
          </w:pPr>
        </w:p>
      </w:tc>
      <w:tc>
        <w:tcPr>
          <w:tcW w:w="3170" w:type="dxa"/>
          <w:vAlign w:val="bottom"/>
        </w:tcPr>
        <w:p w14:paraId="2223D036" w14:textId="77777777" w:rsidR="0038199D" w:rsidRPr="007D73AB" w:rsidRDefault="0038199D" w:rsidP="00340DE0">
          <w:pPr>
            <w:pStyle w:val="Sidhuvud"/>
          </w:pPr>
        </w:p>
      </w:tc>
      <w:tc>
        <w:tcPr>
          <w:tcW w:w="1134" w:type="dxa"/>
        </w:tcPr>
        <w:p w14:paraId="52F75EFD" w14:textId="77777777" w:rsidR="0038199D" w:rsidRDefault="0038199D" w:rsidP="005A703A">
          <w:pPr>
            <w:pStyle w:val="Sidhuvud"/>
          </w:pPr>
        </w:p>
      </w:tc>
    </w:tr>
    <w:tr w:rsidR="0038199D" w14:paraId="75E65E08" w14:textId="77777777" w:rsidTr="00C93EBA">
      <w:trPr>
        <w:trHeight w:val="1928"/>
      </w:trPr>
      <w:tc>
        <w:tcPr>
          <w:tcW w:w="5534" w:type="dxa"/>
        </w:tcPr>
        <w:p w14:paraId="6D814D08" w14:textId="77777777" w:rsidR="0038199D" w:rsidRPr="00340DE0" w:rsidRDefault="0038199D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6AFC09C" wp14:editId="5F7CF4D1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4750DB1" w14:textId="77777777" w:rsidR="0038199D" w:rsidRPr="00710A6C" w:rsidRDefault="0038199D" w:rsidP="00EE3C0F">
          <w:pPr>
            <w:pStyle w:val="Sidhuvud"/>
            <w:rPr>
              <w:b/>
            </w:rPr>
          </w:pPr>
        </w:p>
        <w:p w14:paraId="699AF46C" w14:textId="77777777" w:rsidR="0038199D" w:rsidRDefault="0038199D" w:rsidP="00EE3C0F">
          <w:pPr>
            <w:pStyle w:val="Sidhuvud"/>
          </w:pPr>
        </w:p>
        <w:p w14:paraId="789FCB1E" w14:textId="77777777" w:rsidR="0038199D" w:rsidRDefault="0038199D" w:rsidP="00EE3C0F">
          <w:pPr>
            <w:pStyle w:val="Sidhuvud"/>
          </w:pPr>
        </w:p>
        <w:p w14:paraId="25402FB7" w14:textId="77777777" w:rsidR="0038199D" w:rsidRDefault="0038199D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8F9DA9D469504E9EA18650503A062357"/>
            </w:placeholder>
            <w:dataBinding w:prefixMappings="xmlns:ns0='http://lp/documentinfo/RK' " w:xpath="/ns0:DocumentInfo[1]/ns0:BaseInfo[1]/ns0:Dnr[1]" w:storeItemID="{8B097F9A-7386-4A17-B8FB-46E604563CF6}"/>
            <w:text/>
          </w:sdtPr>
          <w:sdtEndPr/>
          <w:sdtContent>
            <w:p w14:paraId="2A735606" w14:textId="6E86523B" w:rsidR="0038199D" w:rsidRDefault="0038199D" w:rsidP="00EE3C0F">
              <w:pPr>
                <w:pStyle w:val="Sidhuvud"/>
              </w:pPr>
              <w:r>
                <w:t>Fö2021/00390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4A960898AAE645F68CD67524E1FACB79"/>
            </w:placeholder>
            <w:showingPlcHdr/>
            <w:dataBinding w:prefixMappings="xmlns:ns0='http://lp/documentinfo/RK' " w:xpath="/ns0:DocumentInfo[1]/ns0:BaseInfo[1]/ns0:DocNumber[1]" w:storeItemID="{8B097F9A-7386-4A17-B8FB-46E604563CF6}"/>
            <w:text/>
          </w:sdtPr>
          <w:sdtEndPr/>
          <w:sdtContent>
            <w:p w14:paraId="25B7F627" w14:textId="77777777" w:rsidR="0038199D" w:rsidRDefault="0038199D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D6B0512" w14:textId="77777777" w:rsidR="0038199D" w:rsidRDefault="0038199D" w:rsidP="00EE3C0F">
          <w:pPr>
            <w:pStyle w:val="Sidhuvud"/>
          </w:pPr>
        </w:p>
      </w:tc>
      <w:tc>
        <w:tcPr>
          <w:tcW w:w="1134" w:type="dxa"/>
        </w:tcPr>
        <w:p w14:paraId="2DAE4148" w14:textId="77777777" w:rsidR="0038199D" w:rsidRDefault="0038199D" w:rsidP="0094502D">
          <w:pPr>
            <w:pStyle w:val="Sidhuvud"/>
          </w:pPr>
        </w:p>
        <w:p w14:paraId="110B3469" w14:textId="77777777" w:rsidR="0038199D" w:rsidRPr="0094502D" w:rsidRDefault="0038199D" w:rsidP="00EC71A6">
          <w:pPr>
            <w:pStyle w:val="Sidhuvud"/>
          </w:pPr>
        </w:p>
      </w:tc>
    </w:tr>
    <w:tr w:rsidR="0038199D" w14:paraId="3FFEE6B0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066B8514E4AD43E69AA0D712D0B35F0F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0DDE2D54" w14:textId="77777777" w:rsidR="0038199D" w:rsidRPr="0038199D" w:rsidRDefault="0038199D" w:rsidP="00340DE0">
              <w:pPr>
                <w:pStyle w:val="Sidhuvud"/>
                <w:rPr>
                  <w:b/>
                </w:rPr>
              </w:pPr>
              <w:r w:rsidRPr="0038199D">
                <w:rPr>
                  <w:b/>
                </w:rPr>
                <w:t>Försvarsdepartementet</w:t>
              </w:r>
            </w:p>
            <w:p w14:paraId="12B8AEF0" w14:textId="77777777" w:rsidR="00743C0B" w:rsidRDefault="0038199D" w:rsidP="00340DE0">
              <w:pPr>
                <w:pStyle w:val="Sidhuvud"/>
              </w:pPr>
              <w:r w:rsidRPr="0038199D">
                <w:t>Försvarsministern</w:t>
              </w:r>
            </w:p>
            <w:p w14:paraId="1141DA0C" w14:textId="77777777" w:rsidR="00743C0B" w:rsidRDefault="00743C0B" w:rsidP="00340DE0">
              <w:pPr>
                <w:pStyle w:val="Sidhuvud"/>
              </w:pPr>
            </w:p>
            <w:p w14:paraId="21B25A76" w14:textId="65190831" w:rsidR="0038199D" w:rsidRPr="00340DE0" w:rsidRDefault="0038199D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5A23EE7FB0394751B4C5F8BAE0FFC854"/>
          </w:placeholder>
          <w:dataBinding w:prefixMappings="xmlns:ns0='http://lp/documentinfo/RK' " w:xpath="/ns0:DocumentInfo[1]/ns0:BaseInfo[1]/ns0:Recipient[1]" w:storeItemID="{8B097F9A-7386-4A17-B8FB-46E604563CF6}"/>
          <w:text w:multiLine="1"/>
        </w:sdtPr>
        <w:sdtEndPr/>
        <w:sdtContent>
          <w:tc>
            <w:tcPr>
              <w:tcW w:w="3170" w:type="dxa"/>
            </w:tcPr>
            <w:p w14:paraId="52451697" w14:textId="77777777" w:rsidR="0038199D" w:rsidRDefault="0038199D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3F8081C3" w14:textId="77777777" w:rsidR="0038199D" w:rsidRDefault="0038199D" w:rsidP="003E6020">
          <w:pPr>
            <w:pStyle w:val="Sidhuvud"/>
          </w:pPr>
        </w:p>
      </w:tc>
    </w:tr>
  </w:tbl>
  <w:p w14:paraId="30E4C767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99D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05D5"/>
    <w:rsid w:val="0016294F"/>
    <w:rsid w:val="001631A3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653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276A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16EF2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55E0A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7FAD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199D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15158"/>
    <w:rsid w:val="00520A46"/>
    <w:rsid w:val="00521192"/>
    <w:rsid w:val="0052127C"/>
    <w:rsid w:val="00526AEB"/>
    <w:rsid w:val="005302E0"/>
    <w:rsid w:val="00536788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567E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C0B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65536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25F4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1A17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B8D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D6352"/>
    <w:rsid w:val="00BE0567"/>
    <w:rsid w:val="00BE18F0"/>
    <w:rsid w:val="00BE1BAF"/>
    <w:rsid w:val="00BE302F"/>
    <w:rsid w:val="00BE3210"/>
    <w:rsid w:val="00BE350E"/>
    <w:rsid w:val="00BE36E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164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9745B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151F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5F0A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DBD850A"/>
  <w15:docId w15:val="{E140D456-2BA1-46AE-BCFE-37850CEC8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8F9DA9D469504E9EA18650503A06235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4790ED1-30A0-4964-A3C3-370FED84CFC8}"/>
      </w:docPartPr>
      <w:docPartBody>
        <w:p w:rsidR="00E8039C" w:rsidRDefault="007E0648" w:rsidP="007E0648">
          <w:pPr>
            <w:pStyle w:val="8F9DA9D469504E9EA18650503A06235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A960898AAE645F68CD67524E1FACB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89F5A9A-A2CC-48A9-925A-CEF7E4288AA3}"/>
      </w:docPartPr>
      <w:docPartBody>
        <w:p w:rsidR="00E8039C" w:rsidRDefault="007E0648" w:rsidP="007E0648">
          <w:pPr>
            <w:pStyle w:val="4A960898AAE645F68CD67524E1FACB79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66B8514E4AD43E69AA0D712D0B35F0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B4F567E-83D5-4CE6-B129-0F6B3DFE531E}"/>
      </w:docPartPr>
      <w:docPartBody>
        <w:p w:rsidR="00E8039C" w:rsidRDefault="007E0648" w:rsidP="007E0648">
          <w:pPr>
            <w:pStyle w:val="066B8514E4AD43E69AA0D712D0B35F0F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A23EE7FB0394751B4C5F8BAE0FFC85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E6AE7E8-CEDC-4F54-80E2-38F0A18B5781}"/>
      </w:docPartPr>
      <w:docPartBody>
        <w:p w:rsidR="00E8039C" w:rsidRDefault="007E0648" w:rsidP="007E0648">
          <w:pPr>
            <w:pStyle w:val="5A23EE7FB0394751B4C5F8BAE0FFC85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FFFB6FBF0C741EEA1016DE2D16B8DD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6D12AB3-C7FA-4364-9646-2739AEF2DA14}"/>
      </w:docPartPr>
      <w:docPartBody>
        <w:p w:rsidR="00E8039C" w:rsidRDefault="007E0648" w:rsidP="007E0648">
          <w:pPr>
            <w:pStyle w:val="1FFFB6FBF0C741EEA1016DE2D16B8DD5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648"/>
    <w:rsid w:val="007E0648"/>
    <w:rsid w:val="00E80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2808E615D02949039CCB71AA4CF545AC">
    <w:name w:val="2808E615D02949039CCB71AA4CF545AC"/>
    <w:rsid w:val="007E0648"/>
  </w:style>
  <w:style w:type="character" w:styleId="Platshllartext">
    <w:name w:val="Placeholder Text"/>
    <w:basedOn w:val="Standardstycketeckensnitt"/>
    <w:uiPriority w:val="99"/>
    <w:semiHidden/>
    <w:rsid w:val="007E0648"/>
    <w:rPr>
      <w:noProof w:val="0"/>
      <w:color w:val="808080"/>
    </w:rPr>
  </w:style>
  <w:style w:type="paragraph" w:customStyle="1" w:styleId="E189660C894A4F99AD43BC2D22B22A84">
    <w:name w:val="E189660C894A4F99AD43BC2D22B22A84"/>
    <w:rsid w:val="007E0648"/>
  </w:style>
  <w:style w:type="paragraph" w:customStyle="1" w:styleId="F95460A53A8744D3826007E1C6438A8E">
    <w:name w:val="F95460A53A8744D3826007E1C6438A8E"/>
    <w:rsid w:val="007E0648"/>
  </w:style>
  <w:style w:type="paragraph" w:customStyle="1" w:styleId="B518B242BD914BAFB329F159996F7B26">
    <w:name w:val="B518B242BD914BAFB329F159996F7B26"/>
    <w:rsid w:val="007E0648"/>
  </w:style>
  <w:style w:type="paragraph" w:customStyle="1" w:styleId="8F9DA9D469504E9EA18650503A062357">
    <w:name w:val="8F9DA9D469504E9EA18650503A062357"/>
    <w:rsid w:val="007E0648"/>
  </w:style>
  <w:style w:type="paragraph" w:customStyle="1" w:styleId="4A960898AAE645F68CD67524E1FACB79">
    <w:name w:val="4A960898AAE645F68CD67524E1FACB79"/>
    <w:rsid w:val="007E0648"/>
  </w:style>
  <w:style w:type="paragraph" w:customStyle="1" w:styleId="F9F0E9FD5993472FB171152D81CD13CA">
    <w:name w:val="F9F0E9FD5993472FB171152D81CD13CA"/>
    <w:rsid w:val="007E0648"/>
  </w:style>
  <w:style w:type="paragraph" w:customStyle="1" w:styleId="F48E8DAA02C445709DF9831E118DBAC0">
    <w:name w:val="F48E8DAA02C445709DF9831E118DBAC0"/>
    <w:rsid w:val="007E0648"/>
  </w:style>
  <w:style w:type="paragraph" w:customStyle="1" w:styleId="05FAF9BA3C11409E91E75A52327E3269">
    <w:name w:val="05FAF9BA3C11409E91E75A52327E3269"/>
    <w:rsid w:val="007E0648"/>
  </w:style>
  <w:style w:type="paragraph" w:customStyle="1" w:styleId="066B8514E4AD43E69AA0D712D0B35F0F">
    <w:name w:val="066B8514E4AD43E69AA0D712D0B35F0F"/>
    <w:rsid w:val="007E0648"/>
  </w:style>
  <w:style w:type="paragraph" w:customStyle="1" w:styleId="5A23EE7FB0394751B4C5F8BAE0FFC854">
    <w:name w:val="5A23EE7FB0394751B4C5F8BAE0FFC854"/>
    <w:rsid w:val="007E0648"/>
  </w:style>
  <w:style w:type="paragraph" w:customStyle="1" w:styleId="4A960898AAE645F68CD67524E1FACB791">
    <w:name w:val="4A960898AAE645F68CD67524E1FACB791"/>
    <w:rsid w:val="007E064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66B8514E4AD43E69AA0D712D0B35F0F1">
    <w:name w:val="066B8514E4AD43E69AA0D712D0B35F0F1"/>
    <w:rsid w:val="007E064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5543EB1B4E04CA78B0CA1E7F8446CE9">
    <w:name w:val="05543EB1B4E04CA78B0CA1E7F8446CE9"/>
    <w:rsid w:val="007E0648"/>
  </w:style>
  <w:style w:type="paragraph" w:customStyle="1" w:styleId="C75CB74B037C49809091999DB87F7AEC">
    <w:name w:val="C75CB74B037C49809091999DB87F7AEC"/>
    <w:rsid w:val="007E0648"/>
  </w:style>
  <w:style w:type="paragraph" w:customStyle="1" w:styleId="F77682F1BEA74BEEBB6B52B6E7C9D79E">
    <w:name w:val="F77682F1BEA74BEEBB6B52B6E7C9D79E"/>
    <w:rsid w:val="007E0648"/>
  </w:style>
  <w:style w:type="paragraph" w:customStyle="1" w:styleId="F06C92EE0FB0493797899ED819AE67BF">
    <w:name w:val="F06C92EE0FB0493797899ED819AE67BF"/>
    <w:rsid w:val="007E0648"/>
  </w:style>
  <w:style w:type="paragraph" w:customStyle="1" w:styleId="402AC108A8B04EE38C011C3D2B81B09F">
    <w:name w:val="402AC108A8B04EE38C011C3D2B81B09F"/>
    <w:rsid w:val="007E0648"/>
  </w:style>
  <w:style w:type="paragraph" w:customStyle="1" w:styleId="1FFFB6FBF0C741EEA1016DE2D16B8DD5">
    <w:name w:val="1FFFB6FBF0C741EEA1016DE2D16B8DD5"/>
    <w:rsid w:val="007E0648"/>
  </w:style>
  <w:style w:type="paragraph" w:customStyle="1" w:styleId="D0D9A39A3FA743A7B939E431808EBD3F">
    <w:name w:val="D0D9A39A3FA743A7B939E431808EBD3F"/>
    <w:rsid w:val="007E064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Försvarsministern</TopSender>
    <OrganisationInfo>
      <Organisatoriskenhet1>Försvarsdepartementet</Organisatoriskenhet1>
      <Organisatoriskenhet2> </Organisatoriskenhet2>
      <Organisatoriskenhet3> </Organisatoriskenhet3>
      <Organisatoriskenhet1Id>192</Organisatoriskenhet1Id>
      <Organisatoriskenhet2Id> </Organisatoriskenhet2Id>
      <Organisatoriskenhet3Id> </Organisatoriskenhet3Id>
    </OrganisationInfo>
    <HeaderDate>2021-03-31T00:00:00</HeaderDate>
    <Office/>
    <Dnr>Fö2021/00390</Dnr>
    <ParagrafNr/>
    <DocumentTitle/>
    <VisitingAddress/>
    <Extra1/>
    <Extra2/>
    <Extra3>Jörgen Berglund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1eface34-9df8-4eec-9a12-d011f9c7ced8</RD_Svarsid>
  </documentManagement>
</p:properti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Försvarsministern</TopSender>
    <OrganisationInfo>
      <Organisatoriskenhet1>Försvarsdepartementet</Organisatoriskenhet1>
      <Organisatoriskenhet2> </Organisatoriskenhet2>
      <Organisatoriskenhet3> </Organisatoriskenhet3>
      <Organisatoriskenhet1Id>192</Organisatoriskenhet1Id>
      <Organisatoriskenhet2Id> </Organisatoriskenhet2Id>
      <Organisatoriskenhet3Id> </Organisatoriskenhet3Id>
    </OrganisationInfo>
    <HeaderDate>2021-03-31T00:00:00</HeaderDate>
    <Office/>
    <Dnr>Fö2021/00390</Dnr>
    <ParagrafNr/>
    <DocumentTitle/>
    <VisitingAddress/>
    <Extra1/>
    <Extra2/>
    <Extra3>Jörgen Berglund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  <_dlc_DocId xmlns="950b7639-1547-4677-b7a6-e5d45eb0e79b">XU6VFTACEHWE-1498846643-733</_dlc_DocId>
    <_dlc_DocIdUrl xmlns="950b7639-1547-4677-b7a6-e5d45eb0e79b">
      <Url>https://dhs.sp.regeringskansliet.se/yta/fo-mfi/_layouts/15/DocIdRedir.aspx?ID=XU6VFTACEHWE-1498846643-733</Url>
      <Description>XU6VFTACEHWE-1498846643-733</Description>
    </_dlc_DocIdUrl>
    <RecordNumber xmlns="4e9c2f0c-7bf8-49af-8356-cbf363fc78a7" xsi:nil="true"/>
    <RKNyckelord xmlns="18f3d968-6251-40b0-9f11-012b293496c2" xsi:nil="true"/>
  </documentManagement>
</p:properties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8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C05390-E314-4736-9CD2-EDDF79EC8F92}"/>
</file>

<file path=customXml/itemProps2.xml><?xml version="1.0" encoding="utf-8"?>
<ds:datastoreItem xmlns:ds="http://schemas.openxmlformats.org/officeDocument/2006/customXml" ds:itemID="{8B097F9A-7386-4A17-B8FB-46E604563CF6}"/>
</file>

<file path=customXml/itemProps3.xml><?xml version="1.0" encoding="utf-8"?>
<ds:datastoreItem xmlns:ds="http://schemas.openxmlformats.org/officeDocument/2006/customXml" ds:itemID="{62B5C614-1E4D-4674-8EA2-BC3A84CDEC62}"/>
</file>

<file path=customXml/itemProps4.xml><?xml version="1.0" encoding="utf-8"?>
<ds:datastoreItem xmlns:ds="http://schemas.openxmlformats.org/officeDocument/2006/customXml" ds:itemID="{8B097F9A-7386-4A17-B8FB-46E604563CF6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62B5C614-1E4D-4674-8EA2-BC3A84CDEC62}">
  <ds:schemaRefs>
    <ds:schemaRef ds:uri="http://schemas.microsoft.com/office/2006/documentManagement/types"/>
    <ds:schemaRef ds:uri="http://schemas.microsoft.com/office/infopath/2007/PartnerControls"/>
    <ds:schemaRef ds:uri="9c9941df-7074-4a92-bf99-225d24d78d61"/>
    <ds:schemaRef ds:uri="http://purl.org/dc/elements/1.1/"/>
    <ds:schemaRef ds:uri="http://schemas.microsoft.com/office/2006/metadata/properties"/>
    <ds:schemaRef ds:uri="cc625d36-bb37-4650-91b9-0c96159295ba"/>
    <ds:schemaRef ds:uri="http://schemas.openxmlformats.org/package/2006/metadata/core-properties"/>
    <ds:schemaRef ds:uri="950b7639-1547-4677-b7a6-e5d45eb0e79b"/>
    <ds:schemaRef ds:uri="http://purl.org/dc/terms/"/>
    <ds:schemaRef ds:uri="18f3d968-6251-40b0-9f11-012b293496c2"/>
    <ds:schemaRef ds:uri="4e9c2f0c-7bf8-49af-8356-cbf363fc78a7"/>
    <ds:schemaRef ds:uri="http://www.w3.org/XML/1998/namespace"/>
    <ds:schemaRef ds:uri="http://purl.org/dc/dcmitype/"/>
  </ds:schemaRefs>
</ds:datastoreItem>
</file>

<file path=customXml/itemProps7.xml><?xml version="1.0" encoding="utf-8"?>
<ds:datastoreItem xmlns:ds="http://schemas.openxmlformats.org/officeDocument/2006/customXml" ds:itemID="{D7C85A3A-061B-4586-9B04-05C04FA96BEA}"/>
</file>

<file path=customXml/itemProps8.xml><?xml version="1.0" encoding="utf-8"?>
<ds:datastoreItem xmlns:ds="http://schemas.openxmlformats.org/officeDocument/2006/customXml" ds:itemID="{F35043A1-68E4-4351-8B32-C4DF4CDFB573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298</Words>
  <Characters>1585</Characters>
  <Application>Microsoft Office Word</Application>
  <DocSecurity>4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2020 21 2301 av Jörgen Berglund (M) Tidsplanen för etableringar av nya regementen.docx</dc:title>
  <dc:subject/>
  <dc:creator>Mathias Fredriksson</dc:creator>
  <cp:keywords/>
  <dc:description/>
  <cp:lastModifiedBy>Linda Norell</cp:lastModifiedBy>
  <cp:revision>2</cp:revision>
  <cp:lastPrinted>2021-03-30T05:23:00Z</cp:lastPrinted>
  <dcterms:created xsi:type="dcterms:W3CDTF">2021-03-31T08:21:00Z</dcterms:created>
  <dcterms:modified xsi:type="dcterms:W3CDTF">2021-03-31T08:21:00Z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895907fb-3d08-4849-93e3-f3a48aff90ea</vt:lpwstr>
  </property>
</Properties>
</file>