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2B8F" w:rsidRPr="00FE181C" w:rsidRDefault="00EA2B8F" w:rsidP="00CD2735">
      <w:pPr>
        <w:pStyle w:val="Hemstlrubrik"/>
      </w:pPr>
      <w:r w:rsidRPr="00FE181C">
        <w:t>Förslag till riksdagsbeslut</w:t>
      </w:r>
    </w:p>
    <w:p w:rsidR="00EA2B8F" w:rsidRPr="00FE181C" w:rsidRDefault="003B2036" w:rsidP="00EA2B8F">
      <w:pPr>
        <w:pStyle w:val="Hemstlatt"/>
      </w:pPr>
      <w:r w:rsidRPr="00FE181C">
        <w:t>Riksdagen tillkännager för regeringen som sin mening vad i motionen anförs om cancersjukvården och WHO:s rekommendationer.</w:t>
      </w:r>
    </w:p>
    <w:p w:rsidR="00EA2B8F" w:rsidRPr="00FE181C" w:rsidRDefault="00EA2B8F" w:rsidP="00EA2B8F">
      <w:pPr>
        <w:pStyle w:val="Rubrik1"/>
      </w:pPr>
      <w:r w:rsidRPr="00FE181C">
        <w:t>Motivering</w:t>
      </w:r>
    </w:p>
    <w:p w:rsidR="00EA2B8F" w:rsidRPr="00FE181C" w:rsidRDefault="00EA2B8F" w:rsidP="004B1B6F">
      <w:r w:rsidRPr="00FE181C">
        <w:t>I Sverige är bröstcancer den vanligaste dödsorsaken</w:t>
      </w:r>
      <w:r w:rsidR="000C4717" w:rsidRPr="00FE181C">
        <w:t xml:space="preserve"> för kvinnor</w:t>
      </w:r>
      <w:r w:rsidRPr="00FE181C">
        <w:t xml:space="preserve"> i åld</w:t>
      </w:r>
      <w:r w:rsidR="000C4717" w:rsidRPr="00FE181C">
        <w:t>ern</w:t>
      </w:r>
      <w:r w:rsidRPr="00FE181C">
        <w:t xml:space="preserve"> 35</w:t>
      </w:r>
      <w:r w:rsidR="000C4717" w:rsidRPr="00FE181C">
        <w:t>–</w:t>
      </w:r>
      <w:r w:rsidRPr="00FE181C">
        <w:t>55 år. Var sjätte timme dör en kvinna i vårt land av denna sjukdom och varje dag får 17 kvinnor en bröstcancerdiagnos.</w:t>
      </w:r>
    </w:p>
    <w:p w:rsidR="00EA2B8F" w:rsidRPr="00FE181C" w:rsidRDefault="00EA2B8F" w:rsidP="00EA2B8F">
      <w:pPr>
        <w:pStyle w:val="Normaltindrag"/>
      </w:pPr>
      <w:r w:rsidRPr="00FE181C">
        <w:t>Socialstyrelsen rekommenderar hälsoundersökning med m</w:t>
      </w:r>
      <w:r w:rsidR="000C4717" w:rsidRPr="00FE181C">
        <w:t>ammografi för kvinnor i åldern</w:t>
      </w:r>
      <w:r w:rsidRPr="00FE181C">
        <w:t xml:space="preserve"> 40</w:t>
      </w:r>
      <w:r w:rsidR="000C4717" w:rsidRPr="00FE181C">
        <w:t>–</w:t>
      </w:r>
      <w:r w:rsidRPr="00FE181C">
        <w:t>74 år. Uppföljningar visar att undersökning med ma</w:t>
      </w:r>
      <w:r w:rsidRPr="00FE181C">
        <w:t>m</w:t>
      </w:r>
      <w:r w:rsidRPr="00FE181C">
        <w:t xml:space="preserve">mografi är en effektiv metod för tidig upptäckt av bröstcancer. Studier visar nu på samma goda effekter av mammografi för </w:t>
      </w:r>
      <w:r w:rsidR="000C4717" w:rsidRPr="00FE181C">
        <w:t xml:space="preserve">kvinnor </w:t>
      </w:r>
      <w:r w:rsidRPr="00FE181C">
        <w:t>under 50 år.</w:t>
      </w:r>
    </w:p>
    <w:p w:rsidR="00EA2B8F" w:rsidRPr="00FE181C" w:rsidRDefault="00EA2B8F" w:rsidP="00EA2B8F">
      <w:pPr>
        <w:pStyle w:val="Normaltindrag"/>
      </w:pPr>
      <w:r w:rsidRPr="00FE181C">
        <w:t>Cancersjukvården är inte jämnt fördelad över landet</w:t>
      </w:r>
      <w:r w:rsidR="000C4717" w:rsidRPr="00FE181C">
        <w:t>,</w:t>
      </w:r>
      <w:r w:rsidRPr="00FE181C">
        <w:t xml:space="preserve"> och den ojämlika fö</w:t>
      </w:r>
      <w:r w:rsidRPr="00FE181C">
        <w:t>r</w:t>
      </w:r>
      <w:r w:rsidRPr="00FE181C">
        <w:t>delningen ökar hela tiden enligt chefen på Karolinska sjukhusets cancerklinik. I dag styrs cancervården inte av behov utan av var man bor. Detta är mycket allvarligt.</w:t>
      </w:r>
    </w:p>
    <w:p w:rsidR="00EA2B8F" w:rsidRPr="00FE181C" w:rsidRDefault="00EA2B8F" w:rsidP="00EA2B8F">
      <w:pPr>
        <w:pStyle w:val="Normaltindrag"/>
      </w:pPr>
      <w:r w:rsidRPr="00FE181C">
        <w:t>Svensk cancerforskning finansieras i dag till cirka 90 procent av insamlade medel. EU:s bröstcancerresolution uppmanar sina länder att förbättra samor</w:t>
      </w:r>
      <w:r w:rsidRPr="00FE181C">
        <w:t>d</w:t>
      </w:r>
      <w:r w:rsidRPr="00FE181C">
        <w:t>ningen av den nationella och den europeiska cancerforskningen.</w:t>
      </w:r>
    </w:p>
    <w:p w:rsidR="00EA2B8F" w:rsidRPr="00FE181C" w:rsidRDefault="00EA2B8F" w:rsidP="00EA2B8F">
      <w:pPr>
        <w:pStyle w:val="Normaltindrag"/>
      </w:pPr>
      <w:r w:rsidRPr="00FE181C">
        <w:t>År 2004 drabbades var tredje svensk av cancer. Den siffran beräknas öka till varannan svensk år 2020. Mot bakgrund av allt det lidande och den myc</w:t>
      </w:r>
      <w:r w:rsidRPr="00FE181C">
        <w:t>k</w:t>
      </w:r>
      <w:r w:rsidRPr="00FE181C">
        <w:t>na oro som cancer medför måste ett helhetsgrepp tas för att hantera dessa hälsoproblem, som även drabbar familj och vänkrets.</w:t>
      </w:r>
    </w:p>
    <w:p w:rsidR="00EA2B8F" w:rsidRPr="00FE181C" w:rsidRDefault="00EA2B8F" w:rsidP="00EA2B8F">
      <w:pPr>
        <w:pStyle w:val="Normaltindrag"/>
      </w:pPr>
      <w:r w:rsidRPr="00FE181C">
        <w:t>Bröstcancerresolutionen uppmanar medlemsländerna att följa WHO:s r</w:t>
      </w:r>
      <w:r w:rsidRPr="00FE181C">
        <w:t>e</w:t>
      </w:r>
      <w:r w:rsidRPr="00FE181C">
        <w:t>kommendationer.</w:t>
      </w:r>
    </w:p>
    <w:p w:rsidR="00EA2B8F" w:rsidRPr="00FE181C" w:rsidRDefault="00EA2B8F" w:rsidP="00EA2B8F">
      <w:pPr>
        <w:pStyle w:val="Normaltindrag"/>
      </w:pPr>
      <w:r w:rsidRPr="00FE181C">
        <w:t>Även män måste få gå på regelbundna undersökningar på grund av ö</w:t>
      </w:r>
      <w:r w:rsidRPr="00FE181C">
        <w:t>k</w:t>
      </w:r>
      <w:r w:rsidRPr="00FE181C">
        <w:t>ningen av prostatacancer.</w:t>
      </w:r>
    </w:p>
    <w:p w:rsidR="00EA2B8F" w:rsidRPr="00FE181C" w:rsidRDefault="00EA2B8F" w:rsidP="00EA2B8F">
      <w:pPr>
        <w:pStyle w:val="Normaltindrag"/>
      </w:pPr>
      <w:r w:rsidRPr="00FE181C">
        <w:t>Det krävs att staten tar sin del av ansvaret.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B1B6F" w:rsidRPr="00FE1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1B6F" w:rsidRPr="00FE181C" w:rsidRDefault="004B1B6F" w:rsidP="004B1B6F">
            <w:pPr>
              <w:pStyle w:val="UnderskriftDatum"/>
              <w:spacing w:before="0"/>
            </w:pPr>
            <w:r w:rsidRPr="00FE181C">
              <w:lastRenderedPageBreak/>
              <w:t>Stockholm den 29 september 2005</w:t>
            </w:r>
          </w:p>
        </w:tc>
        <w:tc>
          <w:tcPr>
            <w:tcW w:w="3047" w:type="dxa"/>
          </w:tcPr>
          <w:p w:rsidR="004B1B6F" w:rsidRPr="00FE181C" w:rsidRDefault="004B1B6F" w:rsidP="004B1B6F">
            <w:pPr>
              <w:pStyle w:val="Underskrifter"/>
            </w:pPr>
          </w:p>
        </w:tc>
      </w:tr>
      <w:tr w:rsidR="004B1B6F" w:rsidRPr="00FE181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B1B6F" w:rsidRPr="00FE181C" w:rsidRDefault="004B1B6F" w:rsidP="004B1B6F">
            <w:pPr>
              <w:pStyle w:val="Underskrifter"/>
            </w:pPr>
            <w:r w:rsidRPr="00FE181C">
              <w:t>Anita Sidén (m)</w:t>
            </w:r>
          </w:p>
        </w:tc>
        <w:tc>
          <w:tcPr>
            <w:tcW w:w="3047" w:type="dxa"/>
          </w:tcPr>
          <w:p w:rsidR="004B1B6F" w:rsidRPr="00FE181C" w:rsidRDefault="004B1B6F" w:rsidP="004B1B6F">
            <w:pPr>
              <w:pStyle w:val="Underskrifter"/>
            </w:pPr>
            <w:r w:rsidRPr="00FE181C">
              <w:t>Ulla Löfgren (m)</w:t>
            </w:r>
          </w:p>
        </w:tc>
      </w:tr>
    </w:tbl>
    <w:p w:rsidR="00EA2B8F" w:rsidRPr="00FE181C" w:rsidRDefault="00EA2B8F" w:rsidP="004B1B6F">
      <w:pPr>
        <w:pStyle w:val="Normaltindrag"/>
      </w:pPr>
    </w:p>
    <w:sectPr w:rsidR="00EA2B8F" w:rsidRPr="00FE181C" w:rsidSect="004B1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129" w:rsidRPr="00FE181C" w:rsidRDefault="00727129">
      <w:r w:rsidRPr="00FE181C">
        <w:separator/>
      </w:r>
    </w:p>
  </w:endnote>
  <w:endnote w:type="continuationSeparator" w:id="0">
    <w:p w:rsidR="00727129" w:rsidRPr="00FE181C" w:rsidRDefault="00727129">
      <w:r w:rsidRPr="00FE181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F" w:rsidRPr="00FE181C" w:rsidRDefault="00FE181C" w:rsidP="004B1B6F">
    <w:pPr>
      <w:pStyle w:val="Sidfot"/>
    </w:pPr>
    <w:r w:rsidRPr="00FE181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0309398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6F" w:rsidRDefault="004B1B6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2A2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1B6F" w:rsidRDefault="004B1B6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2A2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F" w:rsidRPr="00FE181C" w:rsidRDefault="00FE181C" w:rsidP="004B1B6F">
    <w:pPr>
      <w:pStyle w:val="Sidfot"/>
    </w:pPr>
    <w:r w:rsidRPr="00FE181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888055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6F" w:rsidRDefault="004B1B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2A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B6F" w:rsidRDefault="004B1B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2A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F" w:rsidRPr="00FE181C" w:rsidRDefault="00FE181C" w:rsidP="004B1B6F">
    <w:pPr>
      <w:pStyle w:val="Sidfot"/>
    </w:pPr>
    <w:r w:rsidRPr="00FE181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84018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6F" w:rsidRDefault="004B1B6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62A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B6F" w:rsidRDefault="004B1B6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F62A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129" w:rsidRPr="00FE181C" w:rsidRDefault="00727129">
      <w:r w:rsidRPr="00FE181C">
        <w:separator/>
      </w:r>
    </w:p>
  </w:footnote>
  <w:footnote w:type="continuationSeparator" w:id="0">
    <w:p w:rsidR="00727129" w:rsidRPr="00FE181C" w:rsidRDefault="00727129">
      <w:r w:rsidRPr="00FE181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F" w:rsidRPr="00FE181C" w:rsidRDefault="00FE181C" w:rsidP="004B1B6F">
    <w:pPr>
      <w:pStyle w:val="Sidhuvud"/>
    </w:pPr>
    <w:r w:rsidRPr="00FE181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4486877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6F" w:rsidRDefault="004B1B6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2A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2A28">
                            <w:t>So346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1B6F" w:rsidRDefault="004B1B6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2A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2A28">
                      <w:t>So346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F" w:rsidRPr="00FE181C" w:rsidRDefault="00FE181C" w:rsidP="004B1B6F">
    <w:pPr>
      <w:pStyle w:val="Sidhuvud"/>
    </w:pPr>
    <w:r w:rsidRPr="00FE181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3383404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6F" w:rsidRDefault="004B1B6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62A2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62A28">
                            <w:t>So346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1B6F" w:rsidRDefault="004B1B6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62A2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62A28">
                      <w:t>So346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6F" w:rsidRPr="00FE181C" w:rsidRDefault="004B1B6F">
    <w:pPr>
      <w:pStyle w:val="FSHNormal"/>
      <w:tabs>
        <w:tab w:val="right" w:pos="5840"/>
      </w:tabs>
    </w:pPr>
    <w:r w:rsidRPr="00FE181C">
      <w:br/>
    </w:r>
    <w:r w:rsidRPr="00FE181C">
      <w:fldChar w:fldCharType="begin" w:fldLock="1"/>
    </w:r>
    <w:r w:rsidRPr="00FE181C">
      <w:instrText xml:space="preserve"> DOCPROPERTY</w:instrText>
    </w:r>
    <w:r w:rsidRPr="00FE181C">
      <w:rPr>
        <w:sz w:val="18"/>
      </w:rPr>
      <w:instrText xml:space="preserve"> "YearUser" *\charformat </w:instrText>
    </w:r>
    <w:r w:rsidRPr="00FE181C">
      <w:fldChar w:fldCharType="separate"/>
    </w:r>
    <w:r w:rsidR="00F62A28" w:rsidRPr="00FE181C">
      <w:t>2005/06</w:t>
    </w:r>
    <w:r w:rsidRPr="00FE181C">
      <w:fldChar w:fldCharType="end"/>
    </w:r>
    <w:r w:rsidRPr="00FE181C">
      <w:t xml:space="preserve"> </w:t>
    </w:r>
    <w:r w:rsidRPr="00FE181C">
      <w:tab/>
      <w:t xml:space="preserve">mnr: </w:t>
    </w:r>
    <w:r w:rsidRPr="00FE181C">
      <w:fldChar w:fldCharType="begin" w:fldLock="1"/>
    </w:r>
    <w:r w:rsidRPr="00FE181C">
      <w:instrText xml:space="preserve"> DOCPROPERTY</w:instrText>
    </w:r>
    <w:r w:rsidRPr="00FE181C">
      <w:rPr>
        <w:sz w:val="18"/>
      </w:rPr>
      <w:instrText xml:space="preserve"> "Motionsnummer" *\charformat </w:instrText>
    </w:r>
    <w:r w:rsidRPr="00FE181C">
      <w:fldChar w:fldCharType="separate"/>
    </w:r>
    <w:r w:rsidR="00F62A28" w:rsidRPr="00FE181C">
      <w:t>So346</w:t>
    </w:r>
    <w:r w:rsidRPr="00FE181C">
      <w:fldChar w:fldCharType="end"/>
    </w:r>
    <w:r w:rsidRPr="00FE181C">
      <w:br/>
    </w:r>
    <w:r w:rsidRPr="00FE181C">
      <w:fldChar w:fldCharType="begin" w:fldLock="1"/>
    </w:r>
    <w:r w:rsidRPr="00FE181C">
      <w:instrText xml:space="preserve"> DOCPROPERTY</w:instrText>
    </w:r>
    <w:r w:rsidRPr="00FE181C">
      <w:rPr>
        <w:sz w:val="18"/>
      </w:rPr>
      <w:instrText xml:space="preserve"> "Samling" *\charformat </w:instrText>
    </w:r>
    <w:r w:rsidRPr="00FE181C">
      <w:fldChar w:fldCharType="end"/>
    </w:r>
    <w:r w:rsidRPr="00FE181C">
      <w:tab/>
      <w:t xml:space="preserve">pnr: </w:t>
    </w:r>
    <w:r w:rsidRPr="00FE181C">
      <w:fldChar w:fldCharType="begin" w:fldLock="1"/>
    </w:r>
    <w:r w:rsidRPr="00FE181C">
      <w:instrText xml:space="preserve"> DOCPROPERTY</w:instrText>
    </w:r>
    <w:r w:rsidRPr="00FE181C">
      <w:rPr>
        <w:sz w:val="18"/>
      </w:rPr>
      <w:instrText xml:space="preserve"> "Partinummer" *\charformat </w:instrText>
    </w:r>
    <w:r w:rsidRPr="00FE181C">
      <w:fldChar w:fldCharType="separate"/>
    </w:r>
    <w:r w:rsidR="00F62A28" w:rsidRPr="00FE181C">
      <w:t>m1455</w:t>
    </w:r>
    <w:r w:rsidRPr="00FE181C">
      <w:fldChar w:fldCharType="end"/>
    </w:r>
  </w:p>
  <w:p w:rsidR="004B1B6F" w:rsidRPr="00FE181C" w:rsidRDefault="004B1B6F">
    <w:pPr>
      <w:pStyle w:val="FSHRub1"/>
    </w:pPr>
    <w:r w:rsidRPr="00FE181C">
      <w:t>Motion till riksdagen</w:t>
    </w:r>
    <w:r w:rsidRPr="00FE181C">
      <w:br/>
    </w:r>
    <w:r w:rsidRPr="00FE181C">
      <w:fldChar w:fldCharType="begin" w:fldLock="1"/>
    </w:r>
    <w:r w:rsidRPr="00FE181C">
      <w:instrText xml:space="preserve"> DOCPROPERTY "YearUser" *\charformat </w:instrText>
    </w:r>
    <w:r w:rsidRPr="00FE181C">
      <w:fldChar w:fldCharType="separate"/>
    </w:r>
    <w:r w:rsidR="00F62A28" w:rsidRPr="00FE181C">
      <w:t>2005/06</w:t>
    </w:r>
    <w:r w:rsidRPr="00FE181C">
      <w:fldChar w:fldCharType="end"/>
    </w:r>
    <w:r w:rsidRPr="00FE181C">
      <w:t>:</w:t>
    </w:r>
    <w:r w:rsidRPr="00FE181C">
      <w:fldChar w:fldCharType="begin" w:fldLock="1"/>
    </w:r>
    <w:r w:rsidRPr="00FE181C">
      <w:instrText xml:space="preserve"> DOCPROPERTY "Motionsnummer" *\charformat </w:instrText>
    </w:r>
    <w:r w:rsidRPr="00FE181C">
      <w:fldChar w:fldCharType="separate"/>
    </w:r>
    <w:r w:rsidR="00F62A28" w:rsidRPr="00FE181C">
      <w:t>So346</w:t>
    </w:r>
    <w:r w:rsidRPr="00FE181C">
      <w:fldChar w:fldCharType="end"/>
    </w:r>
  </w:p>
  <w:p w:rsidR="004B1B6F" w:rsidRPr="00FE181C" w:rsidRDefault="004B1B6F">
    <w:pPr>
      <w:pStyle w:val="FSHNormalS5"/>
    </w:pPr>
    <w:r w:rsidRPr="00FE181C">
      <w:fldChar w:fldCharType="begin" w:fldLock="1"/>
    </w:r>
    <w:r w:rsidRPr="00FE181C">
      <w:instrText xml:space="preserve"> DOCPROPERTY "MotionarText" *\charformat </w:instrText>
    </w:r>
    <w:r w:rsidRPr="00FE181C">
      <w:fldChar w:fldCharType="separate"/>
    </w:r>
    <w:r w:rsidR="00F62A28" w:rsidRPr="00FE181C">
      <w:t>av Anita Sidén och Ulla Löfgren (m)</w:t>
    </w:r>
    <w:r w:rsidRPr="00FE181C">
      <w:fldChar w:fldCharType="end"/>
    </w:r>
    <w:r w:rsidRPr="00FE181C">
      <w:br/>
    </w:r>
    <w:r w:rsidRPr="00FE181C">
      <w:fldChar w:fldCharType="begin" w:fldLock="1"/>
    </w:r>
    <w:r w:rsidRPr="00FE181C">
      <w:instrText xml:space="preserve"> DOCPROPERTY "SvarFrasKort" *\charformat </w:instrText>
    </w:r>
    <w:r w:rsidRPr="00FE181C">
      <w:fldChar w:fldCharType="end"/>
    </w:r>
  </w:p>
  <w:p w:rsidR="004B1B6F" w:rsidRPr="00FE181C" w:rsidRDefault="004B1B6F">
    <w:pPr>
      <w:pStyle w:val="FSHTitel"/>
    </w:pPr>
    <w:r w:rsidRPr="00FE181C">
      <w:fldChar w:fldCharType="begin" w:fldLock="1"/>
    </w:r>
    <w:r w:rsidRPr="00FE181C">
      <w:instrText xml:space="preserve"> DOCPROPERTY</w:instrText>
    </w:r>
    <w:r w:rsidRPr="00FE181C">
      <w:rPr>
        <w:sz w:val="18"/>
      </w:rPr>
      <w:instrText xml:space="preserve"> "RubrikSvar" *\charformat </w:instrText>
    </w:r>
    <w:r w:rsidRPr="00FE181C">
      <w:fldChar w:fldCharType="separate"/>
    </w:r>
    <w:r w:rsidR="00F62A28" w:rsidRPr="00FE181C">
      <w:t>Bröstcancer</w:t>
    </w:r>
    <w:r w:rsidRPr="00FE181C">
      <w:fldChar w:fldCharType="end"/>
    </w:r>
  </w:p>
  <w:p w:rsidR="004B1B6F" w:rsidRPr="00FE181C" w:rsidRDefault="004B1B6F" w:rsidP="004B1B6F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F900D79"/>
    <w:multiLevelType w:val="multilevel"/>
    <w:tmpl w:val="B9904E4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7D715C1"/>
    <w:multiLevelType w:val="multilevel"/>
    <w:tmpl w:val="35DC9D66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5" w15:restartNumberingAfterBreak="0">
    <w:nsid w:val="587830BC"/>
    <w:multiLevelType w:val="hybridMultilevel"/>
    <w:tmpl w:val="E1BA2502"/>
    <w:lvl w:ilvl="0" w:tplc="E9A2698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7443826">
    <w:abstractNumId w:val="15"/>
  </w:num>
  <w:num w:numId="2" w16cid:durableId="934359580">
    <w:abstractNumId w:val="10"/>
  </w:num>
  <w:num w:numId="3" w16cid:durableId="706026453">
    <w:abstractNumId w:val="12"/>
  </w:num>
  <w:num w:numId="4" w16cid:durableId="1608390114">
    <w:abstractNumId w:val="13"/>
  </w:num>
  <w:num w:numId="5" w16cid:durableId="728725734">
    <w:abstractNumId w:val="8"/>
  </w:num>
  <w:num w:numId="6" w16cid:durableId="1536044485">
    <w:abstractNumId w:val="3"/>
  </w:num>
  <w:num w:numId="7" w16cid:durableId="510920940">
    <w:abstractNumId w:val="2"/>
  </w:num>
  <w:num w:numId="8" w16cid:durableId="1884053404">
    <w:abstractNumId w:val="1"/>
  </w:num>
  <w:num w:numId="9" w16cid:durableId="530806967">
    <w:abstractNumId w:val="0"/>
  </w:num>
  <w:num w:numId="10" w16cid:durableId="1385832131">
    <w:abstractNumId w:val="9"/>
  </w:num>
  <w:num w:numId="11" w16cid:durableId="1615554252">
    <w:abstractNumId w:val="7"/>
  </w:num>
  <w:num w:numId="12" w16cid:durableId="1723406371">
    <w:abstractNumId w:val="6"/>
  </w:num>
  <w:num w:numId="13" w16cid:durableId="628824648">
    <w:abstractNumId w:val="5"/>
  </w:num>
  <w:num w:numId="14" w16cid:durableId="1765609686">
    <w:abstractNumId w:val="4"/>
  </w:num>
  <w:num w:numId="15" w16cid:durableId="291012211">
    <w:abstractNumId w:val="11"/>
  </w:num>
  <w:num w:numId="16" w16cid:durableId="16015290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82463F"/>
    <w:rsid w:val="00064BC3"/>
    <w:rsid w:val="00066775"/>
    <w:rsid w:val="00072FB9"/>
    <w:rsid w:val="000C4717"/>
    <w:rsid w:val="00100531"/>
    <w:rsid w:val="00201DFB"/>
    <w:rsid w:val="00204A63"/>
    <w:rsid w:val="00212FF1"/>
    <w:rsid w:val="00230193"/>
    <w:rsid w:val="0025068A"/>
    <w:rsid w:val="002818D3"/>
    <w:rsid w:val="002D11A8"/>
    <w:rsid w:val="003B2036"/>
    <w:rsid w:val="00445271"/>
    <w:rsid w:val="004A0504"/>
    <w:rsid w:val="004B1B6F"/>
    <w:rsid w:val="004E38D9"/>
    <w:rsid w:val="00562F64"/>
    <w:rsid w:val="00727129"/>
    <w:rsid w:val="00740D6D"/>
    <w:rsid w:val="00794149"/>
    <w:rsid w:val="007B67A7"/>
    <w:rsid w:val="007C6092"/>
    <w:rsid w:val="0082463F"/>
    <w:rsid w:val="00A053C6"/>
    <w:rsid w:val="00B13BF0"/>
    <w:rsid w:val="00C04B26"/>
    <w:rsid w:val="00C1285C"/>
    <w:rsid w:val="00C27B7D"/>
    <w:rsid w:val="00CD2735"/>
    <w:rsid w:val="00CF5E5C"/>
    <w:rsid w:val="00D1174F"/>
    <w:rsid w:val="00DC6C70"/>
    <w:rsid w:val="00E22893"/>
    <w:rsid w:val="00E360DE"/>
    <w:rsid w:val="00E75D28"/>
    <w:rsid w:val="00E84F25"/>
    <w:rsid w:val="00EA2B8F"/>
    <w:rsid w:val="00F4399F"/>
    <w:rsid w:val="00F62A28"/>
    <w:rsid w:val="00FD4B0E"/>
    <w:rsid w:val="00FE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66B7606-1805-4BF4-AB01-8BFC57A8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4B1B6F"/>
    <w:pPr>
      <w:keepNext/>
      <w:keepLines/>
      <w:numPr>
        <w:numId w:val="16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4B1B6F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4B1B6F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4B1B6F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4B1B6F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4B1B6F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4B1B6F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4B1B6F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4B1B6F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D273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B2036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245</Words>
  <Characters>1409</Characters>
  <Application>Microsoft Office Word</Application>
  <DocSecurity>4</DocSecurity>
  <Lines>31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So346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So346</dc:title>
  <dc:subject>So346</dc:subject>
  <dc:creator>Riksdagen</dc:creator>
  <cp:keywords>Riksdagen</cp:keywords>
  <dc:description/>
  <cp:lastModifiedBy>Lars Brink</cp:lastModifiedBy>
  <cp:revision>2</cp:revision>
  <cp:lastPrinted>2005-11-04T14:12:00Z</cp:lastPrinted>
  <dcterms:created xsi:type="dcterms:W3CDTF">2025-12-16T21:13:00Z</dcterms:created>
  <dcterms:modified xsi:type="dcterms:W3CDTF">2025-12-16T21:13:00Z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Bröstcancer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Bröstcancer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m1455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Anita Sidén och Ulla Löfgren (m)</vt:lpwstr>
  </property>
  <property fmtid="{D5CDD505-2E9C-101B-9397-08002B2CF9AE}" pid="26" name="MotionarLista">
    <vt:lpwstr>Sidén, Anita (m)\Löfgren, Ulla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Sidén (m), Ulla Löfgren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20052006000000000109000014550069</vt:lpwstr>
  </property>
  <property fmtid="{D5CDD505-2E9C-101B-9397-08002B2CF9AE}" pid="47" name="datum">
    <vt:lpwstr>050929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20052006000000000109000014550069</vt:lpwstr>
  </property>
  <property fmtid="{D5CDD505-2E9C-101B-9397-08002B2CF9AE}" pid="50" name="nummer">
    <vt:lpwstr>346</vt:lpwstr>
  </property>
  <property fmtid="{D5CDD505-2E9C-101B-9397-08002B2CF9AE}" pid="51" name="utskottsbeteckning">
    <vt:lpwstr>So</vt:lpwstr>
  </property>
</Properties>
</file>