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74A" w:rsidRPr="009D4F61" w:rsidRDefault="000F074A">
      <w:pPr>
        <w:pStyle w:val="Frslagsrubrik"/>
      </w:pPr>
      <w:r w:rsidRPr="009D4F61">
        <w:t>Förslag till riksdagsbeslut</w:t>
      </w:r>
    </w:p>
    <w:p w:rsidR="000F074A" w:rsidRPr="009D4F61" w:rsidRDefault="000F074A">
      <w:pPr>
        <w:pStyle w:val="Hemstlatt"/>
        <w:ind w:left="0"/>
      </w:pPr>
      <w:r w:rsidRPr="009D4F61">
        <w:t>Riksdagen tillkännager för regeringen som sin mening vad som anförs i motionen om att se över vapenlagstiftningen med fokus på illegala vapen.</w:t>
      </w:r>
    </w:p>
    <w:p w:rsidR="000F074A" w:rsidRPr="009D4F61" w:rsidRDefault="000F074A">
      <w:pPr>
        <w:pStyle w:val="Rubrik1"/>
      </w:pPr>
      <w:r w:rsidRPr="009D4F61">
        <w:t>Motivering</w:t>
      </w:r>
    </w:p>
    <w:p w:rsidR="000F074A" w:rsidRPr="009D4F61" w:rsidRDefault="000F074A">
      <w:r w:rsidRPr="009D4F61">
        <w:t>Det är svårt att med tekniska regler begränsa kriminell aktivitet. Det visar inte minst de senaste ändringarna i vapenlagstiftningen. Istället för att ytterligare skärpa reglerna för legala vapenägare bör fokus läggas på att förhindra att olämpliga personer innehar vapen.</w:t>
      </w:r>
    </w:p>
    <w:p w:rsidR="000F074A" w:rsidRPr="009D4F61" w:rsidRDefault="000F074A">
      <w:pPr>
        <w:pStyle w:val="Normaltindrag"/>
      </w:pPr>
      <w:r w:rsidRPr="009D4F61">
        <w:t>Legala vapen och deras ägare är extremt sällan inblandade i kriminell verksamhet. Beräkningar visar att endast 2–3 procent av de vapen som b</w:t>
      </w:r>
      <w:r w:rsidRPr="009D4F61">
        <w:t>e</w:t>
      </w:r>
      <w:r w:rsidRPr="009D4F61">
        <w:t>slagtas i samband med brott går att spåra till legala ägare. Därför kan en la</w:t>
      </w:r>
      <w:r w:rsidRPr="009D4F61">
        <w:t>g</w:t>
      </w:r>
      <w:r w:rsidRPr="009D4F61">
        <w:t>stiftning som fokuserar på legala vapen vara uddlös gentemot exempe</w:t>
      </w:r>
      <w:r w:rsidRPr="009D4F61">
        <w:t>l</w:t>
      </w:r>
      <w:r w:rsidRPr="009D4F61">
        <w:t>vis gängkriminalitet där illegala vapen används. Det finns idag ingen empirisk koppling mellan antalet legala skjutvapen och antalet brott med vapen.</w:t>
      </w:r>
    </w:p>
    <w:p w:rsidR="000F074A" w:rsidRPr="009D4F61" w:rsidRDefault="000F074A">
      <w:pPr>
        <w:pStyle w:val="Normaltindrag"/>
      </w:pPr>
      <w:r w:rsidRPr="009D4F61">
        <w:t>För att förhindra att vapen hamnar i fel händer bör bland annat läkares ra</w:t>
      </w:r>
      <w:r w:rsidRPr="009D4F61">
        <w:t>p</w:t>
      </w:r>
      <w:r w:rsidRPr="009D4F61">
        <w:t>porteringsplikt vad gäller personer som är psykiskt instabila och därmed ej lämpade att inneha vapen förbättras. En skyldighet att anmäla personer som anses olämpliga för vapeninnehav till Rikspolisstyrelsen bör införas. Vidare bör Säkerhetspolisen vara delaktig i licensieringsprocessen för vapen, detta för att undvika att vapen hamnar hos personer som kan tänkas använda dem i brottsligt syfte.</w:t>
      </w:r>
    </w:p>
    <w:p w:rsidR="000F074A" w:rsidRPr="009D4F61" w:rsidRDefault="000F074A">
      <w:pPr>
        <w:pStyle w:val="Normaltindrag"/>
      </w:pPr>
      <w:r w:rsidRPr="009D4F61">
        <w:t>Med anledning av de ovan nämnda argumenten vore det vä</w:t>
      </w:r>
      <w:r w:rsidRPr="009D4F61">
        <w:t>l</w:t>
      </w:r>
      <w:r w:rsidRPr="009D4F61">
        <w:t>kommet att se över vapenlagstiftningen så att den inte, i så stor utsträckning, fokuserar på legala vapen utan istället fokuserar på illegala vapen samt ger ökade befoge</w:t>
      </w:r>
      <w:r w:rsidRPr="009D4F61">
        <w:t>n</w:t>
      </w:r>
      <w:r w:rsidRPr="009D4F61">
        <w:t>heter bland läkare samt Säkerhetspolisen för att motverka att dödliga vapen hamnar i fel händer.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F61">
        <w:trPr>
          <w:cantSplit/>
        </w:trPr>
        <w:tc>
          <w:tcPr>
            <w:tcW w:w="3046" w:type="dxa"/>
          </w:tcPr>
          <w:p w:rsidR="000F074A" w:rsidRPr="009D4F61" w:rsidRDefault="000F074A">
            <w:pPr>
              <w:pStyle w:val="UnderskriftDatum"/>
              <w:spacing w:before="240"/>
            </w:pPr>
            <w:r w:rsidRPr="009D4F61">
              <w:lastRenderedPageBreak/>
              <w:t>Stockholm den 25 september 2013</w:t>
            </w:r>
          </w:p>
        </w:tc>
        <w:tc>
          <w:tcPr>
            <w:tcW w:w="3047" w:type="dxa"/>
          </w:tcPr>
          <w:p w:rsidR="000F074A" w:rsidRPr="009D4F61" w:rsidRDefault="000F074A">
            <w:pPr>
              <w:pStyle w:val="Underskrifter"/>
              <w:spacing w:before="240"/>
            </w:pPr>
          </w:p>
        </w:tc>
      </w:tr>
      <w:tr w:rsidR="00000000" w:rsidRPr="009D4F61">
        <w:trPr>
          <w:cantSplit/>
        </w:trPr>
        <w:tc>
          <w:tcPr>
            <w:tcW w:w="3046" w:type="dxa"/>
          </w:tcPr>
          <w:p w:rsidR="000F074A" w:rsidRPr="009D4F61" w:rsidRDefault="000F074A">
            <w:pPr>
              <w:pStyle w:val="Underskrifter"/>
            </w:pPr>
            <w:r w:rsidRPr="009D4F61">
              <w:t>Bengt-Anders Johansson (M)</w:t>
            </w:r>
          </w:p>
        </w:tc>
        <w:tc>
          <w:tcPr>
            <w:tcW w:w="3046" w:type="dxa"/>
          </w:tcPr>
          <w:p w:rsidR="000F074A" w:rsidRPr="009D4F61" w:rsidRDefault="000F074A">
            <w:pPr>
              <w:pStyle w:val="Underskrifter"/>
            </w:pPr>
          </w:p>
        </w:tc>
      </w:tr>
    </w:tbl>
    <w:p w:rsidR="000F074A" w:rsidRPr="009D4F61" w:rsidRDefault="000F074A">
      <w:pPr>
        <w:pStyle w:val="Normaltindrag"/>
      </w:pPr>
    </w:p>
    <w:sectPr w:rsidR="000F074A" w:rsidRPr="009D4F6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74A" w:rsidRPr="009D4F61" w:rsidRDefault="000F074A">
      <w:r w:rsidRPr="009D4F61">
        <w:separator/>
      </w:r>
    </w:p>
  </w:endnote>
  <w:endnote w:type="continuationSeparator" w:id="0">
    <w:p w:rsidR="000F074A" w:rsidRPr="009D4F61" w:rsidRDefault="000F074A">
      <w:r w:rsidRPr="009D4F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4A" w:rsidRPr="009D4F61" w:rsidRDefault="009D4F61">
    <w:pPr>
      <w:pStyle w:val="Sidfot"/>
    </w:pPr>
    <w:r w:rsidRPr="009D4F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499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4A" w:rsidRDefault="000F07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74A" w:rsidRDefault="000F07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4A" w:rsidRPr="009D4F61" w:rsidRDefault="009D4F61">
    <w:pPr>
      <w:pStyle w:val="Sidfot"/>
    </w:pPr>
    <w:r w:rsidRPr="009D4F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386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4A" w:rsidRDefault="000F07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74A" w:rsidRDefault="000F07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4A" w:rsidRPr="009D4F61" w:rsidRDefault="009D4F61">
    <w:pPr>
      <w:pStyle w:val="Sidfot"/>
    </w:pPr>
    <w:r w:rsidRPr="009D4F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576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4A" w:rsidRDefault="000F0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74A" w:rsidRDefault="000F0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74A" w:rsidRPr="009D4F61" w:rsidRDefault="000F074A">
      <w:r w:rsidRPr="009D4F61">
        <w:separator/>
      </w:r>
    </w:p>
  </w:footnote>
  <w:footnote w:type="continuationSeparator" w:id="0">
    <w:p w:rsidR="000F074A" w:rsidRPr="009D4F61" w:rsidRDefault="000F074A">
      <w:r w:rsidRPr="009D4F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4A" w:rsidRPr="009D4F61" w:rsidRDefault="009D4F61">
    <w:pPr>
      <w:pStyle w:val="Sidhuvud"/>
    </w:pPr>
    <w:r w:rsidRPr="009D4F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845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4A" w:rsidRDefault="000F07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74A" w:rsidRDefault="000F07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4A" w:rsidRPr="009D4F61" w:rsidRDefault="009D4F61">
    <w:pPr>
      <w:pStyle w:val="Sidhuvud"/>
    </w:pPr>
    <w:r w:rsidRPr="009D4F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745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4A" w:rsidRDefault="000F07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74A" w:rsidRDefault="000F07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74A" w:rsidRPr="009D4F61" w:rsidRDefault="000F074A">
    <w:pPr>
      <w:pStyle w:val="FSHNormal"/>
      <w:tabs>
        <w:tab w:val="right" w:pos="5840"/>
      </w:tabs>
    </w:pPr>
    <w:r w:rsidRPr="009D4F61">
      <w:br/>
    </w:r>
    <w:r w:rsidRPr="009D4F61">
      <w:fldChar w:fldCharType="begin" w:fldLock="1"/>
    </w:r>
    <w:r w:rsidRPr="009D4F61">
      <w:instrText xml:space="preserve"> DOCPROPERTY</w:instrText>
    </w:r>
    <w:r w:rsidRPr="009D4F61">
      <w:rPr>
        <w:sz w:val="18"/>
      </w:rPr>
      <w:instrText xml:space="preserve"> "YearUser" *\charformat </w:instrText>
    </w:r>
    <w:r w:rsidRPr="009D4F61">
      <w:fldChar w:fldCharType="separate"/>
    </w:r>
    <w:r w:rsidRPr="009D4F61">
      <w:t>2013/14</w:t>
    </w:r>
    <w:r w:rsidRPr="009D4F61">
      <w:fldChar w:fldCharType="end"/>
    </w:r>
    <w:r w:rsidRPr="009D4F61">
      <w:t xml:space="preserve"> </w:t>
    </w:r>
    <w:r w:rsidRPr="009D4F61">
      <w:tab/>
      <w:t xml:space="preserve">mnr: </w:t>
    </w:r>
    <w:r w:rsidRPr="009D4F61">
      <w:fldChar w:fldCharType="begin" w:fldLock="1"/>
    </w:r>
    <w:r w:rsidRPr="009D4F61">
      <w:instrText xml:space="preserve"> DOCPROPERTY</w:instrText>
    </w:r>
    <w:r w:rsidRPr="009D4F61">
      <w:rPr>
        <w:sz w:val="18"/>
      </w:rPr>
      <w:instrText xml:space="preserve"> "Motionsnummer" *\charformat </w:instrText>
    </w:r>
    <w:r w:rsidRPr="009D4F61">
      <w:fldChar w:fldCharType="separate"/>
    </w:r>
    <w:r w:rsidRPr="009D4F61">
      <w:t>Ju241</w:t>
    </w:r>
    <w:r w:rsidRPr="009D4F61">
      <w:fldChar w:fldCharType="end"/>
    </w:r>
    <w:r w:rsidRPr="009D4F61">
      <w:br/>
    </w:r>
    <w:r w:rsidRPr="009D4F61">
      <w:fldChar w:fldCharType="begin" w:fldLock="1"/>
    </w:r>
    <w:r w:rsidRPr="009D4F61">
      <w:instrText xml:space="preserve"> DOCPROPERTY</w:instrText>
    </w:r>
    <w:r w:rsidRPr="009D4F61">
      <w:rPr>
        <w:sz w:val="18"/>
      </w:rPr>
      <w:instrText xml:space="preserve"> "Samling" *\charformat </w:instrText>
    </w:r>
    <w:r w:rsidRPr="009D4F61">
      <w:fldChar w:fldCharType="end"/>
    </w:r>
    <w:r w:rsidRPr="009D4F61">
      <w:tab/>
      <w:t xml:space="preserve">pnr: </w:t>
    </w:r>
    <w:r w:rsidRPr="009D4F61">
      <w:fldChar w:fldCharType="begin" w:fldLock="1"/>
    </w:r>
    <w:r w:rsidRPr="009D4F61">
      <w:instrText xml:space="preserve"> DOCPROPERTY</w:instrText>
    </w:r>
    <w:r w:rsidRPr="009D4F61">
      <w:rPr>
        <w:sz w:val="18"/>
      </w:rPr>
      <w:instrText xml:space="preserve"> "Partinummer" *\charformat </w:instrText>
    </w:r>
    <w:r w:rsidRPr="009D4F61">
      <w:fldChar w:fldCharType="separate"/>
    </w:r>
    <w:r w:rsidRPr="009D4F61">
      <w:t>M1604</w:t>
    </w:r>
    <w:r w:rsidRPr="009D4F61">
      <w:fldChar w:fldCharType="end"/>
    </w:r>
  </w:p>
  <w:p w:rsidR="000F074A" w:rsidRPr="009D4F61" w:rsidRDefault="000F074A">
    <w:pPr>
      <w:pStyle w:val="FSHRub1"/>
    </w:pPr>
    <w:r w:rsidRPr="009D4F61">
      <w:t>Motion till riksdagen</w:t>
    </w:r>
    <w:r w:rsidRPr="009D4F61">
      <w:br/>
    </w:r>
    <w:r w:rsidRPr="009D4F61">
      <w:fldChar w:fldCharType="begin" w:fldLock="1"/>
    </w:r>
    <w:r w:rsidRPr="009D4F61">
      <w:instrText xml:space="preserve"> DOCPROPERTY "YearUser" *\charformat </w:instrText>
    </w:r>
    <w:r w:rsidRPr="009D4F61">
      <w:fldChar w:fldCharType="separate"/>
    </w:r>
    <w:r w:rsidRPr="009D4F61">
      <w:t>2013/14</w:t>
    </w:r>
    <w:r w:rsidRPr="009D4F61">
      <w:fldChar w:fldCharType="end"/>
    </w:r>
    <w:r w:rsidRPr="009D4F61">
      <w:t>:</w:t>
    </w:r>
    <w:r w:rsidRPr="009D4F61">
      <w:fldChar w:fldCharType="begin" w:fldLock="1"/>
    </w:r>
    <w:r w:rsidRPr="009D4F61">
      <w:instrText xml:space="preserve"> DOCPROPERTY "Motionsnummer" *\charformat </w:instrText>
    </w:r>
    <w:r w:rsidRPr="009D4F61">
      <w:fldChar w:fldCharType="separate"/>
    </w:r>
    <w:r w:rsidRPr="009D4F61">
      <w:t>Ju241</w:t>
    </w:r>
    <w:r w:rsidRPr="009D4F61">
      <w:fldChar w:fldCharType="end"/>
    </w:r>
  </w:p>
  <w:p w:rsidR="000F074A" w:rsidRPr="009D4F61" w:rsidRDefault="000F074A">
    <w:pPr>
      <w:pStyle w:val="FSHNormalS5"/>
    </w:pPr>
    <w:r w:rsidRPr="009D4F61">
      <w:fldChar w:fldCharType="begin" w:fldLock="1"/>
    </w:r>
    <w:r w:rsidRPr="009D4F61">
      <w:instrText xml:space="preserve"> DOCPROPERTY "MotionarText" *\charformat </w:instrText>
    </w:r>
    <w:r w:rsidRPr="009D4F61">
      <w:fldChar w:fldCharType="separate"/>
    </w:r>
    <w:r w:rsidRPr="009D4F61">
      <w:t>av Bengt-Anders Johansson (M)</w:t>
    </w:r>
    <w:r w:rsidRPr="009D4F61">
      <w:fldChar w:fldCharType="end"/>
    </w:r>
    <w:r w:rsidRPr="009D4F61">
      <w:br/>
    </w:r>
    <w:r w:rsidRPr="009D4F61">
      <w:fldChar w:fldCharType="begin" w:fldLock="1"/>
    </w:r>
    <w:r w:rsidRPr="009D4F61">
      <w:instrText xml:space="preserve"> DOCPROPERTY "SvarFrasKort" *\charformat </w:instrText>
    </w:r>
    <w:r w:rsidRPr="009D4F61">
      <w:fldChar w:fldCharType="end"/>
    </w:r>
  </w:p>
  <w:p w:rsidR="000F074A" w:rsidRPr="009D4F61" w:rsidRDefault="000F074A">
    <w:pPr>
      <w:pStyle w:val="FSHTitel"/>
    </w:pPr>
    <w:r w:rsidRPr="009D4F61">
      <w:fldChar w:fldCharType="begin" w:fldLock="1"/>
    </w:r>
    <w:r w:rsidRPr="009D4F61">
      <w:instrText xml:space="preserve"> DOCPROPERTY</w:instrText>
    </w:r>
    <w:r w:rsidRPr="009D4F61">
      <w:rPr>
        <w:sz w:val="18"/>
      </w:rPr>
      <w:instrText xml:space="preserve"> "RubrikSvar" *\charformat </w:instrText>
    </w:r>
    <w:r w:rsidRPr="009D4F61">
      <w:fldChar w:fldCharType="separate"/>
    </w:r>
    <w:r w:rsidRPr="009D4F61">
      <w:t>Vapenlagstiftning med fokus på illegala vapen</w:t>
    </w:r>
    <w:r w:rsidRPr="009D4F61">
      <w:fldChar w:fldCharType="end"/>
    </w:r>
  </w:p>
  <w:p w:rsidR="000F074A" w:rsidRPr="009D4F61" w:rsidRDefault="000F074A">
    <w:pPr>
      <w:pStyle w:val="Normal00"/>
    </w:pPr>
  </w:p>
  <w:p w:rsidR="000F074A" w:rsidRPr="009D4F61" w:rsidRDefault="000F0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4534016">
    <w:abstractNumId w:val="13"/>
  </w:num>
  <w:num w:numId="2" w16cid:durableId="1571188444">
    <w:abstractNumId w:val="11"/>
  </w:num>
  <w:num w:numId="3" w16cid:durableId="1097748853">
    <w:abstractNumId w:val="14"/>
  </w:num>
  <w:num w:numId="4" w16cid:durableId="1148279279">
    <w:abstractNumId w:val="8"/>
  </w:num>
  <w:num w:numId="5" w16cid:durableId="2111469626">
    <w:abstractNumId w:val="3"/>
  </w:num>
  <w:num w:numId="6" w16cid:durableId="766196690">
    <w:abstractNumId w:val="2"/>
  </w:num>
  <w:num w:numId="7" w16cid:durableId="547303745">
    <w:abstractNumId w:val="1"/>
  </w:num>
  <w:num w:numId="8" w16cid:durableId="1450784533">
    <w:abstractNumId w:val="0"/>
  </w:num>
  <w:num w:numId="9" w16cid:durableId="1306004965">
    <w:abstractNumId w:val="9"/>
  </w:num>
  <w:num w:numId="10" w16cid:durableId="707216201">
    <w:abstractNumId w:val="7"/>
  </w:num>
  <w:num w:numId="11" w16cid:durableId="7488024">
    <w:abstractNumId w:val="6"/>
  </w:num>
  <w:num w:numId="12" w16cid:durableId="1110583150">
    <w:abstractNumId w:val="5"/>
  </w:num>
  <w:num w:numId="13" w16cid:durableId="1360812095">
    <w:abstractNumId w:val="4"/>
  </w:num>
  <w:num w:numId="14" w16cid:durableId="896283157">
    <w:abstractNumId w:val="16"/>
  </w:num>
  <w:num w:numId="15" w16cid:durableId="98373943">
    <w:abstractNumId w:val="12"/>
  </w:num>
  <w:num w:numId="16" w16cid:durableId="488526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CD6DEE0-BF06-4BA9-A2ED-DDF4F95F4204}"/>
  </w:docVars>
  <w:rsids>
    <w:rsidRoot w:val="003A7786"/>
    <w:rsid w:val="000F074A"/>
    <w:rsid w:val="003A7786"/>
    <w:rsid w:val="009D4F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03F4CA-5515-4100-8B1C-977CF57A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1492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M1604</vt:lpstr>
    </vt:vector>
  </TitlesOfParts>
  <Company>Riksdagen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M1604</dc:title>
  <dc:subject>M1604</dc:subject>
  <dc:creator>Riksdagen</dc:creator>
  <cp:keywords>Riksdagen</cp:keywords>
  <dc:description>AD-ändringar</dc:description>
  <cp:lastModifiedBy>Lars Brink</cp:lastModifiedBy>
  <cp:revision>2</cp:revision>
  <cp:lastPrinted>2013-11-22T09:09:00Z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EmSu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Vapenlagstiftning med fokus på illegala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Vapenlagstiftning med fokus på illegala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ea0502aa</vt:lpwstr>
  </property>
  <property fmtid="{D5CDD505-2E9C-101B-9397-08002B2CF9AE}" pid="46" name="MotionID">
    <vt:lpwstr>20132014000000000077000016040069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20132014000000000077000016040069</vt:lpwstr>
  </property>
  <property fmtid="{D5CDD505-2E9C-101B-9397-08002B2CF9AE}" pid="50" name="nummer">
    <vt:lpwstr>241</vt:lpwstr>
  </property>
  <property fmtid="{D5CDD505-2E9C-101B-9397-08002B2CF9AE}" pid="51" name="utskottsbeteckning">
    <vt:lpwstr>Ju</vt:lpwstr>
  </property>
  <property fmtid="{D5CDD505-2E9C-101B-9397-08002B2CF9AE}" pid="52" name="GlobalUID">
    <vt:lpwstr>{CD7D3D59-F0BF-4E5E-9FA7-D548B9C26FC1}</vt:lpwstr>
  </property>
  <property fmtid="{D5CDD505-2E9C-101B-9397-08002B2CF9AE}" pid="53" name="Överföringar">
    <vt:i4>0</vt:i4>
  </property>
  <property fmtid="{D5CDD505-2E9C-101B-9397-08002B2CF9AE}" pid="54" name="Checksum">
    <vt:lpwstr>*0014993592435*</vt:lpwstr>
  </property>
  <property fmtid="{D5CDD505-2E9C-101B-9397-08002B2CF9AE}" pid="55" name="skuggnummer">
    <vt:lpwstr>661</vt:lpwstr>
  </property>
  <property fmtid="{D5CDD505-2E9C-101B-9397-08002B2CF9AE}" pid="56" name="urixVersion">
    <vt:lpwstr>4.6.0.0</vt:lpwstr>
  </property>
  <property fmtid="{D5CDD505-2E9C-101B-9397-08002B2CF9AE}" pid="57" name="urixOrigin">
    <vt:lpwstr>131122 10:10:18.825</vt:lpwstr>
  </property>
  <property fmtid="{D5CDD505-2E9C-101B-9397-08002B2CF9AE}" pid="58" name="urixGuid">
    <vt:lpwstr>{DA6B5051-142A-4CB2-ADD3-3E06D66A2E03}</vt:lpwstr>
  </property>
</Properties>
</file>