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EF7" w:rsidRPr="00526EF7" w:rsidRDefault="00526EF7">
      <w:pPr>
        <w:pStyle w:val="Frslagsrubrik"/>
      </w:pPr>
      <w:r w:rsidRPr="00526EF7">
        <w:t>Förslag till riksdagsbeslut</w:t>
      </w:r>
    </w:p>
    <w:p w:rsidR="00526EF7" w:rsidRPr="00526EF7" w:rsidRDefault="00526EF7">
      <w:pPr>
        <w:pStyle w:val="Hemstlatt"/>
      </w:pPr>
      <w:r w:rsidRPr="00526EF7">
        <w:t>Riksdagen tillkännager för regeringen som sin mening vad som anförs i motionen om behovet av förstärkta rådgivningsinsatser för ökad röjning och för gemensam planläggning av skogsbrukets v</w:t>
      </w:r>
      <w:r w:rsidRPr="00526EF7">
        <w:t>ä</w:t>
      </w:r>
      <w:r w:rsidRPr="00526EF7">
        <w:t>gar.</w:t>
      </w:r>
    </w:p>
    <w:p w:rsidR="00526EF7" w:rsidRPr="00526EF7" w:rsidRDefault="00526EF7">
      <w:pPr>
        <w:pStyle w:val="Rubrik1"/>
      </w:pPr>
      <w:r w:rsidRPr="00526EF7">
        <w:t>Motivering</w:t>
      </w:r>
    </w:p>
    <w:p w:rsidR="00526EF7" w:rsidRPr="00526EF7" w:rsidRDefault="00526EF7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526EF7">
        <w:rPr>
          <w:bCs/>
          <w:color w:val="000000"/>
          <w:szCs w:val="24"/>
        </w:rPr>
        <w:t>Den svenska skogsnäringen är i vår särklass största exportindustri med långt över 100 miljarder kronor i årligt exportnetto. För en fortsatt positiv utvec</w:t>
      </w:r>
      <w:r w:rsidRPr="00526EF7">
        <w:rPr>
          <w:bCs/>
          <w:color w:val="000000"/>
          <w:szCs w:val="24"/>
        </w:rPr>
        <w:t>k</w:t>
      </w:r>
      <w:r w:rsidRPr="00526EF7">
        <w:rPr>
          <w:bCs/>
          <w:color w:val="000000"/>
          <w:szCs w:val="24"/>
        </w:rPr>
        <w:t>ling av dessa värden är den skogliga produktionen beroende av god bestånd</w:t>
      </w:r>
      <w:r w:rsidRPr="00526EF7">
        <w:rPr>
          <w:bCs/>
          <w:color w:val="000000"/>
          <w:szCs w:val="24"/>
        </w:rPr>
        <w:t>s</w:t>
      </w:r>
      <w:r w:rsidRPr="00526EF7">
        <w:rPr>
          <w:bCs/>
          <w:color w:val="000000"/>
          <w:szCs w:val="24"/>
        </w:rPr>
        <w:t>anläggning och god skogsskötsel.</w:t>
      </w:r>
    </w:p>
    <w:p w:rsidR="00526EF7" w:rsidRPr="00526EF7" w:rsidRDefault="00526EF7">
      <w:pPr>
        <w:pStyle w:val="Normaltindrag"/>
      </w:pPr>
      <w:r w:rsidRPr="00526EF7">
        <w:t>Genomförd nationell skogstaxering visar att vi i landet har cirka 1,2 milj</w:t>
      </w:r>
      <w:r w:rsidRPr="00526EF7">
        <w:t>o</w:t>
      </w:r>
      <w:r w:rsidRPr="00526EF7">
        <w:t>ner hektar eller 5 procent av skogsmarken som är i omedelbart behov av rö</w:t>
      </w:r>
      <w:r w:rsidRPr="00526EF7">
        <w:t>j</w:t>
      </w:r>
      <w:r w:rsidRPr="00526EF7">
        <w:t>ning. Det finns säkert flera skäl till detta, men ett skäl kan vara att det skogl</w:t>
      </w:r>
      <w:r w:rsidRPr="00526EF7">
        <w:t>i</w:t>
      </w:r>
      <w:r w:rsidRPr="00526EF7">
        <w:t xml:space="preserve">ga värdet av röjningen inte framstår tillräckligt tydligt för skogsägaren. </w:t>
      </w:r>
    </w:p>
    <w:p w:rsidR="00526EF7" w:rsidRPr="00526EF7" w:rsidRDefault="00526EF7">
      <w:pPr>
        <w:pStyle w:val="Normaltindrag"/>
      </w:pPr>
      <w:r w:rsidRPr="00526EF7">
        <w:t>Vi anser att en förstärkt rådgivning skulle fylla en viktig funktion. Finans</w:t>
      </w:r>
      <w:r w:rsidRPr="00526EF7">
        <w:t>i</w:t>
      </w:r>
      <w:r w:rsidRPr="00526EF7">
        <w:t>ering av en sådan åtgärd kan ske från det aktuella Landsbygdsprogrammet, efter en mindre förordningsförändring. Detta bör ges regeringen till känna.</w:t>
      </w:r>
    </w:p>
    <w:p w:rsidR="00526EF7" w:rsidRPr="00526EF7" w:rsidRDefault="00526EF7">
      <w:pPr>
        <w:pStyle w:val="Normaltindrag"/>
      </w:pPr>
      <w:r w:rsidRPr="00526EF7">
        <w:t>En ytterligare skoglig insats som har stor miljörelaterad nytta är samor</w:t>
      </w:r>
      <w:r w:rsidRPr="00526EF7">
        <w:t>d</w:t>
      </w:r>
      <w:r w:rsidRPr="00526EF7">
        <w:t>ning av planläggningen för skogsbrukets vägar. Detta är viktigt ur miljösy</w:t>
      </w:r>
      <w:r w:rsidRPr="00526EF7">
        <w:t>n</w:t>
      </w:r>
      <w:r w:rsidRPr="00526EF7">
        <w:t>punkt då en samordning mellan olika skogsägare skapar mindre antal vägar och sammantaget kortare transportsträckor. Det krävs dock en övergripande rådgivnings- och stimulansinsats för att nå detta mål. Även dessa föreslagna insatser kan finansieras genom en breddning av medelsanvändningen från Landsbygdsprogrammet.</w:t>
      </w:r>
    </w:p>
    <w:p w:rsidR="00526EF7" w:rsidRPr="00526EF7" w:rsidRDefault="00526EF7">
      <w:pPr>
        <w:pStyle w:val="Normaltindrag"/>
      </w:pPr>
      <w:r w:rsidRPr="00526EF7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6EF7">
        <w:trPr>
          <w:cantSplit/>
        </w:trPr>
        <w:tc>
          <w:tcPr>
            <w:tcW w:w="3046" w:type="dxa"/>
          </w:tcPr>
          <w:p w:rsidR="00526EF7" w:rsidRPr="00526EF7" w:rsidRDefault="00526EF7">
            <w:pPr>
              <w:pStyle w:val="UnderskriftDatum"/>
              <w:spacing w:before="240"/>
            </w:pPr>
            <w:r w:rsidRPr="00526EF7">
              <w:lastRenderedPageBreak/>
              <w:t>Stockholm den 18 oktober 2010</w:t>
            </w:r>
          </w:p>
        </w:tc>
        <w:tc>
          <w:tcPr>
            <w:tcW w:w="3047" w:type="dxa"/>
          </w:tcPr>
          <w:p w:rsidR="00526EF7" w:rsidRPr="00526EF7" w:rsidRDefault="00526EF7">
            <w:pPr>
              <w:pStyle w:val="Underskrifter"/>
              <w:spacing w:before="240"/>
            </w:pPr>
          </w:p>
        </w:tc>
      </w:tr>
      <w:tr w:rsidR="00000000" w:rsidRPr="00526EF7">
        <w:trPr>
          <w:cantSplit/>
        </w:trPr>
        <w:tc>
          <w:tcPr>
            <w:tcW w:w="3046" w:type="dxa"/>
          </w:tcPr>
          <w:p w:rsidR="00526EF7" w:rsidRPr="00526EF7" w:rsidRDefault="00526EF7">
            <w:pPr>
              <w:pStyle w:val="Underskrifter"/>
            </w:pPr>
            <w:r w:rsidRPr="00526EF7">
              <w:t>Kenneth Johansson (C)</w:t>
            </w:r>
          </w:p>
        </w:tc>
        <w:tc>
          <w:tcPr>
            <w:tcW w:w="3046" w:type="dxa"/>
          </w:tcPr>
          <w:p w:rsidR="00526EF7" w:rsidRPr="00526EF7" w:rsidRDefault="00526EF7">
            <w:pPr>
              <w:pStyle w:val="Underskrifter"/>
            </w:pPr>
            <w:r w:rsidRPr="00526EF7">
              <w:t>Helena Lindahl (C)</w:t>
            </w:r>
          </w:p>
        </w:tc>
      </w:tr>
    </w:tbl>
    <w:p w:rsidR="00526EF7" w:rsidRPr="00526EF7" w:rsidRDefault="00526EF7">
      <w:pPr>
        <w:pStyle w:val="Normaltindrag"/>
      </w:pPr>
    </w:p>
    <w:sectPr w:rsidR="00000000" w:rsidRPr="0052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EF7" w:rsidRPr="00526EF7" w:rsidRDefault="00526EF7">
      <w:r w:rsidRPr="00526EF7">
        <w:separator/>
      </w:r>
    </w:p>
  </w:endnote>
  <w:endnote w:type="continuationSeparator" w:id="0">
    <w:p w:rsidR="00526EF7" w:rsidRPr="00526EF7" w:rsidRDefault="00526EF7">
      <w:r w:rsidRPr="00526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Sidfot"/>
    </w:pPr>
    <w:r w:rsidRPr="00526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0580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EF7" w:rsidRDefault="00526E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6EF7" w:rsidRDefault="00526E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Sidfot"/>
    </w:pPr>
    <w:r w:rsidRPr="00526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84839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EF7" w:rsidRDefault="00526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6EF7" w:rsidRDefault="00526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Sidfot"/>
    </w:pPr>
    <w:r w:rsidRPr="00526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11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EF7" w:rsidRDefault="00526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6EF7" w:rsidRDefault="00526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EF7" w:rsidRPr="00526EF7" w:rsidRDefault="00526EF7">
      <w:r w:rsidRPr="00526EF7">
        <w:separator/>
      </w:r>
    </w:p>
  </w:footnote>
  <w:footnote w:type="continuationSeparator" w:id="0">
    <w:p w:rsidR="00526EF7" w:rsidRPr="00526EF7" w:rsidRDefault="00526EF7">
      <w:r w:rsidRPr="00526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Sidhuvud"/>
    </w:pPr>
    <w:r w:rsidRPr="00526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3090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EF7" w:rsidRDefault="00526E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6EF7" w:rsidRDefault="00526E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Sidhuvud"/>
    </w:pPr>
    <w:r w:rsidRPr="00526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52593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EF7" w:rsidRDefault="00526E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6EF7" w:rsidRDefault="00526E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EF7" w:rsidRPr="00526EF7" w:rsidRDefault="00526EF7">
    <w:pPr>
      <w:pStyle w:val="FSHNormal"/>
      <w:tabs>
        <w:tab w:val="right" w:pos="5840"/>
      </w:tabs>
    </w:pPr>
    <w:r w:rsidRPr="00526EF7">
      <w:br/>
    </w:r>
    <w:r w:rsidRPr="00526EF7">
      <w:fldChar w:fldCharType="begin" w:fldLock="1"/>
    </w:r>
    <w:r w:rsidRPr="00526EF7">
      <w:instrText xml:space="preserve"> DOCPROPERTY</w:instrText>
    </w:r>
    <w:r w:rsidRPr="00526EF7">
      <w:rPr>
        <w:sz w:val="18"/>
      </w:rPr>
      <w:instrText xml:space="preserve"> "YearUser" *\charformat </w:instrText>
    </w:r>
    <w:r w:rsidRPr="00526EF7">
      <w:fldChar w:fldCharType="separate"/>
    </w:r>
    <w:r w:rsidRPr="00526EF7">
      <w:t>2010/11</w:t>
    </w:r>
    <w:r w:rsidRPr="00526EF7">
      <w:fldChar w:fldCharType="end"/>
    </w:r>
    <w:r w:rsidRPr="00526EF7">
      <w:t xml:space="preserve"> </w:t>
    </w:r>
    <w:r w:rsidRPr="00526EF7">
      <w:tab/>
      <w:t xml:space="preserve">mnr: </w:t>
    </w:r>
    <w:r w:rsidRPr="00526EF7">
      <w:fldChar w:fldCharType="begin" w:fldLock="1"/>
    </w:r>
    <w:r w:rsidRPr="00526EF7">
      <w:instrText xml:space="preserve"> DOCPROPERTY</w:instrText>
    </w:r>
    <w:r w:rsidRPr="00526EF7">
      <w:rPr>
        <w:sz w:val="18"/>
      </w:rPr>
      <w:instrText xml:space="preserve"> "Motionsnummer" *\charformat </w:instrText>
    </w:r>
    <w:r w:rsidRPr="00526EF7">
      <w:fldChar w:fldCharType="separate"/>
    </w:r>
    <w:r w:rsidRPr="00526EF7">
      <w:t>MJ204</w:t>
    </w:r>
    <w:r w:rsidRPr="00526EF7">
      <w:fldChar w:fldCharType="end"/>
    </w:r>
    <w:r w:rsidRPr="00526EF7">
      <w:br/>
    </w:r>
    <w:r w:rsidRPr="00526EF7">
      <w:fldChar w:fldCharType="begin" w:fldLock="1"/>
    </w:r>
    <w:r w:rsidRPr="00526EF7">
      <w:instrText xml:space="preserve"> DOCPROPERTY</w:instrText>
    </w:r>
    <w:r w:rsidRPr="00526EF7">
      <w:rPr>
        <w:sz w:val="18"/>
      </w:rPr>
      <w:instrText xml:space="preserve"> "Samling" *\charformat </w:instrText>
    </w:r>
    <w:r w:rsidRPr="00526EF7">
      <w:fldChar w:fldCharType="end"/>
    </w:r>
    <w:r w:rsidRPr="00526EF7">
      <w:tab/>
      <w:t xml:space="preserve">pnr: </w:t>
    </w:r>
    <w:r w:rsidRPr="00526EF7">
      <w:fldChar w:fldCharType="begin" w:fldLock="1"/>
    </w:r>
    <w:r w:rsidRPr="00526EF7">
      <w:instrText xml:space="preserve"> DOCPROPERTY</w:instrText>
    </w:r>
    <w:r w:rsidRPr="00526EF7">
      <w:rPr>
        <w:sz w:val="18"/>
      </w:rPr>
      <w:instrText xml:space="preserve"> "Partinummer" *\charformat </w:instrText>
    </w:r>
    <w:r w:rsidRPr="00526EF7">
      <w:fldChar w:fldCharType="separate"/>
    </w:r>
    <w:r w:rsidRPr="00526EF7">
      <w:t>C307</w:t>
    </w:r>
    <w:r w:rsidRPr="00526EF7">
      <w:fldChar w:fldCharType="end"/>
    </w:r>
  </w:p>
  <w:p w:rsidR="00526EF7" w:rsidRPr="00526EF7" w:rsidRDefault="00526EF7">
    <w:pPr>
      <w:pStyle w:val="FSHRub1"/>
    </w:pPr>
    <w:r w:rsidRPr="00526EF7">
      <w:t>Motion till riksdagen</w:t>
    </w:r>
    <w:r w:rsidRPr="00526EF7">
      <w:br/>
    </w:r>
    <w:r w:rsidRPr="00526EF7">
      <w:fldChar w:fldCharType="begin" w:fldLock="1"/>
    </w:r>
    <w:r w:rsidRPr="00526EF7">
      <w:instrText xml:space="preserve"> DOCPROPERTY "YearUser" *\charformat </w:instrText>
    </w:r>
    <w:r w:rsidRPr="00526EF7">
      <w:fldChar w:fldCharType="separate"/>
    </w:r>
    <w:r w:rsidRPr="00526EF7">
      <w:t>2010/11</w:t>
    </w:r>
    <w:r w:rsidRPr="00526EF7">
      <w:fldChar w:fldCharType="end"/>
    </w:r>
    <w:r w:rsidRPr="00526EF7">
      <w:t>:</w:t>
    </w:r>
    <w:r w:rsidRPr="00526EF7">
      <w:fldChar w:fldCharType="begin" w:fldLock="1"/>
    </w:r>
    <w:r w:rsidRPr="00526EF7">
      <w:instrText xml:space="preserve"> DOCPROPERTY "Motionsnummer" *\charformat </w:instrText>
    </w:r>
    <w:r w:rsidRPr="00526EF7">
      <w:fldChar w:fldCharType="separate"/>
    </w:r>
    <w:r w:rsidRPr="00526EF7">
      <w:t>MJ204</w:t>
    </w:r>
    <w:r w:rsidRPr="00526EF7">
      <w:fldChar w:fldCharType="end"/>
    </w:r>
  </w:p>
  <w:p w:rsidR="00526EF7" w:rsidRPr="00526EF7" w:rsidRDefault="00526EF7">
    <w:pPr>
      <w:pStyle w:val="FSHNormalS5"/>
    </w:pPr>
    <w:r w:rsidRPr="00526EF7">
      <w:fldChar w:fldCharType="begin" w:fldLock="1"/>
    </w:r>
    <w:r w:rsidRPr="00526EF7">
      <w:instrText xml:space="preserve"> DOCPROPERTY "MotionarText" *\charformat </w:instrText>
    </w:r>
    <w:r w:rsidRPr="00526EF7">
      <w:fldChar w:fldCharType="separate"/>
    </w:r>
    <w:r w:rsidRPr="00526EF7">
      <w:t>av Kenneth Johansson och Helena Lindahl (C)</w:t>
    </w:r>
    <w:r w:rsidRPr="00526EF7">
      <w:fldChar w:fldCharType="end"/>
    </w:r>
    <w:r w:rsidRPr="00526EF7">
      <w:br/>
    </w:r>
    <w:r w:rsidRPr="00526EF7">
      <w:fldChar w:fldCharType="begin" w:fldLock="1"/>
    </w:r>
    <w:r w:rsidRPr="00526EF7">
      <w:instrText xml:space="preserve"> DOCPROPERTY "SvarFrasKort" *\charformat </w:instrText>
    </w:r>
    <w:r w:rsidRPr="00526EF7">
      <w:fldChar w:fldCharType="end"/>
    </w:r>
  </w:p>
  <w:p w:rsidR="00526EF7" w:rsidRPr="00526EF7" w:rsidRDefault="00526EF7">
    <w:pPr>
      <w:pStyle w:val="FSHTitel"/>
    </w:pPr>
    <w:r w:rsidRPr="00526EF7">
      <w:fldChar w:fldCharType="begin" w:fldLock="1"/>
    </w:r>
    <w:r w:rsidRPr="00526EF7">
      <w:instrText xml:space="preserve"> DOCPROPERTY</w:instrText>
    </w:r>
    <w:r w:rsidRPr="00526EF7">
      <w:rPr>
        <w:sz w:val="18"/>
      </w:rPr>
      <w:instrText xml:space="preserve"> "RubrikSvar" *\charformat </w:instrText>
    </w:r>
    <w:r w:rsidRPr="00526EF7">
      <w:fldChar w:fldCharType="separate"/>
    </w:r>
    <w:r w:rsidRPr="00526EF7">
      <w:t>Utvecklande av skogsnäringens förutsättningar</w:t>
    </w:r>
    <w:r w:rsidRPr="00526EF7">
      <w:fldChar w:fldCharType="end"/>
    </w:r>
  </w:p>
  <w:p w:rsidR="00526EF7" w:rsidRPr="00526EF7" w:rsidRDefault="00526EF7">
    <w:pPr>
      <w:pStyle w:val="Normal00"/>
    </w:pPr>
  </w:p>
  <w:p w:rsidR="00526EF7" w:rsidRPr="00526EF7" w:rsidRDefault="00526E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0346489">
    <w:abstractNumId w:val="3"/>
  </w:num>
  <w:num w:numId="2" w16cid:durableId="121121832">
    <w:abstractNumId w:val="2"/>
  </w:num>
  <w:num w:numId="3" w16cid:durableId="677386422">
    <w:abstractNumId w:val="1"/>
  </w:num>
  <w:num w:numId="4" w16cid:durableId="1148933337">
    <w:abstractNumId w:val="0"/>
  </w:num>
  <w:num w:numId="5" w16cid:durableId="1639260838">
    <w:abstractNumId w:val="7"/>
  </w:num>
  <w:num w:numId="6" w16cid:durableId="2064140235">
    <w:abstractNumId w:val="6"/>
  </w:num>
  <w:num w:numId="7" w16cid:durableId="123305897">
    <w:abstractNumId w:val="5"/>
  </w:num>
  <w:num w:numId="8" w16cid:durableId="1448158196">
    <w:abstractNumId w:val="4"/>
  </w:num>
  <w:num w:numId="9" w16cid:durableId="2018455398">
    <w:abstractNumId w:val="8"/>
  </w:num>
  <w:num w:numId="10" w16cid:durableId="581793141">
    <w:abstractNumId w:val="9"/>
  </w:num>
  <w:num w:numId="11" w16cid:durableId="1566408428">
    <w:abstractNumId w:val="10"/>
  </w:num>
  <w:num w:numId="12" w16cid:durableId="47997671">
    <w:abstractNumId w:val="13"/>
  </w:num>
  <w:num w:numId="13" w16cid:durableId="2087456821">
    <w:abstractNumId w:val="15"/>
  </w:num>
  <w:num w:numId="14" w16cid:durableId="18555272">
    <w:abstractNumId w:val="16"/>
  </w:num>
  <w:num w:numId="15" w16cid:durableId="325281733">
    <w:abstractNumId w:val="11"/>
  </w:num>
  <w:num w:numId="16" w16cid:durableId="1187250971">
    <w:abstractNumId w:val="18"/>
  </w:num>
  <w:num w:numId="17" w16cid:durableId="1646810287">
    <w:abstractNumId w:val="17"/>
  </w:num>
  <w:num w:numId="18" w16cid:durableId="1921255821">
    <w:abstractNumId w:val="14"/>
  </w:num>
  <w:num w:numId="19" w16cid:durableId="579145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1F02CBBF-D385-4C26-969B-5DE70D02FFE9},{C4C6E58E-60FD-4794-847E-57D9032FC0B5}"/>
  </w:docVars>
  <w:rsids>
    <w:rsidRoot w:val="007A77C0"/>
    <w:rsid w:val="00526EF7"/>
    <w:rsid w:val="007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2720993-47CD-4C4C-AC1E-9AF5266B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1378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c307</vt:lpstr>
    </vt:vector>
  </TitlesOfParts>
  <Company>Riksdagen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c307</dc:title>
  <dc:subject>c307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2010-11-02T12:02:00Z</cp:lastPrinted>
  <dcterms:created xsi:type="dcterms:W3CDTF">2025-12-18T01:23:00Z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Utvecklande av skogsnäringens förutsättningar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Utvecklande av skogsnäringens förutsättningar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Helena Lindahl (C)</vt:lpwstr>
  </property>
  <property fmtid="{D5CDD505-2E9C-101B-9397-08002B2CF9AE}" pid="26" name="MotionarLista">
    <vt:lpwstr>Johansson, Kenneth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20102011000000000099000003070069</vt:lpwstr>
  </property>
  <property fmtid="{D5CDD505-2E9C-101B-9397-08002B2CF9AE}" pid="47" name="datum">
    <vt:lpwstr>101018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20102011000000000099000003070069</vt:lpwstr>
  </property>
  <property fmtid="{D5CDD505-2E9C-101B-9397-08002B2CF9AE}" pid="50" name="nummer">
    <vt:lpwstr>204</vt:lpwstr>
  </property>
  <property fmtid="{D5CDD505-2E9C-101B-9397-08002B2CF9AE}" pid="51" name="utskottsbeteckning">
    <vt:lpwstr>MJ</vt:lpwstr>
  </property>
  <property fmtid="{D5CDD505-2E9C-101B-9397-08002B2CF9AE}" pid="52" name="GlobalUID">
    <vt:lpwstr>{D61895A2-D093-40C7-8AC5-D7B9E2AE3E1E}</vt:lpwstr>
  </property>
  <property fmtid="{D5CDD505-2E9C-101B-9397-08002B2CF9AE}" pid="53" name="Överföringar">
    <vt:i4>0</vt:i4>
  </property>
  <property fmtid="{D5CDD505-2E9C-101B-9397-08002B2CF9AE}" pid="54" name="Checksum">
    <vt:lpwstr>*0014611448021*</vt:lpwstr>
  </property>
  <property fmtid="{D5CDD505-2E9C-101B-9397-08002B2CF9AE}" pid="55" name="skuggnummer">
    <vt:lpwstr>96</vt:lpwstr>
  </property>
  <property fmtid="{D5CDD505-2E9C-101B-9397-08002B2CF9AE}" pid="56" name="urixVersion">
    <vt:lpwstr>4.3.0.0</vt:lpwstr>
  </property>
  <property fmtid="{D5CDD505-2E9C-101B-9397-08002B2CF9AE}" pid="57" name="urixOrigin">
    <vt:lpwstr>101102 13:02:08.683</vt:lpwstr>
  </property>
  <property fmtid="{D5CDD505-2E9C-101B-9397-08002B2CF9AE}" pid="58" name="urixGuid">
    <vt:lpwstr>{A9685078-77AA-46A9-87BA-D14DEA052C75}</vt:lpwstr>
  </property>
</Properties>
</file>