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95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27 maj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fredagen den 26 och tisdagen den 30 april samt torsdagen den 2, fredagen den 3 och måndagen den 6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Förnyad bordläggning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Yrkande om misstroendeförklaring mot statsrådet Annika Strandhäll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vice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Green (M) som andre vice ordförande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4 juni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partiledardebatt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12 juni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2018/19:179 av Marie-Louise Hänel Sandström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Rymdstrategin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2018/19:205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Flygskatten och driftsstöd till flygplatser i Norrland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2018/19:206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Kompensation till flygplatser i Norrland vid återinförd flygskatt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2018/19:242 av Elisabeth Björnsdotter Rahm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Förflyttningen av generaldirektör Ann-Marie Begler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2018/19:243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Förflyttningen av generaldirektör Ann-Marie Begler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2018/19:245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Förflyttningen av generaldirektör Ann-Marie Begler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2018/19:246 av Maria Malmer Stenergard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Påtryckningar mot Försäkringskassan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2018/19:247 av Åsa Coenraads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Påtryckningar mot Försäkringskassan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2018/19:248 av Mattias Karlsson i Luleå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Påtryckningar mot Försäkringskassan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2018/19:249 av Ann-Sofie Alm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Påtryckningar mot Försäkringskassan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2018/19:250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Påtryckningar mot Försäkringskassan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2018/19:251 av Lars Püss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Påtryckningar mot Försäkringskassan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2018/19:FPM49 Gemensamt meddelande om EU, Latinamerika och Västindien </w:t>
            </w:r>
            <w:r>
              <w:rPr>
                <w:i/>
                <w:iCs/>
                <w:rtl w:val="0"/>
              </w:rPr>
              <w:t>JOIN(2019) 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2018/19:FPM50 Meddelande om effektivare beslutsfattande inom EU på det sociala området </w:t>
            </w:r>
            <w:r>
              <w:rPr>
                <w:i/>
                <w:iCs/>
                <w:rtl w:val="0"/>
              </w:rPr>
              <w:t>COM(2019) 186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2018/19:FPM51 Förslag om ändring av bestämmelser om mervärdesskatt och punktskatt på gemensamma försvarsinsatser inom unionen </w:t>
            </w:r>
            <w:r>
              <w:rPr>
                <w:i/>
                <w:iCs/>
                <w:rtl w:val="0"/>
              </w:rPr>
              <w:t>COM(2019) 192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2019:15 Styrningen av rättskedjan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2019:16 Diskrimineringslagens krav på lönekartläggning – ett trubbigt verktyg för att minska löneskillnader mellan könen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2018/19:121 Riksrevisionens rapport om Klimatklivet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2018/19:FiU38 Vissa betaltjänstfrågor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2018/19:FiU40 Kompletterande bestämmelser till EU:s prospektförordning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2018/19:JuU26 Personuppgiftsbehandling i viss verksamhet som rör allmän ordning och säkerhet – anpassningar till EU:s dataskyddsreform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2018/19:SoU18 Reglering av alkoglass m.fl. produkter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2018/19:SoU19 Vissa ändringar som gäller PKU-biobanken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2018/19:TU12 Behandling av personuppgifter samt registrering och användning av fordon på vägtrafikområdet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2018/19:TU15 Luftfartsfrågor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2018/19:SfU14 Riksrevisionens rapport om förvaltningen av premiepensionssystemet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2018/19:MJU15 Ansvar för miljöskador i Sveriges ekonomiska zon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2018/19:UbU20 Ändring av sammansättningen av Skolväsendets överklagandenämnd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2018/19:SkU19 Vissa inkomstskatteändringar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2018/19:SkU20 Höjt tak för RUT-avdrag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2018/19:SkU21 Återinförd skattereduktion för gåvor till ideell 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2018/19:SkU22 Befrielse från koldioxid- och energiskatt och förändrad omräkning av skatt för diesel och bensin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2018/19:235 av Håkan Svenneling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Ahmadreza Djalali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2018/19:224 av Mattias Bäckström Johansson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Effektbrist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Jennie Nilsson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2018/19:229 av John Widegren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virkesförsörjning till industrin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27 maj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2019-05-27</SAFIR_Sammantradesdatum_Doc>
    <SAFIR_SammantradeID xmlns="C07A1A6C-0B19-41D9-BDF8-F523BA3921EB">1b8a2acc-4384-4293-a5df-8aa8da99c237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EA27A-1D81-4B4C-A13F-58CD08F1911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27 maj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