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471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0D1AEA" w:rsidRPr="000D1AEA">
              <w:rPr>
                <w:sz w:val="20"/>
              </w:rPr>
              <w:t>1352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177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177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05165" w:rsidRDefault="00605165" w:rsidP="00013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1773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17738" w:rsidP="00817738">
      <w:pPr>
        <w:pStyle w:val="RKrubrik"/>
        <w:pBdr>
          <w:bottom w:val="single" w:sz="4" w:space="1" w:color="auto"/>
        </w:pBdr>
        <w:spacing w:before="0" w:after="0"/>
      </w:pPr>
      <w:r>
        <w:t>Svar på fråga 2014/15:2</w:t>
      </w:r>
      <w:r w:rsidR="00947155">
        <w:t>89</w:t>
      </w:r>
      <w:r>
        <w:t xml:space="preserve"> av </w:t>
      </w:r>
      <w:r w:rsidR="00947155">
        <w:t>Mattias Bäckström Johansson</w:t>
      </w:r>
      <w:r>
        <w:t xml:space="preserve"> (</w:t>
      </w:r>
      <w:r w:rsidR="00947155">
        <w:t>SD</w:t>
      </w:r>
      <w:r>
        <w:t xml:space="preserve">) </w:t>
      </w:r>
      <w:r w:rsidR="00947155">
        <w:t>Skatteutgift för el från skattebefriad vindkraft</w:t>
      </w:r>
    </w:p>
    <w:p w:rsidR="006E4E11" w:rsidRDefault="006E4E11">
      <w:pPr>
        <w:pStyle w:val="RKnormal"/>
      </w:pPr>
    </w:p>
    <w:p w:rsidR="00947155" w:rsidRDefault="00947155">
      <w:pPr>
        <w:pStyle w:val="RKnormal"/>
      </w:pPr>
      <w:r>
        <w:t>Mattias Bäckström Johansson</w:t>
      </w:r>
      <w:r w:rsidR="00817738">
        <w:t xml:space="preserve"> har frågat mig om </w:t>
      </w:r>
      <w:r>
        <w:t xml:space="preserve">jag kan redovisa storleken på </w:t>
      </w:r>
      <w:r w:rsidR="0027788C">
        <w:t>skatteutgiften för el som inte är skattepliktig, samt om jag har för avsikt att redovisa denna kostnad för staten i kommande budgetpropositioner.</w:t>
      </w:r>
    </w:p>
    <w:p w:rsidR="0027788C" w:rsidRDefault="0027788C">
      <w:pPr>
        <w:pStyle w:val="RKnormal"/>
      </w:pPr>
    </w:p>
    <w:p w:rsidR="0027788C" w:rsidRDefault="0027788C">
      <w:pPr>
        <w:pStyle w:val="RKnormal"/>
      </w:pPr>
      <w:r w:rsidRPr="0027788C">
        <w:t>Enligt lagen (</w:t>
      </w:r>
      <w:proofErr w:type="gramStart"/>
      <w:r w:rsidRPr="0027788C">
        <w:t>1994:1776</w:t>
      </w:r>
      <w:proofErr w:type="gramEnd"/>
      <w:r w:rsidRPr="0027788C">
        <w:t xml:space="preserve">) om skatt på energi är </w:t>
      </w:r>
      <w:r w:rsidR="000D1AEA">
        <w:t xml:space="preserve">som huvudregel all </w:t>
      </w:r>
      <w:r w:rsidRPr="0027788C">
        <w:t xml:space="preserve">elektrisk kraft som förbrukas i Sverige skattepliktig. </w:t>
      </w:r>
      <w:r w:rsidR="000D1AEA">
        <w:t>Några</w:t>
      </w:r>
      <w:r w:rsidRPr="0027788C">
        <w:t xml:space="preserve"> undantag finns, bland annat för</w:t>
      </w:r>
      <w:r w:rsidR="000D1AEA">
        <w:t xml:space="preserve"> viss</w:t>
      </w:r>
      <w:r w:rsidRPr="0027788C">
        <w:t xml:space="preserve"> elektrisk kraft som framställts i Sverige i ett vindkraftverk av en producent som inte yrkesmässigt levererar elektrisk kraft.</w:t>
      </w:r>
    </w:p>
    <w:p w:rsidR="0027788C" w:rsidRDefault="0027788C">
      <w:pPr>
        <w:pStyle w:val="RKnormal"/>
      </w:pPr>
    </w:p>
    <w:p w:rsidR="0027788C" w:rsidRDefault="0027788C">
      <w:pPr>
        <w:pStyle w:val="RKnormal"/>
      </w:pPr>
      <w:r>
        <w:t xml:space="preserve">I budgetpropositionens utgiftsområde 21 redovisas skatteutgifter och skattesanktioner på energiområdet.  Dessa redovisas även i </w:t>
      </w:r>
      <w:r w:rsidRPr="0027788C">
        <w:t xml:space="preserve">regeringens skrivelse </w:t>
      </w:r>
      <w:r w:rsidRPr="0027788C">
        <w:rPr>
          <w:i/>
        </w:rPr>
        <w:t>Redovisning av skatteutgifter</w:t>
      </w:r>
      <w:r>
        <w:t>.</w:t>
      </w:r>
      <w:r w:rsidRPr="0027788C">
        <w:t xml:space="preserve"> </w:t>
      </w:r>
      <w:r>
        <w:t xml:space="preserve">Skrivelsen </w:t>
      </w:r>
      <w:r w:rsidRPr="0027788C">
        <w:t>utvecklas kontinuerligt för att successivt och i takt med att bättre statistik blir tillgänglig både redovisa och om möjligt beräkna ytterligare skatteutgifter.</w:t>
      </w:r>
      <w:r>
        <w:t xml:space="preserve"> När det gäller </w:t>
      </w:r>
      <w:r w:rsidR="00C7385B">
        <w:t xml:space="preserve">el som inte är skattepliktig bedöms </w:t>
      </w:r>
      <w:r>
        <w:t xml:space="preserve">tillgängligt </w:t>
      </w:r>
      <w:r w:rsidR="00C7385B">
        <w:t>dataunderlag</w:t>
      </w:r>
      <w:r>
        <w:t xml:space="preserve"> inte </w:t>
      </w:r>
      <w:r w:rsidR="00C7385B">
        <w:t xml:space="preserve">vara </w:t>
      </w:r>
      <w:r>
        <w:t>tillräckligt för att kvantifiera denna skatteutgift. Bland annat av transparensskäl redovisas den</w:t>
      </w:r>
      <w:r w:rsidR="00C7385B">
        <w:t>na skatteutgift</w:t>
      </w:r>
      <w:r>
        <w:t xml:space="preserve"> </w:t>
      </w:r>
      <w:r w:rsidR="00C7385B">
        <w:t>ändå</w:t>
      </w:r>
      <w:r>
        <w:t xml:space="preserve"> både i budgetpropositionen och </w:t>
      </w:r>
      <w:r w:rsidR="0099588B">
        <w:t xml:space="preserve">i </w:t>
      </w:r>
      <w:r>
        <w:t xml:space="preserve">skrivelsen </w:t>
      </w:r>
      <w:r w:rsidRPr="0027788C">
        <w:rPr>
          <w:i/>
        </w:rPr>
        <w:t>Redovisning av skatteutgifter</w:t>
      </w:r>
      <w:r>
        <w:t>, även om storleken på skatteutgiften inte är möjlig att beräkna på ett tillförlitligt sätt.</w:t>
      </w:r>
    </w:p>
    <w:p w:rsidR="0027788C" w:rsidRDefault="0027788C">
      <w:pPr>
        <w:pStyle w:val="RKnormal"/>
      </w:pPr>
    </w:p>
    <w:p w:rsidR="00817738" w:rsidRDefault="00817738">
      <w:pPr>
        <w:pStyle w:val="RKnormal"/>
      </w:pPr>
    </w:p>
    <w:p w:rsidR="00817738" w:rsidRDefault="00817738">
      <w:pPr>
        <w:pStyle w:val="RKnormal"/>
      </w:pPr>
      <w:r>
        <w:t xml:space="preserve">Stockholm den </w:t>
      </w:r>
      <w:r w:rsidR="0027788C">
        <w:t>18</w:t>
      </w:r>
      <w:r>
        <w:t xml:space="preserve"> mars 2015</w:t>
      </w:r>
    </w:p>
    <w:p w:rsidR="00817738" w:rsidRDefault="00817738">
      <w:pPr>
        <w:pStyle w:val="RKnormal"/>
      </w:pPr>
    </w:p>
    <w:p w:rsidR="00817738" w:rsidRDefault="00817738">
      <w:pPr>
        <w:pStyle w:val="RKnormal"/>
      </w:pPr>
    </w:p>
    <w:p w:rsidR="00817738" w:rsidRDefault="00817738">
      <w:pPr>
        <w:pStyle w:val="RKnormal"/>
      </w:pPr>
      <w:r>
        <w:t>Magdalena Andersson</w:t>
      </w:r>
    </w:p>
    <w:sectPr w:rsidR="00817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A2" w:rsidRDefault="00AE09A2">
      <w:r>
        <w:separator/>
      </w:r>
    </w:p>
  </w:endnote>
  <w:endnote w:type="continuationSeparator" w:id="0">
    <w:p w:rsidR="00AE09A2" w:rsidRDefault="00AE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E7" w:rsidRDefault="00CE49E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E7" w:rsidRDefault="00CE49E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E7" w:rsidRDefault="00CE49E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A2" w:rsidRDefault="00AE09A2">
      <w:r>
        <w:separator/>
      </w:r>
    </w:p>
  </w:footnote>
  <w:footnote w:type="continuationSeparator" w:id="0">
    <w:p w:rsidR="00AE09A2" w:rsidRDefault="00AE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78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8" w:rsidRDefault="008177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B7F485" wp14:editId="48DAA6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38"/>
    <w:rsid w:val="00013E79"/>
    <w:rsid w:val="000D1AEA"/>
    <w:rsid w:val="00150384"/>
    <w:rsid w:val="00160901"/>
    <w:rsid w:val="001805B7"/>
    <w:rsid w:val="001E5546"/>
    <w:rsid w:val="0027788C"/>
    <w:rsid w:val="0029243E"/>
    <w:rsid w:val="00353B1D"/>
    <w:rsid w:val="00367B1C"/>
    <w:rsid w:val="003E29A6"/>
    <w:rsid w:val="003E4150"/>
    <w:rsid w:val="00462F73"/>
    <w:rsid w:val="004A328D"/>
    <w:rsid w:val="0058762B"/>
    <w:rsid w:val="00605165"/>
    <w:rsid w:val="006E4E11"/>
    <w:rsid w:val="007242A3"/>
    <w:rsid w:val="00743D8C"/>
    <w:rsid w:val="0074736F"/>
    <w:rsid w:val="007A4B0A"/>
    <w:rsid w:val="007A6855"/>
    <w:rsid w:val="007D3598"/>
    <w:rsid w:val="00817738"/>
    <w:rsid w:val="008862A1"/>
    <w:rsid w:val="008B75B2"/>
    <w:rsid w:val="0092027A"/>
    <w:rsid w:val="009335E0"/>
    <w:rsid w:val="00947155"/>
    <w:rsid w:val="00955E31"/>
    <w:rsid w:val="00992E72"/>
    <w:rsid w:val="0099588B"/>
    <w:rsid w:val="00AE09A2"/>
    <w:rsid w:val="00AF26D1"/>
    <w:rsid w:val="00B227F2"/>
    <w:rsid w:val="00BA5463"/>
    <w:rsid w:val="00C05F1C"/>
    <w:rsid w:val="00C7385B"/>
    <w:rsid w:val="00CE49E7"/>
    <w:rsid w:val="00D133D7"/>
    <w:rsid w:val="00E80146"/>
    <w:rsid w:val="00E904D0"/>
    <w:rsid w:val="00E915E4"/>
    <w:rsid w:val="00E9454E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604586b6-08fc-4170-9713-adcc0c2f675a</RD_Svarsid>
  </documentManagement>
</p:properties>
</file>

<file path=customXml/itemProps1.xml><?xml version="1.0" encoding="utf-8"?>
<ds:datastoreItem xmlns:ds="http://schemas.openxmlformats.org/officeDocument/2006/customXml" ds:itemID="{297FB784-7ED5-4456-B499-3ED237CB2DC8}"/>
</file>

<file path=customXml/itemProps2.xml><?xml version="1.0" encoding="utf-8"?>
<ds:datastoreItem xmlns:ds="http://schemas.openxmlformats.org/officeDocument/2006/customXml" ds:itemID="{0C6FB16E-9D8A-4058-9E3C-042D3F897FE6}"/>
</file>

<file path=customXml/itemProps3.xml><?xml version="1.0" encoding="utf-8"?>
<ds:datastoreItem xmlns:ds="http://schemas.openxmlformats.org/officeDocument/2006/customXml" ds:itemID="{D934742E-C5F7-4F58-A763-A94447E77B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2015-03-18T07:59:00Z</dcterms:created>
  <dcterms:modified xsi:type="dcterms:W3CDTF">2015-03-18T07:59:00Z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