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7CB0F60D8F44132853BD80585C6E7D1"/>
        </w:placeholder>
        <w15:appearance w15:val="hidden"/>
        <w:text/>
      </w:sdtPr>
      <w:sdtEndPr/>
      <w:sdtContent>
        <w:p w:rsidRPr="009B062B" w:rsidR="00AF30DD" w:rsidP="009B062B" w:rsidRDefault="00AF30DD" w14:paraId="63A99B3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3a3d6ec-8556-48ff-b1b0-7c43ae770665"/>
        <w:id w:val="-732393752"/>
        <w:lock w:val="sdtLocked"/>
      </w:sdtPr>
      <w:sdtEndPr/>
      <w:sdtContent>
        <w:p w:rsidR="00E24E45" w:rsidRDefault="00BD5EE4" w14:paraId="7CB3BE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hyvling av arbetstimmar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4C6904729E4641AD5664F69A56AB5E"/>
        </w:placeholder>
        <w15:appearance w15:val="hidden"/>
        <w:text/>
      </w:sdtPr>
      <w:sdtEndPr/>
      <w:sdtContent>
        <w:p w:rsidRPr="009B062B" w:rsidR="006D79C9" w:rsidP="00333E95" w:rsidRDefault="006D79C9" w14:paraId="169E5A8F" w14:textId="77777777">
          <w:pPr>
            <w:pStyle w:val="Rubrik1"/>
          </w:pPr>
          <w:r>
            <w:t>Motivering</w:t>
          </w:r>
        </w:p>
      </w:sdtContent>
    </w:sdt>
    <w:p w:rsidR="006040C7" w:rsidP="006040C7" w:rsidRDefault="006040C7" w14:paraId="5A4C35F4" w14:textId="43BF07E7">
      <w:pPr>
        <w:pStyle w:val="Normalutanindragellerluft"/>
      </w:pPr>
      <w:r>
        <w:t>Hösten 2016 kom en dom i Arbetsdomstolen som gav arbetsgivare rätt att med omedel</w:t>
      </w:r>
      <w:r w:rsidR="004D5619">
        <w:softHyphen/>
      </w:r>
      <w:r>
        <w:t xml:space="preserve">bar verkan skära ner arbetstagarnas arbetstimmar vilket också innebär lägre lön. Även heltidsanställda riskerar i och med domen att förlora arbetstimmar. </w:t>
      </w:r>
    </w:p>
    <w:p w:rsidRPr="004D5619" w:rsidR="006040C7" w:rsidP="004D5619" w:rsidRDefault="006040C7" w14:paraId="0A546ADA" w14:textId="10AA6ED4">
      <w:r w:rsidRPr="004D5619">
        <w:t>Lagen om anställningsskydd (LAS) kan därmed sättas ur spel. Även om anställ</w:t>
      </w:r>
      <w:r w:rsidR="004D5619">
        <w:softHyphen/>
      </w:r>
      <w:bookmarkStart w:name="_GoBack" w:id="1"/>
      <w:bookmarkEnd w:id="1"/>
      <w:r w:rsidRPr="004D5619">
        <w:t xml:space="preserve">ningen som sådan finns kvar så innebär ”hyvling” av timmarna att det blir svårt eller omöjligt att försörja sig på sin lön. </w:t>
      </w:r>
    </w:p>
    <w:p w:rsidRPr="004D5619" w:rsidR="006040C7" w:rsidP="004D5619" w:rsidRDefault="006040C7" w14:paraId="3D46DF53" w14:textId="77777777">
      <w:r w:rsidRPr="004D5619">
        <w:t>Genom att hänvisa till att det rör sig om ”omplaceringar” kan arbetsgivarna minska arbetstagarnas arbetstid och därmed också sänka deras löner.</w:t>
      </w:r>
    </w:p>
    <w:p w:rsidRPr="004D5619" w:rsidR="006040C7" w:rsidP="004D5619" w:rsidRDefault="006040C7" w14:paraId="069725E5" w14:textId="77777777">
      <w:r w:rsidRPr="004D5619">
        <w:t>Det kan vara svårt nog för en heltidsanställd som förlorar timmar att klara sig ekonomiskt. För en deltidsanställd som förlorar timmar kan det innebära ekonomisk ruin.</w:t>
      </w:r>
    </w:p>
    <w:p w:rsidRPr="004D5619" w:rsidR="006040C7" w:rsidP="004D5619" w:rsidRDefault="006040C7" w14:paraId="53DB7246" w14:textId="77777777">
      <w:r w:rsidRPr="004D5619">
        <w:t>”Hyvlingen” av arbetstid har hittills mest förekommit i servicebranschen, men det sprider sig till övriga arbetsmarknaden.</w:t>
      </w:r>
    </w:p>
    <w:p w:rsidR="00652B73" w:rsidP="004D5619" w:rsidRDefault="006040C7" w14:paraId="552E207E" w14:textId="6CEE30DE">
      <w:r w:rsidRPr="004D5619">
        <w:t>Regeringen bör överväga en översyn av lagstiftningen för att hindra att LAS kringgås g</w:t>
      </w:r>
      <w:r w:rsidR="004D5619">
        <w:t>enom hyvling av arbetstimmar.</w:t>
      </w:r>
    </w:p>
    <w:p w:rsidRPr="004D5619" w:rsidR="004D5619" w:rsidP="004D5619" w:rsidRDefault="004D5619" w14:paraId="08D5B06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12EF2BD2B9F414BA0556C97B4A3FF3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91A29" w:rsidRDefault="004D5619" w14:paraId="65A15D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D43DF" w:rsidRDefault="002D43DF" w14:paraId="2B650457" w14:textId="77777777"/>
    <w:sectPr w:rsidR="002D43D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CD1A" w14:textId="77777777" w:rsidR="00EE3E7B" w:rsidRDefault="00EE3E7B" w:rsidP="000C1CAD">
      <w:pPr>
        <w:spacing w:line="240" w:lineRule="auto"/>
      </w:pPr>
      <w:r>
        <w:separator/>
      </w:r>
    </w:p>
  </w:endnote>
  <w:endnote w:type="continuationSeparator" w:id="0">
    <w:p w14:paraId="3C457DBD" w14:textId="77777777" w:rsidR="00EE3E7B" w:rsidRDefault="00EE3E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B84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47302" w14:textId="3DE2A69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D56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FE51F" w14:textId="77777777" w:rsidR="00EE3E7B" w:rsidRDefault="00EE3E7B" w:rsidP="000C1CAD">
      <w:pPr>
        <w:spacing w:line="240" w:lineRule="auto"/>
      </w:pPr>
      <w:r>
        <w:separator/>
      </w:r>
    </w:p>
  </w:footnote>
  <w:footnote w:type="continuationSeparator" w:id="0">
    <w:p w14:paraId="1B9CF0B1" w14:textId="77777777" w:rsidR="00EE3E7B" w:rsidRDefault="00EE3E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8049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7CEB57" wp14:anchorId="5AE41E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4D5619" w14:paraId="5F5D53E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9B08A9E49445E2B80E8B9568C436E7"/>
                              </w:placeholder>
                              <w:text/>
                            </w:sdtPr>
                            <w:sdtEndPr/>
                            <w:sdtContent>
                              <w:r w:rsidR="006040C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4AE1753E5D4069B359E1EC8D5711A2"/>
                              </w:placeholder>
                              <w:text/>
                            </w:sdtPr>
                            <w:sdtEndPr/>
                            <w:sdtContent>
                              <w:r w:rsidR="006040C7">
                                <w:t>1503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E41E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4D5619" w14:paraId="5F5D53E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9B08A9E49445E2B80E8B9568C436E7"/>
                        </w:placeholder>
                        <w:text/>
                      </w:sdtPr>
                      <w:sdtEndPr/>
                      <w:sdtContent>
                        <w:r w:rsidR="006040C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4AE1753E5D4069B359E1EC8D5711A2"/>
                        </w:placeholder>
                        <w:text/>
                      </w:sdtPr>
                      <w:sdtEndPr/>
                      <w:sdtContent>
                        <w:r w:rsidR="006040C7">
                          <w:t>1503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695B6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D5619" w14:paraId="2E55D93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24AE1753E5D4069B359E1EC8D5711A2"/>
        </w:placeholder>
        <w:text/>
      </w:sdtPr>
      <w:sdtEndPr/>
      <w:sdtContent>
        <w:r w:rsidR="006040C7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040C7">
          <w:t>1503</w:t>
        </w:r>
      </w:sdtContent>
    </w:sdt>
  </w:p>
  <w:p w:rsidR="004F35FE" w:rsidP="00776B74" w:rsidRDefault="004F35FE" w14:paraId="2E7B575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4D5619" w14:paraId="0128F82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040C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40C7">
          <w:t>1503</w:t>
        </w:r>
      </w:sdtContent>
    </w:sdt>
  </w:p>
  <w:p w:rsidR="004F35FE" w:rsidP="00A314CF" w:rsidRDefault="004D5619" w14:paraId="1BC591B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4D5619" w14:paraId="057307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4D5619" w14:paraId="28FD04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:2631</w:t>
        </w:r>
      </w:sdtContent>
    </w:sdt>
  </w:p>
  <w:p w:rsidR="004F35FE" w:rsidP="00E03A3D" w:rsidRDefault="004D5619" w14:paraId="0DA4E6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040C7" w14:paraId="0A1E8CED" w14:textId="77777777">
        <w:pPr>
          <w:pStyle w:val="FSHRub2"/>
        </w:pPr>
        <w:r>
          <w:t>Hyvling av arbetstimmar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11109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C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1ADD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3D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5619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40C7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369F2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29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D5EE4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4E45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4C99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3CF2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3E7B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D770BF"/>
  <w15:chartTrackingRefBased/>
  <w15:docId w15:val="{DDCD65CE-EB59-4B16-96A8-EB1096F8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CB0F60D8F44132853BD80585C6E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B62F9A-2A93-4895-AFAF-1929F3946285}"/>
      </w:docPartPr>
      <w:docPartBody>
        <w:p w:rsidR="00B673D1" w:rsidRDefault="0005561C">
          <w:pPr>
            <w:pStyle w:val="C7CB0F60D8F44132853BD80585C6E7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4C6904729E4641AD5664F69A56A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5205E-3B9D-45A6-96BD-983049D02537}"/>
      </w:docPartPr>
      <w:docPartBody>
        <w:p w:rsidR="00B673D1" w:rsidRDefault="0005561C">
          <w:pPr>
            <w:pStyle w:val="1D4C6904729E4641AD5664F69A56AB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9B08A9E49445E2B80E8B9568C43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17C02-F1AB-4A4C-B79D-5ED77210DC28}"/>
      </w:docPartPr>
      <w:docPartBody>
        <w:p w:rsidR="00B673D1" w:rsidRDefault="0005561C">
          <w:pPr>
            <w:pStyle w:val="8F9B08A9E49445E2B80E8B9568C436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AE1753E5D4069B359E1EC8D571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20C54-200F-442E-BC81-0A4CD72BC782}"/>
      </w:docPartPr>
      <w:docPartBody>
        <w:p w:rsidR="00B673D1" w:rsidRDefault="0005561C">
          <w:pPr>
            <w:pStyle w:val="624AE1753E5D4069B359E1EC8D5711A2"/>
          </w:pPr>
          <w:r>
            <w:t xml:space="preserve"> </w:t>
          </w:r>
        </w:p>
      </w:docPartBody>
    </w:docPart>
    <w:docPart>
      <w:docPartPr>
        <w:name w:val="012EF2BD2B9F414BA0556C97B4A3F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CD562-04A2-482D-A43D-B07B8D2566C0}"/>
      </w:docPartPr>
      <w:docPartBody>
        <w:p w:rsidR="00000000" w:rsidRDefault="00B87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1C"/>
    <w:rsid w:val="0005561C"/>
    <w:rsid w:val="00B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CB0F60D8F44132853BD80585C6E7D1">
    <w:name w:val="C7CB0F60D8F44132853BD80585C6E7D1"/>
  </w:style>
  <w:style w:type="paragraph" w:customStyle="1" w:styleId="33941B2D2B954E5AB4A4076CF14EF2FA">
    <w:name w:val="33941B2D2B954E5AB4A4076CF14EF2FA"/>
  </w:style>
  <w:style w:type="paragraph" w:customStyle="1" w:styleId="41C5225EA1DA4D2080744BEA72F101EF">
    <w:name w:val="41C5225EA1DA4D2080744BEA72F101EF"/>
  </w:style>
  <w:style w:type="paragraph" w:customStyle="1" w:styleId="1D4C6904729E4641AD5664F69A56AB5E">
    <w:name w:val="1D4C6904729E4641AD5664F69A56AB5E"/>
  </w:style>
  <w:style w:type="paragraph" w:customStyle="1" w:styleId="916DA032F00E43918995EEAB423506B2">
    <w:name w:val="916DA032F00E43918995EEAB423506B2"/>
  </w:style>
  <w:style w:type="paragraph" w:customStyle="1" w:styleId="8F9B08A9E49445E2B80E8B9568C436E7">
    <w:name w:val="8F9B08A9E49445E2B80E8B9568C436E7"/>
  </w:style>
  <w:style w:type="paragraph" w:customStyle="1" w:styleId="624AE1753E5D4069B359E1EC8D5711A2">
    <w:name w:val="624AE1753E5D4069B359E1EC8D571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0FE8C-BD4E-4D71-ABB8-82486B9CA188}"/>
</file>

<file path=customXml/itemProps2.xml><?xml version="1.0" encoding="utf-8"?>
<ds:datastoreItem xmlns:ds="http://schemas.openxmlformats.org/officeDocument/2006/customXml" ds:itemID="{F437C109-7663-4EF0-AAF5-64CE5A3AD4F9}"/>
</file>

<file path=customXml/itemProps3.xml><?xml version="1.0" encoding="utf-8"?>
<ds:datastoreItem xmlns:ds="http://schemas.openxmlformats.org/officeDocument/2006/customXml" ds:itemID="{F1882E38-751F-419A-8E02-37E98A4F6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1012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S1503 Hyvling av arbetstimmar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