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0401F" w:rsidP="00DA0661">
      <w:pPr>
        <w:pStyle w:val="Title"/>
      </w:pPr>
      <w:bookmarkStart w:id="0" w:name="Start"/>
      <w:bookmarkEnd w:id="0"/>
      <w:r>
        <w:t>Svar på fråga 2020/21:1355 av Mattias Bäckström Johansson (SD)</w:t>
      </w:r>
      <w:r>
        <w:br/>
        <w:t>En effektivare tillståndsprövning</w:t>
      </w:r>
    </w:p>
    <w:p w:rsidR="00B0401F" w:rsidP="002749F7">
      <w:pPr>
        <w:pStyle w:val="BodyText"/>
      </w:pPr>
      <w:r>
        <w:t xml:space="preserve">Mattias Bäckström Johansson har frågat mig </w:t>
      </w:r>
      <w:r w:rsidR="004B2A73">
        <w:t>vilka åtgärder</w:t>
      </w:r>
      <w:r>
        <w:t xml:space="preserve"> jag avser att vidta för en mer effektiv handläggning av nätkoncessioner.</w:t>
      </w:r>
    </w:p>
    <w:p w:rsidR="00B0401F" w:rsidP="00B0401F">
      <w:pPr>
        <w:pStyle w:val="BodyText"/>
      </w:pPr>
      <w:r>
        <w:t xml:space="preserve">Tillståndsprocesserna för elnät tar lång tid och regeringen har därför flera åtgärder som har genomförts eller som kommer att genomföras för att snabba på processerna. Regeringen har i den elektrifieringsstrategi som beslutades i februari i år satt upp ett mål om halverade ledtider till 2025. Jag vill samtidigt understryka att vi inte får glömma bort att prövningen också fyller ett viktigt syfte i att skydda miljön och elnätskunderna från ledningsprojekt som inte uppfyller de krav som lagen ställer. </w:t>
      </w:r>
    </w:p>
    <w:p w:rsidR="009A20A6" w:rsidP="009A20A6">
      <w:pPr>
        <w:pStyle w:val="BodyText"/>
      </w:pPr>
      <w:r>
        <w:t xml:space="preserve">Regeringen tittar kontinuerligt på åtgärder som kan förkorta ledtiderna ytterligare. Energimarknadsinspektionen har fått ökade medel för att hantera tillståndsansökningar. Regeringen lade i maj 2021 fram propositionen Moderna tillståndsprocesser för elnät (prop. 2020/21:188) med förenklingar och förbättringar i ellagen. </w:t>
      </w:r>
      <w:r w:rsidR="004B2A73">
        <w:t>Efter riksdagens beslut trädde f</w:t>
      </w:r>
      <w:r>
        <w:t xml:space="preserve">örändringarna i kraft den 1 augusti 2021 och kan leda till stora tidsvinster för vissa ledningar. Klimaträttsutredningen som regeringen tillsatt arbetar just nu med förslag som ska underlätta prövningen och ska lämna sina förslag till regeringen i maj. I september 2021 fick Energimarknadsinspektionen, Lantmäteriet och länsstyrelserna i uppdrag att koordinera sina processer och utveckla nya metoder och arbetssätt för att korta ledtiderna för utbyggnaden av elnätet. De nya arbetssätten prövas i ett antal pilotprojekt som valts ut och som pågår. Det är också viktigt att samtliga aktörer i processen gör vad de kan för att bidra till att tillståndsprocesserna blir så effektiva som möjligt. </w:t>
      </w:r>
    </w:p>
    <w:p w:rsidR="00B0401F" w:rsidP="002749F7">
      <w:pPr>
        <w:pStyle w:val="BodyText"/>
      </w:pPr>
    </w:p>
    <w:p w:rsidR="00B0401F" w:rsidP="006A12F1">
      <w:pPr>
        <w:pStyle w:val="BodyText"/>
      </w:pPr>
      <w:r>
        <w:t xml:space="preserve">Stockholm den </w:t>
      </w:r>
      <w:sdt>
        <w:sdtPr>
          <w:id w:val="-1225218591"/>
          <w:placeholder>
            <w:docPart w:val="E15182F5ACEA41639ABC238FA92BF7B5"/>
          </w:placeholder>
          <w:dataBinding w:xpath="/ns0:DocumentInfo[1]/ns0:BaseInfo[1]/ns0:HeaderDate[1]" w:storeItemID="{7C4F3AB1-3DD3-4245-9170-61661FF0785E}" w:prefixMappings="xmlns:ns0='http://lp/documentinfo/RK' "/>
          <w:date w:fullDate="2022-04-06T00:00:00Z">
            <w:dateFormat w:val="d MMMM yyyy"/>
            <w:lid w:val="sv-SE"/>
            <w:storeMappedDataAs w:val="dateTime"/>
            <w:calendar w:val="gregorian"/>
          </w:date>
        </w:sdtPr>
        <w:sdtContent>
          <w:r w:rsidR="009A20A6">
            <w:t>6 april 2022</w:t>
          </w:r>
        </w:sdtContent>
      </w:sdt>
    </w:p>
    <w:p w:rsidR="00B0401F" w:rsidP="004E7A8F">
      <w:pPr>
        <w:pStyle w:val="Brdtextutanavstnd"/>
      </w:pPr>
    </w:p>
    <w:p w:rsidR="00B0401F" w:rsidP="00422A41">
      <w:pPr>
        <w:pStyle w:val="BodyText"/>
      </w:pPr>
      <w:r>
        <w:t>Khashayar</w:t>
      </w:r>
      <w:r>
        <w:t xml:space="preserve"> Farmanbar</w:t>
      </w:r>
    </w:p>
    <w:p w:rsidR="00B0401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0401F" w:rsidRPr="007D73AB">
          <w:pPr>
            <w:pStyle w:val="Header"/>
          </w:pPr>
        </w:p>
      </w:tc>
      <w:tc>
        <w:tcPr>
          <w:tcW w:w="3170" w:type="dxa"/>
          <w:vAlign w:val="bottom"/>
        </w:tcPr>
        <w:p w:rsidR="00B0401F" w:rsidRPr="007D73AB" w:rsidP="00340DE0">
          <w:pPr>
            <w:pStyle w:val="Header"/>
          </w:pPr>
        </w:p>
      </w:tc>
      <w:tc>
        <w:tcPr>
          <w:tcW w:w="1134" w:type="dxa"/>
        </w:tcPr>
        <w:p w:rsidR="00B0401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0401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0401F" w:rsidRPr="00710A6C" w:rsidP="00EE3C0F">
          <w:pPr>
            <w:pStyle w:val="Header"/>
            <w:rPr>
              <w:b/>
            </w:rPr>
          </w:pPr>
        </w:p>
        <w:p w:rsidR="00B0401F" w:rsidP="00EE3C0F">
          <w:pPr>
            <w:pStyle w:val="Header"/>
          </w:pPr>
        </w:p>
        <w:p w:rsidR="00B0401F" w:rsidP="00EE3C0F">
          <w:pPr>
            <w:pStyle w:val="Header"/>
          </w:pPr>
        </w:p>
        <w:p w:rsidR="00B0401F" w:rsidP="00EE3C0F">
          <w:pPr>
            <w:pStyle w:val="Header"/>
          </w:pPr>
        </w:p>
        <w:sdt>
          <w:sdtPr>
            <w:alias w:val="Dnr"/>
            <w:tag w:val="ccRKShow_Dnr"/>
            <w:id w:val="-829283628"/>
            <w:placeholder>
              <w:docPart w:val="20695CDCA84D45A685FAFCDAF79EF74E"/>
            </w:placeholder>
            <w:dataBinding w:xpath="/ns0:DocumentInfo[1]/ns0:BaseInfo[1]/ns0:Dnr[1]" w:storeItemID="{7C4F3AB1-3DD3-4245-9170-61661FF0785E}" w:prefixMappings="xmlns:ns0='http://lp/documentinfo/RK' "/>
            <w:text/>
          </w:sdtPr>
          <w:sdtContent>
            <w:p w:rsidR="00B0401F" w:rsidP="00EE3C0F">
              <w:pPr>
                <w:pStyle w:val="Header"/>
              </w:pPr>
              <w:r>
                <w:t>I2022/00798</w:t>
              </w:r>
            </w:p>
          </w:sdtContent>
        </w:sdt>
        <w:sdt>
          <w:sdtPr>
            <w:alias w:val="DocNumber"/>
            <w:tag w:val="DocNumber"/>
            <w:id w:val="1726028884"/>
            <w:placeholder>
              <w:docPart w:val="FC142BC38B154E03A7DAEE9EC5CBA102"/>
            </w:placeholder>
            <w:showingPlcHdr/>
            <w:dataBinding w:xpath="/ns0:DocumentInfo[1]/ns0:BaseInfo[1]/ns0:DocNumber[1]" w:storeItemID="{7C4F3AB1-3DD3-4245-9170-61661FF0785E}" w:prefixMappings="xmlns:ns0='http://lp/documentinfo/RK' "/>
            <w:text/>
          </w:sdtPr>
          <w:sdtContent>
            <w:p w:rsidR="00B0401F" w:rsidP="00EE3C0F">
              <w:pPr>
                <w:pStyle w:val="Header"/>
              </w:pPr>
              <w:r>
                <w:rPr>
                  <w:rStyle w:val="PlaceholderText"/>
                </w:rPr>
                <w:t xml:space="preserve"> </w:t>
              </w:r>
            </w:p>
          </w:sdtContent>
        </w:sdt>
        <w:p w:rsidR="00B0401F" w:rsidP="00EE3C0F">
          <w:pPr>
            <w:pStyle w:val="Header"/>
          </w:pPr>
        </w:p>
      </w:tc>
      <w:tc>
        <w:tcPr>
          <w:tcW w:w="1134" w:type="dxa"/>
        </w:tcPr>
        <w:p w:rsidR="00B0401F" w:rsidP="0094502D">
          <w:pPr>
            <w:pStyle w:val="Header"/>
          </w:pPr>
        </w:p>
        <w:p w:rsidR="00B0401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6E1DB0C2EE14B98A967A7C3C45C3510"/>
          </w:placeholder>
          <w:showingPlcHdr/>
          <w:richText/>
        </w:sdtPr>
        <w:sdtContent>
          <w:tc>
            <w:tcPr>
              <w:tcW w:w="5534" w:type="dxa"/>
              <w:tcMar>
                <w:right w:w="1134" w:type="dxa"/>
              </w:tcMar>
            </w:tcPr>
            <w:p w:rsidR="00B0401F" w:rsidRPr="00340DE0" w:rsidP="00340DE0">
              <w:pPr>
                <w:pStyle w:val="Header"/>
              </w:pPr>
              <w:r>
                <w:rPr>
                  <w:rStyle w:val="PlaceholderText"/>
                </w:rPr>
                <w:t xml:space="preserve"> </w:t>
              </w:r>
            </w:p>
          </w:tc>
        </w:sdtContent>
      </w:sdt>
      <w:sdt>
        <w:sdtPr>
          <w:alias w:val="Recipient"/>
          <w:tag w:val="ccRKShow_Recipient"/>
          <w:id w:val="-28344517"/>
          <w:placeholder>
            <w:docPart w:val="26FD0644682A4407A2B8746B23A18522"/>
          </w:placeholder>
          <w:dataBinding w:xpath="/ns0:DocumentInfo[1]/ns0:BaseInfo[1]/ns0:Recipient[1]" w:storeItemID="{7C4F3AB1-3DD3-4245-9170-61661FF0785E}" w:prefixMappings="xmlns:ns0='http://lp/documentinfo/RK' "/>
          <w:text w:multiLine="1"/>
        </w:sdtPr>
        <w:sdtContent>
          <w:tc>
            <w:tcPr>
              <w:tcW w:w="3170" w:type="dxa"/>
            </w:tcPr>
            <w:p w:rsidR="00B0401F" w:rsidP="00547B89">
              <w:pPr>
                <w:pStyle w:val="Header"/>
              </w:pPr>
              <w:r>
                <w:t>Till riksdagen</w:t>
              </w:r>
            </w:p>
          </w:tc>
        </w:sdtContent>
      </w:sdt>
      <w:tc>
        <w:tcPr>
          <w:tcW w:w="1134" w:type="dxa"/>
        </w:tcPr>
        <w:p w:rsidR="00B0401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695CDCA84D45A685FAFCDAF79EF74E"/>
        <w:category>
          <w:name w:val="Allmänt"/>
          <w:gallery w:val="placeholder"/>
        </w:category>
        <w:types>
          <w:type w:val="bbPlcHdr"/>
        </w:types>
        <w:behaviors>
          <w:behavior w:val="content"/>
        </w:behaviors>
        <w:guid w:val="{6FC264B9-F644-486C-B231-C94A3CED864B}"/>
      </w:docPartPr>
      <w:docPartBody>
        <w:p w:rsidR="00FC7F57" w:rsidP="00917E06">
          <w:pPr>
            <w:pStyle w:val="20695CDCA84D45A685FAFCDAF79EF74E"/>
          </w:pPr>
          <w:r>
            <w:rPr>
              <w:rStyle w:val="PlaceholderText"/>
            </w:rPr>
            <w:t xml:space="preserve"> </w:t>
          </w:r>
        </w:p>
      </w:docPartBody>
    </w:docPart>
    <w:docPart>
      <w:docPartPr>
        <w:name w:val="FC142BC38B154E03A7DAEE9EC5CBA102"/>
        <w:category>
          <w:name w:val="Allmänt"/>
          <w:gallery w:val="placeholder"/>
        </w:category>
        <w:types>
          <w:type w:val="bbPlcHdr"/>
        </w:types>
        <w:behaviors>
          <w:behavior w:val="content"/>
        </w:behaviors>
        <w:guid w:val="{947A4529-C0FB-48F9-B96E-318AD1C17AE0}"/>
      </w:docPartPr>
      <w:docPartBody>
        <w:p w:rsidR="00FC7F57" w:rsidP="00917E06">
          <w:pPr>
            <w:pStyle w:val="FC142BC38B154E03A7DAEE9EC5CBA1021"/>
          </w:pPr>
          <w:r>
            <w:rPr>
              <w:rStyle w:val="PlaceholderText"/>
            </w:rPr>
            <w:t xml:space="preserve"> </w:t>
          </w:r>
        </w:p>
      </w:docPartBody>
    </w:docPart>
    <w:docPart>
      <w:docPartPr>
        <w:name w:val="16E1DB0C2EE14B98A967A7C3C45C3510"/>
        <w:category>
          <w:name w:val="Allmänt"/>
          <w:gallery w:val="placeholder"/>
        </w:category>
        <w:types>
          <w:type w:val="bbPlcHdr"/>
        </w:types>
        <w:behaviors>
          <w:behavior w:val="content"/>
        </w:behaviors>
        <w:guid w:val="{C52C5504-F4CC-43F3-8934-53194557C28A}"/>
      </w:docPartPr>
      <w:docPartBody>
        <w:p w:rsidR="00FC7F57" w:rsidP="00917E06">
          <w:pPr>
            <w:pStyle w:val="16E1DB0C2EE14B98A967A7C3C45C35101"/>
          </w:pPr>
          <w:r>
            <w:rPr>
              <w:rStyle w:val="PlaceholderText"/>
            </w:rPr>
            <w:t xml:space="preserve"> </w:t>
          </w:r>
        </w:p>
      </w:docPartBody>
    </w:docPart>
    <w:docPart>
      <w:docPartPr>
        <w:name w:val="26FD0644682A4407A2B8746B23A18522"/>
        <w:category>
          <w:name w:val="Allmänt"/>
          <w:gallery w:val="placeholder"/>
        </w:category>
        <w:types>
          <w:type w:val="bbPlcHdr"/>
        </w:types>
        <w:behaviors>
          <w:behavior w:val="content"/>
        </w:behaviors>
        <w:guid w:val="{8A18C683-4D18-42B3-82C6-FB5ADEE29045}"/>
      </w:docPartPr>
      <w:docPartBody>
        <w:p w:rsidR="00FC7F57" w:rsidP="00917E06">
          <w:pPr>
            <w:pStyle w:val="26FD0644682A4407A2B8746B23A18522"/>
          </w:pPr>
          <w:r>
            <w:rPr>
              <w:rStyle w:val="PlaceholderText"/>
            </w:rPr>
            <w:t xml:space="preserve"> </w:t>
          </w:r>
        </w:p>
      </w:docPartBody>
    </w:docPart>
    <w:docPart>
      <w:docPartPr>
        <w:name w:val="E15182F5ACEA41639ABC238FA92BF7B5"/>
        <w:category>
          <w:name w:val="Allmänt"/>
          <w:gallery w:val="placeholder"/>
        </w:category>
        <w:types>
          <w:type w:val="bbPlcHdr"/>
        </w:types>
        <w:behaviors>
          <w:behavior w:val="content"/>
        </w:behaviors>
        <w:guid w:val="{7B6CF902-5B15-48D4-BC3C-A37B7BD7F29D}"/>
      </w:docPartPr>
      <w:docPartBody>
        <w:p w:rsidR="00FC7F57" w:rsidP="00917E06">
          <w:pPr>
            <w:pStyle w:val="E15182F5ACEA41639ABC238FA92BF7B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E06"/>
    <w:rPr>
      <w:noProof w:val="0"/>
      <w:color w:val="808080"/>
    </w:rPr>
  </w:style>
  <w:style w:type="paragraph" w:customStyle="1" w:styleId="20695CDCA84D45A685FAFCDAF79EF74E">
    <w:name w:val="20695CDCA84D45A685FAFCDAF79EF74E"/>
    <w:rsid w:val="00917E06"/>
  </w:style>
  <w:style w:type="paragraph" w:customStyle="1" w:styleId="26FD0644682A4407A2B8746B23A18522">
    <w:name w:val="26FD0644682A4407A2B8746B23A18522"/>
    <w:rsid w:val="00917E06"/>
  </w:style>
  <w:style w:type="paragraph" w:customStyle="1" w:styleId="FC142BC38B154E03A7DAEE9EC5CBA1021">
    <w:name w:val="FC142BC38B154E03A7DAEE9EC5CBA1021"/>
    <w:rsid w:val="00917E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E1DB0C2EE14B98A967A7C3C45C35101">
    <w:name w:val="16E1DB0C2EE14B98A967A7C3C45C35101"/>
    <w:rsid w:val="00917E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5182F5ACEA41639ABC238FA92BF7B5">
    <w:name w:val="E15182F5ACEA41639ABC238FA92BF7B5"/>
    <w:rsid w:val="00917E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2022-04-06T00:00:00</HeaderDate>
    <Office/>
    <Dnr>I2022/00798</Dnr>
    <ParagrafNr/>
    <DocumentTitle/>
    <VisitingAddress/>
    <Extra1/>
    <Extra2/>
    <Extra3>Mattias Bäckström Johansson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24c68bd5-8e23-40f0-ac75-6de961e03db7</RD_Svarsid>
  </documentManagement>
</p:properties>
</file>

<file path=customXml/itemProps1.xml><?xml version="1.0" encoding="utf-8"?>
<ds:datastoreItem xmlns:ds="http://schemas.openxmlformats.org/officeDocument/2006/customXml" ds:itemID="{77D0CDE9-2F49-4F8D-8CE6-599F9288FD22}"/>
</file>

<file path=customXml/itemProps2.xml><?xml version="1.0" encoding="utf-8"?>
<ds:datastoreItem xmlns:ds="http://schemas.openxmlformats.org/officeDocument/2006/customXml" ds:itemID="{7C4F3AB1-3DD3-4245-9170-61661FF0785E}"/>
</file>

<file path=customXml/itemProps3.xml><?xml version="1.0" encoding="utf-8"?>
<ds:datastoreItem xmlns:ds="http://schemas.openxmlformats.org/officeDocument/2006/customXml" ds:itemID="{F253E46A-C761-45C2-8E41-C340F9E1552E}"/>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A0B925C-76EE-4198-84E7-42025E20836F}"/>
</file>

<file path=docProps/app.xml><?xml version="1.0" encoding="utf-8"?>
<Properties xmlns="http://schemas.openxmlformats.org/officeDocument/2006/extended-properties" xmlns:vt="http://schemas.openxmlformats.org/officeDocument/2006/docPropsVTypes">
  <Template>RK Basmall</Template>
  <TotalTime>0</TotalTime>
  <Pages>2</Pages>
  <Words>291</Words>
  <Characters>1544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1355 av Mattias Bäckström Johansson (SD) En effektivare tillståndsprövning.docx</dc:title>
  <cp:revision>2</cp:revision>
  <dcterms:created xsi:type="dcterms:W3CDTF">2022-04-06T07:04:00Z</dcterms:created>
  <dcterms:modified xsi:type="dcterms:W3CDTF">2022-04-06T07:04:00Z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ccab404b-8ba6-44b4-ae2c-de081322afde</vt:lpwstr>
  </property>
</Properties>
</file>