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780004" w:rsidRDefault="00AB5DB0" w14:paraId="31AF0965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8648127BF2824B00B1F7D7763E15C93C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4937bcf7-3120-4638-9132-a74024d48c68"/>
        <w:id w:val="-1248572690"/>
        <w:lock w:val="sdtLocked"/>
      </w:sdtPr>
      <w:sdtEndPr/>
      <w:sdtContent>
        <w:p w:rsidR="00F66692" w:rsidRDefault="00412EE0" w14:paraId="4431F1F4" w14:textId="77777777">
          <w:pPr>
            <w:pStyle w:val="Frslagstext"/>
            <w:numPr>
              <w:ilvl w:val="0"/>
              <w:numId w:val="0"/>
            </w:numPr>
          </w:pPr>
          <w:r>
            <w:t>Riksdagen avslår proposition 2024/25:144 Uppdaterat högkostnadsskydd för läkemedel.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B168B83F0BBB488385ACB8F43AEED64D"/>
        </w:placeholder>
        <w:text/>
      </w:sdtPr>
      <w:sdtEndPr/>
      <w:sdtContent>
        <w:p w:rsidRPr="009B062B" w:rsidR="006D79C9" w:rsidP="00333E95" w:rsidRDefault="006E31D2" w14:paraId="0BB33384" w14:textId="69AE0F25">
          <w:pPr>
            <w:pStyle w:val="Rubrik1"/>
          </w:pPr>
          <w:r>
            <w:t>Inledni</w:t>
          </w:r>
          <w:r w:rsidR="006D79C9">
            <w:t>ng</w:t>
          </w:r>
        </w:p>
      </w:sdtContent>
    </w:sdt>
    <w:bookmarkEnd w:displacedByCustomXml="prev" w:id="3"/>
    <w:bookmarkEnd w:displacedByCustomXml="prev" w:id="4"/>
    <w:p w:rsidR="00560B65" w:rsidP="00452C19" w:rsidRDefault="00560B65" w14:paraId="390DFFD7" w14:textId="33DB891F">
      <w:pPr>
        <w:pStyle w:val="Normalutanindragellerluft"/>
      </w:pPr>
      <w:r>
        <w:t xml:space="preserve">Regeringen föreslår i propositionen att högkostnadsskyddet på läkemedelsområdet </w:t>
      </w:r>
      <w:r w:rsidR="001B4D3D">
        <w:t xml:space="preserve">ska </w:t>
      </w:r>
      <w:r>
        <w:t xml:space="preserve">uppdateras så att patienterna ska betala en högre egenavgift. Syftet med </w:t>
      </w:r>
      <w:r w:rsidR="00DA369C">
        <w:t xml:space="preserve">höjningen </w:t>
      </w:r>
      <w:r>
        <w:t>är, enligt regeringen, att förbättra möjligheterna till en hållbar finansiering av läkemedels</w:t>
      </w:r>
      <w:r w:rsidR="00452C19">
        <w:softHyphen/>
      </w:r>
      <w:r w:rsidRPr="00452C19">
        <w:rPr>
          <w:spacing w:val="-2"/>
        </w:rPr>
        <w:t>kostnaderna. Justeringen innebär att kostnadstaket för högkostnadsskyddet för läkemedel</w:t>
      </w:r>
      <w:r>
        <w:t xml:space="preserve"> höjs, från 2</w:t>
      </w:r>
      <w:r w:rsidR="006E31D2">
        <w:t> </w:t>
      </w:r>
      <w:r>
        <w:t>900 kronor till 3</w:t>
      </w:r>
      <w:r w:rsidR="006E31D2">
        <w:t> </w:t>
      </w:r>
      <w:r>
        <w:t>800 kronor. Beloppen inom den s.k. högkostnadstrappan höjs också i varje steg. Dessutom ändras det första trappsteget så att patienten betalar 75 procent, i</w:t>
      </w:r>
      <w:r w:rsidR="001B4D3D">
        <w:t xml:space="preserve"> </w:t>
      </w:r>
      <w:r>
        <w:t>stället för 50 procent, av kostnaden i intervallet. Sammantaget beräknas avgifterna som den enskilde som mest kan behöva betala öka med 900 kronor under en tolvmånadersperiod.</w:t>
      </w:r>
    </w:p>
    <w:p w:rsidR="00560B65" w:rsidP="00560B65" w:rsidRDefault="00560B65" w14:paraId="667DCBDA" w14:textId="6E72E85D">
      <w:r>
        <w:t xml:space="preserve">Med </w:t>
      </w:r>
      <w:r w:rsidR="001B4D3D">
        <w:t xml:space="preserve">de </w:t>
      </w:r>
      <w:r>
        <w:t>föreslagna höjningar</w:t>
      </w:r>
      <w:r w:rsidR="001B4D3D">
        <w:t>na</w:t>
      </w:r>
      <w:r>
        <w:t xml:space="preserve"> och utformning</w:t>
      </w:r>
      <w:r w:rsidR="001B4D3D">
        <w:t>en</w:t>
      </w:r>
      <w:r>
        <w:t xml:space="preserve"> av skydd mot höga kostnader beräknas samtliga patienters egenavgifter för läkemedel öka med ca 540 miljoner kronor för 2025, 2</w:t>
      </w:r>
      <w:r w:rsidR="006E31D2">
        <w:t> </w:t>
      </w:r>
      <w:r>
        <w:t>160 miljoner kronor för 2026 och 2</w:t>
      </w:r>
      <w:r w:rsidR="006E31D2">
        <w:t> </w:t>
      </w:r>
      <w:r>
        <w:t>700 miljoner kronor för 2027. Lagändringen föreslås träda i kraft den 1 juli 2025.</w:t>
      </w:r>
    </w:p>
    <w:p w:rsidR="00560B65" w:rsidP="00560B65" w:rsidRDefault="00DA369C" w14:paraId="1F393080" w14:textId="3F1273E5">
      <w:pPr>
        <w:pStyle w:val="Rubrik1"/>
      </w:pPr>
      <w:r>
        <w:t>Avslå höjningen i högkostnadsskyddet</w:t>
      </w:r>
    </w:p>
    <w:p w:rsidRPr="00DA431F" w:rsidR="003A2A3E" w:rsidP="003A2A3E" w:rsidRDefault="008E06D2" w14:paraId="44CAC8BC" w14:textId="329D267A">
      <w:pPr>
        <w:pStyle w:val="Normalutanindragellerluft"/>
      </w:pPr>
      <w:r>
        <w:t xml:space="preserve">Förslaget innebär att patienternas kostnader för läkemedel höjs. Det handlar i många fall om läkemedel som är livsnödvändiga eller avgörande för att </w:t>
      </w:r>
      <w:r w:rsidR="001B4D3D">
        <w:t xml:space="preserve">människor ska </w:t>
      </w:r>
      <w:r>
        <w:t xml:space="preserve">få en dräglig tillvaro. Höjningen sker i en tid </w:t>
      </w:r>
      <w:r w:rsidR="003F5B68">
        <w:t>d</w:t>
      </w:r>
      <w:r>
        <w:t xml:space="preserve">å de svenska hushållen är extremt pressade av en </w:t>
      </w:r>
      <w:r>
        <w:lastRenderedPageBreak/>
        <w:t xml:space="preserve">ekonomisk kris som regeringen vägrar </w:t>
      </w:r>
      <w:r w:rsidR="001B4D3D">
        <w:t xml:space="preserve">att </w:t>
      </w:r>
      <w:r>
        <w:t>hantera på något annat sätt än att förvärra klyftorna i samhället. De fattigaste delarna av befolkningen, som växt explosionsartat de senaste åren, ska</w:t>
      </w:r>
      <w:r w:rsidR="00A802C8">
        <w:t xml:space="preserve"> </w:t>
      </w:r>
      <w:r w:rsidRPr="00DA431F" w:rsidR="00DA369C">
        <w:t xml:space="preserve">enligt Sverigedemokraternas och regeringens politik </w:t>
      </w:r>
      <w:r w:rsidRPr="00DA431F" w:rsidR="00A802C8">
        <w:t xml:space="preserve">bli ännu fattigare genom lägre bostadsbidrag, åtstramningar av försörjningsstödet och </w:t>
      </w:r>
      <w:r w:rsidRPr="00DA431F" w:rsidR="003A2A3E">
        <w:t>nedtrappad a</w:t>
      </w:r>
      <w:r w:rsidR="001B4D3D">
        <w:noBreakHyphen/>
      </w:r>
      <w:r w:rsidRPr="00DA431F" w:rsidR="003A2A3E">
        <w:t xml:space="preserve">kassa. Nu ska de heller inte </w:t>
      </w:r>
      <w:r w:rsidRPr="00DA431F" w:rsidR="00DA369C">
        <w:t>ha</w:t>
      </w:r>
      <w:r w:rsidRPr="00DA431F" w:rsidR="003A2A3E">
        <w:t xml:space="preserve"> råd att köpa sina </w:t>
      </w:r>
      <w:r w:rsidRPr="00DA431F" w:rsidR="00A802C8">
        <w:t xml:space="preserve">mediciner. </w:t>
      </w:r>
      <w:r w:rsidRPr="00DA431F" w:rsidR="003A2A3E">
        <w:t>Det beror i grunden på att reger</w:t>
      </w:r>
      <w:r w:rsidR="00452C19">
        <w:softHyphen/>
      </w:r>
      <w:r w:rsidRPr="00DA431F" w:rsidR="003A2A3E">
        <w:t xml:space="preserve">ingen prioriterar att sänka skatten med över </w:t>
      </w:r>
      <w:r w:rsidRPr="00DA431F" w:rsidR="00A802C8">
        <w:t>33 miljarder kronor</w:t>
      </w:r>
      <w:r w:rsidRPr="00DA431F" w:rsidR="003A2A3E">
        <w:t xml:space="preserve"> för den allra rikaste delen av befolkningen</w:t>
      </w:r>
      <w:r w:rsidRPr="00DA431F" w:rsidR="00A802C8">
        <w:t xml:space="preserve">. </w:t>
      </w:r>
      <w:r w:rsidRPr="00DA431F" w:rsidR="00DA369C">
        <w:t xml:space="preserve">Regeringens förslag saknar dessutom såväl </w:t>
      </w:r>
      <w:r w:rsidR="001B4D3D">
        <w:t xml:space="preserve">en </w:t>
      </w:r>
      <w:r w:rsidRPr="00DA431F" w:rsidR="00DA369C">
        <w:t xml:space="preserve">analys </w:t>
      </w:r>
      <w:r w:rsidR="001B4D3D">
        <w:t xml:space="preserve">av </w:t>
      </w:r>
      <w:r w:rsidRPr="00DA431F" w:rsidR="00DA369C">
        <w:t>de konsekvenser det får för de patienter som inte har råd att betala för sina mediciner samt alternativa förslag och lösningar på de problem som regeringen</w:t>
      </w:r>
      <w:r w:rsidRPr="00DA431F" w:rsidR="000B75FF">
        <w:t xml:space="preserve"> </w:t>
      </w:r>
      <w:r w:rsidRPr="00DA431F" w:rsidR="00DA369C">
        <w:t>s</w:t>
      </w:r>
      <w:r w:rsidRPr="00DA431F" w:rsidR="000B75FF">
        <w:t>äger sig vilja lösa.</w:t>
      </w:r>
      <w:r w:rsidRPr="00DA431F" w:rsidR="00DA369C">
        <w:t xml:space="preserve"> </w:t>
      </w:r>
    </w:p>
    <w:p w:rsidR="00106C1B" w:rsidP="003A2A3E" w:rsidRDefault="00106C1B" w14:paraId="19FA1A68" w14:textId="51766907">
      <w:r w:rsidRPr="00DA431F">
        <w:t>Av remissinstansernas kritik framgår bl</w:t>
      </w:r>
      <w:r w:rsidR="003F5B68">
        <w:t>.a.</w:t>
      </w:r>
      <w:r w:rsidRPr="00DA431F">
        <w:t xml:space="preserve"> att det är många som inte har råd med en kostnadsökning på sina mediciner. När Sveriges Apoteksförening genomförde en enkät bland medarbetare på apotek sa 67 procent av de över </w:t>
      </w:r>
      <w:r w:rsidR="003F5B68">
        <w:t>1 000</w:t>
      </w:r>
      <w:r w:rsidRPr="00DA431F">
        <w:t xml:space="preserve"> svarande att de</w:t>
      </w:r>
      <w:r>
        <w:t xml:space="preserve"> varje vecka möter kunder som avstår</w:t>
      </w:r>
      <w:r w:rsidR="001B4D3D">
        <w:t xml:space="preserve"> från</w:t>
      </w:r>
      <w:r>
        <w:t xml:space="preserve"> att hämta ut läkemedel på grund av kostnaderna. Nästan 90 procent av medarbetarna såg också att den föreslagna förändringen kommer </w:t>
      </w:r>
      <w:r w:rsidR="001B4D3D">
        <w:t xml:space="preserve">att </w:t>
      </w:r>
      <w:r>
        <w:t xml:space="preserve">innebära att fler avstår från sin behandling. </w:t>
      </w:r>
    </w:p>
    <w:p w:rsidR="00106C1B" w:rsidP="00106C1B" w:rsidRDefault="00106C1B" w14:paraId="2AD3D3FC" w14:textId="2D27C7C7">
      <w:r>
        <w:t>Cancerfonden skriver i sitt remissvar att en höjning av högkostnadsskyddet kan påverka drabbades möjlighet att genomföra sin cancerbehandling och att den redan ojämlika cancervården riskerar att bli ännu mer ojämlik</w:t>
      </w:r>
      <w:r w:rsidR="000B75FF">
        <w:t>.</w:t>
      </w:r>
    </w:p>
    <w:p w:rsidR="00106C1B" w:rsidP="00106C1B" w:rsidRDefault="00106C1B" w14:paraId="1B7839F9" w14:textId="1E876CE0">
      <w:r>
        <w:t>Funktionsrätt Sverige skriver att höjningen riskerar att belasta hälso- och sjukvården eftersom människor som inte tar sin medicin blir ännu sjukare och alltså hamnar i sjukvården i</w:t>
      </w:r>
      <w:r w:rsidR="001B4D3D">
        <w:t xml:space="preserve"> </w:t>
      </w:r>
      <w:r>
        <w:t xml:space="preserve">stället för att kunna leva </w:t>
      </w:r>
      <w:r w:rsidR="003F5B68">
        <w:t xml:space="preserve">på </w:t>
      </w:r>
      <w:r>
        <w:t>som vanligt. De får medhåll av bl</w:t>
      </w:r>
      <w:r w:rsidR="003F5B68">
        <w:t>.a.</w:t>
      </w:r>
      <w:r>
        <w:t xml:space="preserve"> Astma- och allergiförbundet, Psoriasisförbundet och Sveriges stadsmissioner. </w:t>
      </w:r>
    </w:p>
    <w:p w:rsidR="00106C1B" w:rsidP="00106C1B" w:rsidRDefault="00106C1B" w14:paraId="6E54CD9C" w14:textId="77777777">
      <w:r>
        <w:t>Folkhälsomyndigheten skriver att de ser en risk att personer med små ekonomiska marginaler och en relativt hög konsumtion av läkemedel riskerar en försämring av både privatekonomi och hälsa.</w:t>
      </w:r>
    </w:p>
    <w:p w:rsidRPr="00DA431F" w:rsidR="003A2A3E" w:rsidP="003A2A3E" w:rsidRDefault="00106C1B" w14:paraId="77158C3E" w14:textId="51D9DE67">
      <w:r w:rsidRPr="00452C19">
        <w:rPr>
          <w:spacing w:val="-2"/>
        </w:rPr>
        <w:t>I remissvaren har flera kommuner pekat på att ett höjt tak kan innebära att kostnaderna</w:t>
      </w:r>
      <w:r w:rsidRPr="0065022B">
        <w:t xml:space="preserve"> för försörjningsstöd ökar. De beräkningar som finns i propositionen visar en kostnads</w:t>
      </w:r>
      <w:r w:rsidR="00452C19">
        <w:softHyphen/>
      </w:r>
      <w:r w:rsidRPr="0065022B">
        <w:t>ökning på 60 miljoner kronor 2027 för de hushåll som har ekonomiskt bistånd och behöver köpa läkemedel.</w:t>
      </w:r>
      <w:r>
        <w:t xml:space="preserve"> Eftersom regeringen inte avser </w:t>
      </w:r>
      <w:r w:rsidR="00412EE0">
        <w:t xml:space="preserve">att </w:t>
      </w:r>
      <w:r>
        <w:t xml:space="preserve">kompensera för detta kommer kostnaderna antingen leda till en försämrad kommunal ekonomi eller </w:t>
      </w:r>
      <w:r w:rsidRPr="00DA431F">
        <w:t>l</w:t>
      </w:r>
      <w:r w:rsidRPr="00DA431F" w:rsidR="000B75FF">
        <w:t>a</w:t>
      </w:r>
      <w:r w:rsidRPr="00DA431F">
        <w:t xml:space="preserve">nda på de patienter som har absolut minst marginaler. </w:t>
      </w:r>
    </w:p>
    <w:p w:rsidRPr="00DA431F" w:rsidR="003A2A3E" w:rsidP="003A2A3E" w:rsidRDefault="003A2A3E" w14:paraId="37A04F5E" w14:textId="75740BB7">
      <w:r w:rsidRPr="00DA431F">
        <w:t xml:space="preserve">Att regeringen trots den omfattande kritiken från remissinstanserna </w:t>
      </w:r>
      <w:r w:rsidR="00412EE0">
        <w:t xml:space="preserve">och </w:t>
      </w:r>
      <w:r w:rsidRPr="00DA431F">
        <w:t xml:space="preserve">trots det ekonomiska läget och den växande fattigdomen väljer att gå vidare med förslaget </w:t>
      </w:r>
      <w:r w:rsidRPr="00DA431F" w:rsidR="000B75FF">
        <w:t xml:space="preserve">utan att analysera konsekvenserna av det eller undersöka alternativa lösningar </w:t>
      </w:r>
      <w:r w:rsidRPr="00DA431F">
        <w:t xml:space="preserve">visar med all tydlighet vad den prioriterar. </w:t>
      </w:r>
    </w:p>
    <w:p w:rsidR="003A2A3E" w:rsidP="00580147" w:rsidRDefault="003A2A3E" w14:paraId="608A6061" w14:textId="6346C97D">
      <w:r w:rsidRPr="00DA431F">
        <w:t>Riksdagen bör avslå proposition 2024</w:t>
      </w:r>
      <w:r w:rsidRPr="003A2A3E">
        <w:t>/25:144 Uppdaterat högkostnadsskydd för läkemedel</w:t>
      </w:r>
      <w:r>
        <w:t>.</w:t>
      </w:r>
      <w:r w:rsidRPr="003A2A3E">
        <w:t xml:space="preserve"> Detta bör riksdagen besluta. </w:t>
      </w:r>
    </w:p>
    <w:sdt>
      <w:sdtPr>
        <w:alias w:val="CC_Underskrifter"/>
        <w:tag w:val="CC_Underskrifter"/>
        <w:id w:val="583496634"/>
        <w:lock w:val="sdtContentLocked"/>
        <w:placeholder>
          <w:docPart w:val="A29D699738074299B1F053598422723F"/>
        </w:placeholder>
      </w:sdtPr>
      <w:sdtEndPr/>
      <w:sdtContent>
        <w:p w:rsidR="00780004" w:rsidP="004242CA" w:rsidRDefault="00780004" w14:paraId="237CAFCC" w14:textId="086B720C"/>
        <w:p w:rsidRPr="008E0FE2" w:rsidR="004801AC" w:rsidP="004242CA" w:rsidRDefault="00AB5DB0" w14:paraId="7122A349" w14:textId="7F9B777A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F66692" w14:paraId="2381420D" w14:textId="77777777">
        <w:trPr>
          <w:cantSplit/>
        </w:trPr>
        <w:tc>
          <w:tcPr>
            <w:tcW w:w="50" w:type="pct"/>
            <w:vAlign w:val="bottom"/>
          </w:tcPr>
          <w:p w:rsidR="00F66692" w:rsidRDefault="00412EE0" w14:paraId="6E001DD1" w14:textId="77777777">
            <w:pPr>
              <w:pStyle w:val="Underskrifter"/>
              <w:spacing w:after="0"/>
            </w:pPr>
            <w:r>
              <w:t>Karin Rågsjö (V)</w:t>
            </w:r>
          </w:p>
        </w:tc>
        <w:tc>
          <w:tcPr>
            <w:tcW w:w="50" w:type="pct"/>
            <w:vAlign w:val="bottom"/>
          </w:tcPr>
          <w:p w:rsidR="00F66692" w:rsidRDefault="00F66692" w14:paraId="1584D237" w14:textId="77777777">
            <w:pPr>
              <w:pStyle w:val="Underskrifter"/>
              <w:spacing w:after="0"/>
            </w:pPr>
          </w:p>
        </w:tc>
      </w:tr>
      <w:tr w:rsidR="00F66692" w14:paraId="1DD15EBB" w14:textId="77777777">
        <w:trPr>
          <w:cantSplit/>
        </w:trPr>
        <w:tc>
          <w:tcPr>
            <w:tcW w:w="50" w:type="pct"/>
            <w:vAlign w:val="bottom"/>
          </w:tcPr>
          <w:p w:rsidR="00F66692" w:rsidRDefault="00412EE0" w14:paraId="30CFBDCC" w14:textId="77777777">
            <w:pPr>
              <w:pStyle w:val="Underskrifter"/>
              <w:spacing w:after="0"/>
            </w:pPr>
            <w:r>
              <w:t>Nadja Awad (V)</w:t>
            </w:r>
          </w:p>
        </w:tc>
        <w:tc>
          <w:tcPr>
            <w:tcW w:w="50" w:type="pct"/>
            <w:vAlign w:val="bottom"/>
          </w:tcPr>
          <w:p w:rsidR="00F66692" w:rsidRDefault="00412EE0" w14:paraId="2CB1031E" w14:textId="77777777">
            <w:pPr>
              <w:pStyle w:val="Underskrifter"/>
              <w:spacing w:after="0"/>
            </w:pPr>
            <w:r>
              <w:t>Maj Karlsson (V)</w:t>
            </w:r>
          </w:p>
        </w:tc>
      </w:tr>
      <w:tr w:rsidR="00F66692" w14:paraId="12ABF444" w14:textId="77777777">
        <w:trPr>
          <w:cantSplit/>
        </w:trPr>
        <w:tc>
          <w:tcPr>
            <w:tcW w:w="50" w:type="pct"/>
            <w:vAlign w:val="bottom"/>
          </w:tcPr>
          <w:p w:rsidR="00F66692" w:rsidRDefault="00412EE0" w14:paraId="042BF4B1" w14:textId="77777777">
            <w:pPr>
              <w:pStyle w:val="Underskrifter"/>
              <w:spacing w:after="0"/>
            </w:pPr>
            <w:r>
              <w:t>Isabell Mixter (V)</w:t>
            </w:r>
          </w:p>
        </w:tc>
        <w:tc>
          <w:tcPr>
            <w:tcW w:w="50" w:type="pct"/>
            <w:vAlign w:val="bottom"/>
          </w:tcPr>
          <w:p w:rsidR="00F66692" w:rsidRDefault="00412EE0" w14:paraId="2556EC17" w14:textId="77777777">
            <w:pPr>
              <w:pStyle w:val="Underskrifter"/>
              <w:spacing w:after="0"/>
            </w:pPr>
            <w:r>
              <w:t>Daniel Riazat (V)</w:t>
            </w:r>
          </w:p>
        </w:tc>
      </w:tr>
      <w:tr w:rsidR="00F66692" w14:paraId="45DB1EA4" w14:textId="77777777">
        <w:trPr>
          <w:cantSplit/>
        </w:trPr>
        <w:tc>
          <w:tcPr>
            <w:tcW w:w="50" w:type="pct"/>
            <w:vAlign w:val="bottom"/>
          </w:tcPr>
          <w:p w:rsidR="00F66692" w:rsidRDefault="00412EE0" w14:paraId="69C69A3C" w14:textId="77777777">
            <w:pPr>
              <w:pStyle w:val="Underskrifter"/>
              <w:spacing w:after="0"/>
            </w:pPr>
            <w:r>
              <w:t>Vasiliki Tsouplaki (V)</w:t>
            </w:r>
          </w:p>
        </w:tc>
        <w:tc>
          <w:tcPr>
            <w:tcW w:w="50" w:type="pct"/>
            <w:vAlign w:val="bottom"/>
          </w:tcPr>
          <w:p w:rsidR="00F66692" w:rsidRDefault="00F66692" w14:paraId="0317DF38" w14:textId="77777777">
            <w:pPr>
              <w:pStyle w:val="Underskrifter"/>
              <w:spacing w:after="0"/>
            </w:pPr>
          </w:p>
        </w:tc>
      </w:tr>
    </w:tbl>
    <w:p w:rsidR="00873D6C" w:rsidRDefault="00873D6C" w14:paraId="14DB500A" w14:textId="77777777"/>
    <w:sectPr w:rsidR="00873D6C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4C871" w14:textId="77777777" w:rsidR="002B2993" w:rsidRDefault="002B2993" w:rsidP="000C1CAD">
      <w:pPr>
        <w:spacing w:line="240" w:lineRule="auto"/>
      </w:pPr>
      <w:r>
        <w:separator/>
      </w:r>
    </w:p>
  </w:endnote>
  <w:endnote w:type="continuationSeparator" w:id="0">
    <w:p w14:paraId="217CF3F2" w14:textId="77777777" w:rsidR="002B2993" w:rsidRDefault="002B2993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C3727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A8251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E615B" w14:textId="21D695EB" w:rsidR="00262EA3" w:rsidRPr="004242CA" w:rsidRDefault="00262EA3" w:rsidP="004242C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8111E" w14:textId="77777777" w:rsidR="002B2993" w:rsidRDefault="002B2993" w:rsidP="000C1CAD">
      <w:pPr>
        <w:spacing w:line="240" w:lineRule="auto"/>
      </w:pPr>
      <w:r>
        <w:separator/>
      </w:r>
    </w:p>
  </w:footnote>
  <w:footnote w:type="continuationSeparator" w:id="0">
    <w:p w14:paraId="0CB92987" w14:textId="77777777" w:rsidR="002B2993" w:rsidRDefault="002B2993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40236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ADB5E75" wp14:editId="6CC37336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6FB4C24" w14:textId="3CF9F1D3" w:rsidR="00262EA3" w:rsidRDefault="00AB5DB0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2B2993">
                                <w:t>V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6E31D2">
                                <w:t>046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ADB5E75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16FB4C24" w14:textId="3CF9F1D3" w:rsidR="00262EA3" w:rsidRDefault="00AB5DB0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2B2993">
                          <w:t>V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6E31D2">
                          <w:t>046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43B59D4B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C5F66" w14:textId="77777777" w:rsidR="00262EA3" w:rsidRDefault="00262EA3" w:rsidP="008563AC">
    <w:pPr>
      <w:jc w:val="right"/>
    </w:pPr>
  </w:p>
  <w:p w14:paraId="74C4C68F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33DB1" w14:textId="77777777" w:rsidR="00262EA3" w:rsidRDefault="00AB5DB0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2127CE1D" wp14:editId="0F1AECCE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24427C7B" w14:textId="470C696F" w:rsidR="00262EA3" w:rsidRDefault="00AB5DB0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4242CA">
          <w:t>Kommittémotion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2B2993">
          <w:t>V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6E31D2">
          <w:t>046</w:t>
        </w:r>
      </w:sdtContent>
    </w:sdt>
  </w:p>
  <w:p w14:paraId="25AE319C" w14:textId="77777777" w:rsidR="00262EA3" w:rsidRPr="008227B3" w:rsidRDefault="00AB5DB0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26B1E69F" w14:textId="0DB26486" w:rsidR="00262EA3" w:rsidRPr="008227B3" w:rsidRDefault="00AB5DB0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4242CA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4242CA">
          <w:t>:3358</w:t>
        </w:r>
      </w:sdtContent>
    </w:sdt>
  </w:p>
  <w:p w14:paraId="11E9170A" w14:textId="75488368" w:rsidR="00262EA3" w:rsidRDefault="00AB5DB0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4242CA">
          <w:t>av Karin Rågsjö m.fl. (V)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362593BB" w14:textId="212A2D60" w:rsidR="00262EA3" w:rsidRDefault="002B2993" w:rsidP="00283E0F">
        <w:pPr>
          <w:pStyle w:val="FSHRub2"/>
        </w:pPr>
        <w:r>
          <w:t>med anledning av prop. 2024/25:144 Uppdaterat högkostnadsskydd för läkemedel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5AA13025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2B2993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5FF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1B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4D3D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04C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993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2A3E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5B68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2EE0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2CA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2C19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3B1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0B6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147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0FD8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2B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1D2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004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D6C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6D2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2C8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5DB0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69C"/>
    <w:rsid w:val="00DA38BD"/>
    <w:rsid w:val="00DA431F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01D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692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1C90850"/>
  <w15:chartTrackingRefBased/>
  <w15:docId w15:val="{3708815D-6B69-4B60-BF3A-682C243C1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  <w:style w:type="character" w:styleId="Olstomnmnande">
    <w:name w:val="Unresolved Mention"/>
    <w:basedOn w:val="Standardstycketeckensnitt"/>
    <w:uiPriority w:val="99"/>
    <w:semiHidden/>
    <w:unhideWhenUsed/>
    <w:rsid w:val="002B2993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58"/>
    <w:semiHidden/>
    <w:locked/>
    <w:rsid w:val="00560B6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648127BF2824B00B1F7D7763E15C93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F68C883-31E2-4A2E-BD41-00783AD67E4C}"/>
      </w:docPartPr>
      <w:docPartBody>
        <w:p w:rsidR="00AD3C37" w:rsidRDefault="00AD3C37">
          <w:pPr>
            <w:pStyle w:val="8648127BF2824B00B1F7D7763E15C93C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B168B83F0BBB488385ACB8F43AEED64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F587AE5-A44D-48EB-8AE3-AB8E37405B9A}"/>
      </w:docPartPr>
      <w:docPartBody>
        <w:p w:rsidR="00AD3C37" w:rsidRDefault="00AD3C37">
          <w:pPr>
            <w:pStyle w:val="B168B83F0BBB488385ACB8F43AEED64D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A29D699738074299B1F053598422723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DCF82B0-74F1-46F5-B0E8-28B4966880CF}"/>
      </w:docPartPr>
      <w:docPartBody>
        <w:p w:rsidR="003356D7" w:rsidRDefault="003356D7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C37"/>
    <w:rsid w:val="003356D7"/>
    <w:rsid w:val="00AD3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8648127BF2824B00B1F7D7763E15C93C">
    <w:name w:val="8648127BF2824B00B1F7D7763E15C93C"/>
  </w:style>
  <w:style w:type="paragraph" w:customStyle="1" w:styleId="B168B83F0BBB488385ACB8F43AEED64D">
    <w:name w:val="B168B83F0BBB488385ACB8F43AEED6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3DCAD5D-2EA5-43BC-8510-FFEF26E60EAD}"/>
</file>

<file path=customXml/itemProps2.xml><?xml version="1.0" encoding="utf-8"?>
<ds:datastoreItem xmlns:ds="http://schemas.openxmlformats.org/officeDocument/2006/customXml" ds:itemID="{25F9D811-78D9-4003-BBB2-00C3C582D470}"/>
</file>

<file path=customXml/itemProps3.xml><?xml version="1.0" encoding="utf-8"?>
<ds:datastoreItem xmlns:ds="http://schemas.openxmlformats.org/officeDocument/2006/customXml" ds:itemID="{BFCE4782-4548-47C4-9654-B82FDBBB3C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646</Words>
  <Characters>3756</Characters>
  <Application>Microsoft Office Word</Application>
  <DocSecurity>0</DocSecurity>
  <Lines>69</Lines>
  <Paragraphs>23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V046 med anledning av prop  2024 25 144 Uppdaterat högkostnadsskydd för läkemedel</vt:lpstr>
      <vt:lpstr>
      </vt:lpstr>
    </vt:vector>
  </TitlesOfParts>
  <Company>Sveriges riksdag</Company>
  <LinksUpToDate>false</LinksUpToDate>
  <CharactersWithSpaces>4379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