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8AE2F3" w14:textId="77777777">
        <w:tc>
          <w:tcPr>
            <w:tcW w:w="2268" w:type="dxa"/>
          </w:tcPr>
          <w:p w14:paraId="624BDC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35F21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4B9182" w14:textId="77777777">
        <w:tc>
          <w:tcPr>
            <w:tcW w:w="2268" w:type="dxa"/>
          </w:tcPr>
          <w:p w14:paraId="42314A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F7D8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99E36D" w14:textId="77777777">
        <w:tc>
          <w:tcPr>
            <w:tcW w:w="3402" w:type="dxa"/>
            <w:gridSpan w:val="2"/>
          </w:tcPr>
          <w:p w14:paraId="401A2C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234E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6E9959" w14:textId="77777777">
        <w:tc>
          <w:tcPr>
            <w:tcW w:w="2268" w:type="dxa"/>
          </w:tcPr>
          <w:p w14:paraId="1AB6AA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ABA1E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D0DC5E7" w14:textId="77777777">
        <w:tc>
          <w:tcPr>
            <w:tcW w:w="2268" w:type="dxa"/>
          </w:tcPr>
          <w:p w14:paraId="20FDA6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D630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F9021E" w14:textId="77777777">
        <w:trPr>
          <w:trHeight w:val="284"/>
        </w:trPr>
        <w:tc>
          <w:tcPr>
            <w:tcW w:w="4911" w:type="dxa"/>
          </w:tcPr>
          <w:p w14:paraId="746E211B" w14:textId="77777777" w:rsidR="006E4E11" w:rsidRDefault="00F60D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2F5A929" w14:textId="77777777">
        <w:trPr>
          <w:trHeight w:val="284"/>
        </w:trPr>
        <w:tc>
          <w:tcPr>
            <w:tcW w:w="4911" w:type="dxa"/>
          </w:tcPr>
          <w:p w14:paraId="4ED315BC" w14:textId="77777777" w:rsidR="006E4E11" w:rsidRDefault="00F60D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8A3C968" w14:textId="77777777">
        <w:trPr>
          <w:trHeight w:val="284"/>
        </w:trPr>
        <w:tc>
          <w:tcPr>
            <w:tcW w:w="4911" w:type="dxa"/>
          </w:tcPr>
          <w:p w14:paraId="756757E4" w14:textId="3FD5A15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F78E3C" w14:textId="77777777">
        <w:trPr>
          <w:trHeight w:val="284"/>
        </w:trPr>
        <w:tc>
          <w:tcPr>
            <w:tcW w:w="4911" w:type="dxa"/>
          </w:tcPr>
          <w:p w14:paraId="5E724CC2" w14:textId="70F68CD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FC0ED5" w14:textId="77777777">
        <w:trPr>
          <w:trHeight w:val="284"/>
        </w:trPr>
        <w:tc>
          <w:tcPr>
            <w:tcW w:w="4911" w:type="dxa"/>
          </w:tcPr>
          <w:p w14:paraId="711872E1" w14:textId="0FCD766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85A5FB" w14:textId="77777777">
        <w:trPr>
          <w:trHeight w:val="284"/>
        </w:trPr>
        <w:tc>
          <w:tcPr>
            <w:tcW w:w="4911" w:type="dxa"/>
          </w:tcPr>
          <w:p w14:paraId="4DD1ED33" w14:textId="1D75781A" w:rsidR="006E4E11" w:rsidRPr="00554F9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53D745C" w14:textId="77777777">
        <w:trPr>
          <w:trHeight w:val="284"/>
        </w:trPr>
        <w:tc>
          <w:tcPr>
            <w:tcW w:w="4911" w:type="dxa"/>
          </w:tcPr>
          <w:p w14:paraId="673D499A" w14:textId="624CD251" w:rsidR="006E4E11" w:rsidRPr="00554F9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D8FC166" w14:textId="77777777">
        <w:trPr>
          <w:trHeight w:val="284"/>
        </w:trPr>
        <w:tc>
          <w:tcPr>
            <w:tcW w:w="4911" w:type="dxa"/>
          </w:tcPr>
          <w:p w14:paraId="11A5B7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7F8E8B" w14:textId="77777777">
        <w:trPr>
          <w:trHeight w:val="284"/>
        </w:trPr>
        <w:tc>
          <w:tcPr>
            <w:tcW w:w="4911" w:type="dxa"/>
          </w:tcPr>
          <w:p w14:paraId="2EFB15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8C521F" w14:textId="77777777" w:rsidR="006E4E11" w:rsidRDefault="00F60DF8">
      <w:pPr>
        <w:framePr w:w="4400" w:h="2523" w:wrap="notBeside" w:vAnchor="page" w:hAnchor="page" w:x="6453" w:y="2445"/>
        <w:ind w:left="142"/>
      </w:pPr>
      <w:r>
        <w:t>Till riksdagen</w:t>
      </w:r>
    </w:p>
    <w:p w14:paraId="39A8D78A" w14:textId="77777777" w:rsidR="006B5C60" w:rsidRDefault="006B5C60" w:rsidP="00F60DF8">
      <w:pPr>
        <w:pStyle w:val="RKrubrik"/>
        <w:pBdr>
          <w:bottom w:val="single" w:sz="4" w:space="1" w:color="auto"/>
        </w:pBdr>
        <w:spacing w:before="0" w:after="0"/>
      </w:pPr>
    </w:p>
    <w:p w14:paraId="45D87A94" w14:textId="77777777" w:rsidR="006B5C60" w:rsidRDefault="006B5C60" w:rsidP="00F60DF8">
      <w:pPr>
        <w:pStyle w:val="RKrubrik"/>
        <w:pBdr>
          <w:bottom w:val="single" w:sz="4" w:space="1" w:color="auto"/>
        </w:pBdr>
        <w:spacing w:before="0" w:after="0"/>
      </w:pPr>
    </w:p>
    <w:p w14:paraId="1CE34E11" w14:textId="77777777" w:rsidR="006B5C60" w:rsidRDefault="006B5C60" w:rsidP="00F60DF8">
      <w:pPr>
        <w:pStyle w:val="RKrubrik"/>
        <w:pBdr>
          <w:bottom w:val="single" w:sz="4" w:space="1" w:color="auto"/>
        </w:pBdr>
        <w:spacing w:before="0" w:after="0"/>
      </w:pPr>
    </w:p>
    <w:p w14:paraId="33375132" w14:textId="61AB605D" w:rsidR="006E4E11" w:rsidRDefault="00F60DF8" w:rsidP="00F60DF8">
      <w:pPr>
        <w:pStyle w:val="RKrubrik"/>
        <w:pBdr>
          <w:bottom w:val="single" w:sz="4" w:space="1" w:color="auto"/>
        </w:pBdr>
        <w:spacing w:before="0" w:after="0"/>
      </w:pPr>
      <w:r>
        <w:t>Svar på frå</w:t>
      </w:r>
      <w:r w:rsidR="0003460B">
        <w:t>ga</w:t>
      </w:r>
      <w:r w:rsidR="00DF546A">
        <w:t xml:space="preserve"> 2015/1</w:t>
      </w:r>
      <w:r w:rsidR="00004F3E">
        <w:t>6:7 av Markus Wiechel (SD) Turkiets agerande gentemot kurder</w:t>
      </w:r>
    </w:p>
    <w:p w14:paraId="08BAE30D" w14:textId="77777777" w:rsidR="00004F3E" w:rsidRDefault="00004F3E" w:rsidP="00004F3E">
      <w:pPr>
        <w:pStyle w:val="RKnormal"/>
      </w:pPr>
    </w:p>
    <w:p w14:paraId="1E51897E" w14:textId="77777777" w:rsidR="00290F24" w:rsidRDefault="00C04DF4" w:rsidP="001238AE">
      <w:pPr>
        <w:pStyle w:val="RKnormal"/>
        <w:rPr>
          <w:szCs w:val="24"/>
        </w:rPr>
      </w:pPr>
      <w:r w:rsidRPr="001238AE">
        <w:rPr>
          <w:szCs w:val="24"/>
        </w:rPr>
        <w:t xml:space="preserve">Markus Wiechel </w:t>
      </w:r>
      <w:r w:rsidR="001238AE" w:rsidRPr="001238AE">
        <w:rPr>
          <w:szCs w:val="24"/>
        </w:rPr>
        <w:t xml:space="preserve">har frågat mig om regeringen avser att offentligt fördöma Turkiets agerande mot kurder och vad jag avser att göra för </w:t>
      </w:r>
    </w:p>
    <w:p w14:paraId="7FB92C0A" w14:textId="39147167" w:rsidR="001238AE" w:rsidRPr="001238AE" w:rsidRDefault="001238AE" w:rsidP="001238AE">
      <w:pPr>
        <w:pStyle w:val="RKnormal"/>
        <w:rPr>
          <w:szCs w:val="24"/>
        </w:rPr>
      </w:pPr>
      <w:r w:rsidRPr="001238AE">
        <w:rPr>
          <w:szCs w:val="24"/>
        </w:rPr>
        <w:t xml:space="preserve">att skydda kurder i Mellanöstern. </w:t>
      </w:r>
    </w:p>
    <w:p w14:paraId="7DDB6AAC" w14:textId="77777777" w:rsidR="001238AE" w:rsidRPr="001238AE" w:rsidRDefault="001238AE" w:rsidP="001238AE">
      <w:pPr>
        <w:pStyle w:val="RKnormal"/>
        <w:rPr>
          <w:bCs/>
          <w:szCs w:val="24"/>
        </w:rPr>
      </w:pPr>
    </w:p>
    <w:p w14:paraId="65985007" w14:textId="77777777" w:rsidR="001238AE" w:rsidRPr="001238AE" w:rsidRDefault="001238AE" w:rsidP="001238AE">
      <w:pPr>
        <w:pStyle w:val="RKnormal"/>
        <w:rPr>
          <w:bCs/>
          <w:szCs w:val="24"/>
        </w:rPr>
      </w:pPr>
      <w:r w:rsidRPr="001238AE">
        <w:rPr>
          <w:bCs/>
          <w:szCs w:val="24"/>
        </w:rPr>
        <w:t xml:space="preserve">Jag känner djup oro över det upptrappade våldet i och kring Turkiet.   </w:t>
      </w:r>
    </w:p>
    <w:p w14:paraId="1F430D03" w14:textId="77777777" w:rsidR="001238AE" w:rsidRDefault="001238AE" w:rsidP="001238AE">
      <w:pPr>
        <w:pStyle w:val="RKnormal"/>
        <w:rPr>
          <w:bCs/>
          <w:szCs w:val="24"/>
        </w:rPr>
      </w:pPr>
    </w:p>
    <w:p w14:paraId="37F1CD81" w14:textId="77777777" w:rsidR="00290F24" w:rsidRDefault="00FA65E3" w:rsidP="00FB437B">
      <w:pPr>
        <w:pStyle w:val="RKnormal"/>
        <w:rPr>
          <w:bCs/>
          <w:szCs w:val="24"/>
        </w:rPr>
      </w:pPr>
      <w:r>
        <w:rPr>
          <w:bCs/>
          <w:szCs w:val="24"/>
        </w:rPr>
        <w:t>Beträffande den oroväckande våldsutvecklingen mellan regeringen och PKK så uppmanar Sverige</w:t>
      </w:r>
      <w:r w:rsidR="00FB437B" w:rsidRPr="00FB437B">
        <w:rPr>
          <w:bCs/>
          <w:szCs w:val="24"/>
        </w:rPr>
        <w:t xml:space="preserve"> med kraft parterna att återgå till fredssamtal. Fredsprocessen med kurderna är av avgörande politisk betydelse för Turkiets fortsatta demokratisering</w:t>
      </w:r>
      <w:r>
        <w:rPr>
          <w:bCs/>
          <w:szCs w:val="24"/>
        </w:rPr>
        <w:t xml:space="preserve"> och</w:t>
      </w:r>
      <w:r w:rsidRPr="00FA65E3">
        <w:rPr>
          <w:bCs/>
          <w:szCs w:val="24"/>
        </w:rPr>
        <w:t xml:space="preserve"> </w:t>
      </w:r>
      <w:r w:rsidRPr="00FB437B">
        <w:rPr>
          <w:bCs/>
          <w:szCs w:val="24"/>
        </w:rPr>
        <w:t>av stor vikt för framsteg i Turkiets EU-närmande.</w:t>
      </w:r>
      <w:r w:rsidR="00FB437B" w:rsidRPr="00FB437B">
        <w:rPr>
          <w:bCs/>
          <w:szCs w:val="24"/>
        </w:rPr>
        <w:t xml:space="preserve"> En återgång till fredsprocessen skulle även </w:t>
      </w:r>
    </w:p>
    <w:p w14:paraId="4A610DE5" w14:textId="77777777" w:rsidR="00290F24" w:rsidRDefault="00FB437B" w:rsidP="00FB437B">
      <w:pPr>
        <w:pStyle w:val="RKnormal"/>
        <w:rPr>
          <w:bCs/>
          <w:szCs w:val="24"/>
        </w:rPr>
      </w:pPr>
      <w:r w:rsidRPr="00FB437B">
        <w:rPr>
          <w:bCs/>
          <w:szCs w:val="24"/>
        </w:rPr>
        <w:t>bidra till stabilitet över landets gränser, inte minst i Syrien och Irak.</w:t>
      </w:r>
      <w:r w:rsidR="00FA65E3">
        <w:rPr>
          <w:bCs/>
          <w:szCs w:val="24"/>
        </w:rPr>
        <w:t xml:space="preserve"> </w:t>
      </w:r>
    </w:p>
    <w:p w14:paraId="3BB234D4" w14:textId="77777777" w:rsidR="00290F24" w:rsidRDefault="00FA65E3" w:rsidP="00FB437B">
      <w:pPr>
        <w:pStyle w:val="RKnormal"/>
        <w:rPr>
          <w:szCs w:val="24"/>
        </w:rPr>
      </w:pPr>
      <w:r>
        <w:rPr>
          <w:bCs/>
          <w:szCs w:val="24"/>
        </w:rPr>
        <w:t xml:space="preserve">Det skulle också bidra </w:t>
      </w:r>
      <w:r>
        <w:rPr>
          <w:szCs w:val="24"/>
        </w:rPr>
        <w:t xml:space="preserve">till en intensifierad bekämpning av ISIL och </w:t>
      </w:r>
    </w:p>
    <w:p w14:paraId="546B05A3" w14:textId="77777777" w:rsidR="00290F24" w:rsidRDefault="00FA65E3" w:rsidP="00FB437B">
      <w:pPr>
        <w:pStyle w:val="RKnormal"/>
        <w:rPr>
          <w:szCs w:val="24"/>
        </w:rPr>
      </w:pPr>
      <w:r>
        <w:rPr>
          <w:szCs w:val="24"/>
        </w:rPr>
        <w:t xml:space="preserve">det fruktansvärda hot det utgör mot kurder och andra utsatta grupper </w:t>
      </w:r>
    </w:p>
    <w:p w14:paraId="57B9B8E7" w14:textId="28C416EF" w:rsidR="00FB437B" w:rsidRPr="00FB437B" w:rsidRDefault="00FA65E3" w:rsidP="00FB437B">
      <w:pPr>
        <w:pStyle w:val="RKnormal"/>
        <w:rPr>
          <w:bCs/>
          <w:szCs w:val="24"/>
        </w:rPr>
      </w:pPr>
      <w:r>
        <w:rPr>
          <w:szCs w:val="24"/>
        </w:rPr>
        <w:t xml:space="preserve">i regionen. </w:t>
      </w:r>
    </w:p>
    <w:p w14:paraId="0AF763C4" w14:textId="77777777" w:rsidR="00FB437B" w:rsidRPr="00FB437B" w:rsidRDefault="00FB437B" w:rsidP="00FB437B">
      <w:pPr>
        <w:pStyle w:val="RKnormal"/>
        <w:rPr>
          <w:bCs/>
          <w:szCs w:val="24"/>
        </w:rPr>
      </w:pPr>
    </w:p>
    <w:p w14:paraId="05B084B4" w14:textId="77777777" w:rsidR="00290F24" w:rsidRDefault="00FB437B" w:rsidP="00FB437B">
      <w:pPr>
        <w:pStyle w:val="RKnormal"/>
        <w:rPr>
          <w:bCs/>
          <w:szCs w:val="24"/>
        </w:rPr>
      </w:pPr>
      <w:r w:rsidRPr="00FB437B">
        <w:rPr>
          <w:bCs/>
          <w:szCs w:val="24"/>
        </w:rPr>
        <w:t xml:space="preserve">Sverige fördömer attackerna mot politiska partier och media. Sverige </w:t>
      </w:r>
    </w:p>
    <w:p w14:paraId="4FBB149E" w14:textId="5FDF9181" w:rsidR="00FB437B" w:rsidRPr="00FB437B" w:rsidRDefault="00FB437B" w:rsidP="00FB437B">
      <w:pPr>
        <w:pStyle w:val="RKnormal"/>
        <w:rPr>
          <w:bCs/>
          <w:szCs w:val="24"/>
        </w:rPr>
      </w:pPr>
      <w:r w:rsidRPr="00FB437B">
        <w:rPr>
          <w:bCs/>
          <w:szCs w:val="24"/>
        </w:rPr>
        <w:t xml:space="preserve">står bakom EU:s budskap om att den turkiska övergångsregeringen och alla politiska ledare tillsammans behöver agera för att värna rättsstaten och yttrandefriheten samt trygga säkerheten i landet.  </w:t>
      </w:r>
    </w:p>
    <w:p w14:paraId="5712D700" w14:textId="77777777" w:rsidR="00FB437B" w:rsidRPr="00FB437B" w:rsidRDefault="00FB437B" w:rsidP="00FB437B">
      <w:pPr>
        <w:pStyle w:val="RKnormal"/>
        <w:rPr>
          <w:bCs/>
          <w:szCs w:val="24"/>
        </w:rPr>
      </w:pPr>
    </w:p>
    <w:p w14:paraId="4616965E" w14:textId="77777777" w:rsidR="00290F24" w:rsidRDefault="00FB437B" w:rsidP="00FB437B">
      <w:pPr>
        <w:pStyle w:val="RKnormal"/>
        <w:rPr>
          <w:bCs/>
          <w:szCs w:val="24"/>
        </w:rPr>
      </w:pPr>
      <w:r w:rsidRPr="00FB437B">
        <w:rPr>
          <w:bCs/>
          <w:szCs w:val="24"/>
        </w:rPr>
        <w:t xml:space="preserve">Jag tog i augusti emot HDP-ledaren Demirtas i Stockholm och jag </w:t>
      </w:r>
    </w:p>
    <w:p w14:paraId="08CF0088" w14:textId="6B937F4B" w:rsidR="00FB437B" w:rsidRPr="00FB437B" w:rsidRDefault="00FB437B" w:rsidP="00FB437B">
      <w:pPr>
        <w:pStyle w:val="RKnormal"/>
        <w:rPr>
          <w:bCs/>
          <w:szCs w:val="24"/>
        </w:rPr>
      </w:pPr>
      <w:r w:rsidRPr="00FB437B">
        <w:rPr>
          <w:bCs/>
          <w:szCs w:val="24"/>
        </w:rPr>
        <w:t>för löpande samtal med företrädare för den turkiska regeringen och oppositionen, inklusive HDP-ledaren, om situationen i landet och regionen.</w:t>
      </w:r>
    </w:p>
    <w:p w14:paraId="0854199B" w14:textId="77777777" w:rsidR="00FB437B" w:rsidRPr="00FB437B" w:rsidRDefault="00FB437B" w:rsidP="00FB437B">
      <w:pPr>
        <w:pStyle w:val="RKnormal"/>
        <w:rPr>
          <w:bCs/>
          <w:szCs w:val="24"/>
        </w:rPr>
      </w:pPr>
    </w:p>
    <w:p w14:paraId="1D18077E" w14:textId="77777777" w:rsidR="00290F24" w:rsidRDefault="00290F24" w:rsidP="00FB437B">
      <w:pPr>
        <w:pStyle w:val="RKnormal"/>
        <w:rPr>
          <w:bCs/>
          <w:szCs w:val="24"/>
        </w:rPr>
      </w:pPr>
    </w:p>
    <w:p w14:paraId="176A31B2" w14:textId="77777777" w:rsidR="00290F24" w:rsidRDefault="00290F24" w:rsidP="00FB437B">
      <w:pPr>
        <w:pStyle w:val="RKnormal"/>
        <w:rPr>
          <w:bCs/>
          <w:szCs w:val="24"/>
        </w:rPr>
      </w:pPr>
    </w:p>
    <w:p w14:paraId="394E73CF" w14:textId="77777777" w:rsidR="00290F24" w:rsidRDefault="00290F24" w:rsidP="00FB437B">
      <w:pPr>
        <w:pStyle w:val="RKnormal"/>
        <w:rPr>
          <w:bCs/>
          <w:szCs w:val="24"/>
        </w:rPr>
      </w:pPr>
    </w:p>
    <w:p w14:paraId="1D670BA1" w14:textId="77777777" w:rsidR="00FB437B" w:rsidRPr="00FB437B" w:rsidRDefault="00FB437B" w:rsidP="00FB437B">
      <w:pPr>
        <w:pStyle w:val="RKnormal"/>
        <w:rPr>
          <w:bCs/>
          <w:szCs w:val="24"/>
        </w:rPr>
      </w:pPr>
      <w:r w:rsidRPr="00FB437B">
        <w:rPr>
          <w:bCs/>
          <w:szCs w:val="24"/>
        </w:rPr>
        <w:lastRenderedPageBreak/>
        <w:t xml:space="preserve">Svenska regeringen ser fram emot att samarbeta även med kommande turkisk regering kring våra många gemensamma utmaningar.  </w:t>
      </w:r>
    </w:p>
    <w:p w14:paraId="1535DB6F" w14:textId="77777777" w:rsidR="00FB437B" w:rsidRPr="00FB437B" w:rsidRDefault="00FB437B" w:rsidP="00FB437B">
      <w:pPr>
        <w:pStyle w:val="RKnormal"/>
        <w:rPr>
          <w:bCs/>
          <w:szCs w:val="24"/>
        </w:rPr>
      </w:pPr>
    </w:p>
    <w:p w14:paraId="39AB53E7" w14:textId="13B45BFF" w:rsidR="00FB437B" w:rsidRDefault="00FB437B" w:rsidP="00FB437B">
      <w:pPr>
        <w:pStyle w:val="RKnormal"/>
        <w:rPr>
          <w:bCs/>
          <w:szCs w:val="24"/>
        </w:rPr>
      </w:pPr>
      <w:r w:rsidRPr="00FB437B">
        <w:rPr>
          <w:bCs/>
          <w:szCs w:val="24"/>
        </w:rPr>
        <w:t xml:space="preserve">Nyvalet </w:t>
      </w:r>
      <w:r>
        <w:rPr>
          <w:bCs/>
          <w:szCs w:val="24"/>
        </w:rPr>
        <w:t xml:space="preserve">i Turkiet </w:t>
      </w:r>
      <w:r w:rsidRPr="00FB437B">
        <w:rPr>
          <w:bCs/>
          <w:szCs w:val="24"/>
        </w:rPr>
        <w:t>är annonserat till den 1 november. OSSE är inbjudna av Turkiet att återigen sända valövervakningsmission och Sverige kommer att bidra med valobservatörer till denna.</w:t>
      </w:r>
    </w:p>
    <w:p w14:paraId="78B7734B" w14:textId="77777777" w:rsidR="00DB44F7" w:rsidRDefault="00DB44F7" w:rsidP="001238AE">
      <w:pPr>
        <w:pStyle w:val="RKnormal"/>
        <w:rPr>
          <w:bCs/>
          <w:szCs w:val="24"/>
        </w:rPr>
      </w:pPr>
    </w:p>
    <w:p w14:paraId="55BC5EE3" w14:textId="77777777" w:rsidR="001238AE" w:rsidRPr="001238AE" w:rsidRDefault="001238AE" w:rsidP="001238AE">
      <w:pPr>
        <w:pStyle w:val="RKnormal"/>
        <w:rPr>
          <w:szCs w:val="24"/>
        </w:rPr>
      </w:pPr>
      <w:r w:rsidRPr="001238AE">
        <w:rPr>
          <w:szCs w:val="24"/>
        </w:rPr>
        <w:t>Stockholm den 23 september 2015</w:t>
      </w:r>
    </w:p>
    <w:p w14:paraId="73C54BB3" w14:textId="77777777" w:rsidR="001238AE" w:rsidRDefault="001238AE">
      <w:pPr>
        <w:pStyle w:val="RKnormal"/>
        <w:rPr>
          <w:szCs w:val="24"/>
        </w:rPr>
      </w:pPr>
    </w:p>
    <w:p w14:paraId="64123F98" w14:textId="77777777" w:rsidR="001238AE" w:rsidRDefault="001238AE">
      <w:pPr>
        <w:pStyle w:val="RKnormal"/>
        <w:rPr>
          <w:szCs w:val="24"/>
        </w:rPr>
      </w:pPr>
    </w:p>
    <w:p w14:paraId="2B1E96A4" w14:textId="77777777" w:rsidR="001238AE" w:rsidRDefault="001238AE">
      <w:pPr>
        <w:pStyle w:val="RKnormal"/>
        <w:rPr>
          <w:szCs w:val="24"/>
        </w:rPr>
      </w:pPr>
    </w:p>
    <w:p w14:paraId="1B624841" w14:textId="77777777" w:rsidR="00290F24" w:rsidRDefault="00290F24">
      <w:pPr>
        <w:pStyle w:val="RKnormal"/>
        <w:rPr>
          <w:szCs w:val="24"/>
        </w:rPr>
      </w:pPr>
    </w:p>
    <w:p w14:paraId="38393E99" w14:textId="77777777" w:rsidR="00F60DF8" w:rsidRPr="001238AE" w:rsidRDefault="00F60DF8">
      <w:pPr>
        <w:pStyle w:val="RKnormal"/>
        <w:rPr>
          <w:szCs w:val="24"/>
        </w:rPr>
      </w:pPr>
      <w:bookmarkStart w:id="0" w:name="_GoBack"/>
      <w:bookmarkEnd w:id="0"/>
      <w:r w:rsidRPr="001238AE">
        <w:rPr>
          <w:szCs w:val="24"/>
        </w:rPr>
        <w:t>Margot Wallström</w:t>
      </w:r>
    </w:p>
    <w:sectPr w:rsidR="00F60DF8" w:rsidRPr="001238A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E9AA4" w14:textId="77777777" w:rsidR="00F60DF8" w:rsidRDefault="00F60DF8">
      <w:r>
        <w:separator/>
      </w:r>
    </w:p>
  </w:endnote>
  <w:endnote w:type="continuationSeparator" w:id="0">
    <w:p w14:paraId="3411A0E8" w14:textId="77777777" w:rsidR="00F60DF8" w:rsidRDefault="00F6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351D8" w14:textId="77777777" w:rsidR="00F60DF8" w:rsidRDefault="00F60DF8">
      <w:r>
        <w:separator/>
      </w:r>
    </w:p>
  </w:footnote>
  <w:footnote w:type="continuationSeparator" w:id="0">
    <w:p w14:paraId="4A837A38" w14:textId="77777777" w:rsidR="00F60DF8" w:rsidRDefault="00F6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68B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0F2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9D762F" w14:textId="77777777">
      <w:trPr>
        <w:cantSplit/>
      </w:trPr>
      <w:tc>
        <w:tcPr>
          <w:tcW w:w="3119" w:type="dxa"/>
        </w:tcPr>
        <w:p w14:paraId="549F62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9113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A5C5AE" w14:textId="77777777" w:rsidR="00E80146" w:rsidRDefault="00E80146">
          <w:pPr>
            <w:pStyle w:val="Sidhuvud"/>
            <w:ind w:right="360"/>
          </w:pPr>
        </w:p>
      </w:tc>
    </w:tr>
  </w:tbl>
  <w:p w14:paraId="3ACBC37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A3D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3EA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80DC11" w14:textId="77777777">
      <w:trPr>
        <w:cantSplit/>
      </w:trPr>
      <w:tc>
        <w:tcPr>
          <w:tcW w:w="3119" w:type="dxa"/>
        </w:tcPr>
        <w:p w14:paraId="62630B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C0796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FDF3DA" w14:textId="77777777" w:rsidR="00E80146" w:rsidRDefault="00E80146">
          <w:pPr>
            <w:pStyle w:val="Sidhuvud"/>
            <w:ind w:right="360"/>
          </w:pPr>
        </w:p>
      </w:tc>
    </w:tr>
  </w:tbl>
  <w:p w14:paraId="0D876B4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E4B2B" w14:textId="77777777" w:rsidR="00F60DF8" w:rsidRDefault="00F60D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B43D0C" wp14:editId="0B96BCE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68A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0963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33E6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123EC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243BD"/>
    <w:multiLevelType w:val="hybridMultilevel"/>
    <w:tmpl w:val="9104DA80"/>
    <w:lvl w:ilvl="0" w:tplc="47480308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F8"/>
    <w:rsid w:val="00004F3E"/>
    <w:rsid w:val="0003460B"/>
    <w:rsid w:val="001238AE"/>
    <w:rsid w:val="00150384"/>
    <w:rsid w:val="00157F86"/>
    <w:rsid w:val="00160901"/>
    <w:rsid w:val="0016390D"/>
    <w:rsid w:val="001805B7"/>
    <w:rsid w:val="00290F24"/>
    <w:rsid w:val="002F685E"/>
    <w:rsid w:val="00367B1C"/>
    <w:rsid w:val="003D4080"/>
    <w:rsid w:val="00467FB4"/>
    <w:rsid w:val="004A328D"/>
    <w:rsid w:val="004B6E2F"/>
    <w:rsid w:val="004E4D63"/>
    <w:rsid w:val="00554F9D"/>
    <w:rsid w:val="005654E8"/>
    <w:rsid w:val="0058762B"/>
    <w:rsid w:val="005C2701"/>
    <w:rsid w:val="00665B06"/>
    <w:rsid w:val="00680573"/>
    <w:rsid w:val="00682A00"/>
    <w:rsid w:val="006963E9"/>
    <w:rsid w:val="006B5C60"/>
    <w:rsid w:val="006D2C1E"/>
    <w:rsid w:val="006E4E11"/>
    <w:rsid w:val="007242A3"/>
    <w:rsid w:val="00734FC1"/>
    <w:rsid w:val="00745D43"/>
    <w:rsid w:val="007550EA"/>
    <w:rsid w:val="007A6855"/>
    <w:rsid w:val="00864249"/>
    <w:rsid w:val="008815C7"/>
    <w:rsid w:val="00897514"/>
    <w:rsid w:val="0092027A"/>
    <w:rsid w:val="00922B2F"/>
    <w:rsid w:val="00943EA3"/>
    <w:rsid w:val="00955E31"/>
    <w:rsid w:val="00992E72"/>
    <w:rsid w:val="009A2F1E"/>
    <w:rsid w:val="00AF26D1"/>
    <w:rsid w:val="00C04DF4"/>
    <w:rsid w:val="00C47D8E"/>
    <w:rsid w:val="00CD2D14"/>
    <w:rsid w:val="00D133D7"/>
    <w:rsid w:val="00DB44F7"/>
    <w:rsid w:val="00DD5063"/>
    <w:rsid w:val="00DF546A"/>
    <w:rsid w:val="00E80146"/>
    <w:rsid w:val="00E904D0"/>
    <w:rsid w:val="00EA421B"/>
    <w:rsid w:val="00EC25F9"/>
    <w:rsid w:val="00ED583F"/>
    <w:rsid w:val="00F60DF8"/>
    <w:rsid w:val="00F8551F"/>
    <w:rsid w:val="00FA65E3"/>
    <w:rsid w:val="00F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F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2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2F1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34FC1"/>
    <w:rPr>
      <w:sz w:val="16"/>
      <w:szCs w:val="16"/>
    </w:rPr>
  </w:style>
  <w:style w:type="paragraph" w:styleId="Kommentarer">
    <w:name w:val="annotation text"/>
    <w:basedOn w:val="Normal"/>
    <w:link w:val="KommentarerChar"/>
    <w:rsid w:val="00734F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34FC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34FC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34FC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54F9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A421B"/>
    <w:pPr>
      <w:spacing w:line="240" w:lineRule="atLeast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2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2F1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34FC1"/>
    <w:rPr>
      <w:sz w:val="16"/>
      <w:szCs w:val="16"/>
    </w:rPr>
  </w:style>
  <w:style w:type="paragraph" w:styleId="Kommentarer">
    <w:name w:val="annotation text"/>
    <w:basedOn w:val="Normal"/>
    <w:link w:val="KommentarerChar"/>
    <w:rsid w:val="00734F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34FC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34FC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34FC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54F9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A421B"/>
    <w:pPr>
      <w:spacing w:line="240" w:lineRule="atLeas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bed3d321-2aac-4f2a-bf59-3075df165e36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PDCX5745JPN6-5-3090</_dlc_DocId>
    <_dlc_DocIdUrl xmlns="a9ec56ab-dea3-443b-ae99-35f2199b5204">
      <Url>http://rkdhs-ud/enhet/mk_ur/_layouts/DocIdRedir.aspx?ID=PDCX5745JPN6-5-3090</Url>
      <Description>PDCX5745JPN6-5-3090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4F2AA-BA1E-48B4-A39B-2983ABAE611D}"/>
</file>

<file path=customXml/itemProps2.xml><?xml version="1.0" encoding="utf-8"?>
<ds:datastoreItem xmlns:ds="http://schemas.openxmlformats.org/officeDocument/2006/customXml" ds:itemID="{598C29CD-DC51-4A43-B797-FB0DBB958EAD}"/>
</file>

<file path=customXml/itemProps3.xml><?xml version="1.0" encoding="utf-8"?>
<ds:datastoreItem xmlns:ds="http://schemas.openxmlformats.org/officeDocument/2006/customXml" ds:itemID="{C8352A2E-0A15-4993-A316-D23B2522C6AC}"/>
</file>

<file path=customXml/itemProps4.xml><?xml version="1.0" encoding="utf-8"?>
<ds:datastoreItem xmlns:ds="http://schemas.openxmlformats.org/officeDocument/2006/customXml" ds:itemID="{598C29CD-DC51-4A43-B797-FB0DBB958EAD}"/>
</file>

<file path=customXml/itemProps5.xml><?xml version="1.0" encoding="utf-8"?>
<ds:datastoreItem xmlns:ds="http://schemas.openxmlformats.org/officeDocument/2006/customXml" ds:itemID="{00AC593E-BE08-4DEF-B44F-0BC1570C3A7A}"/>
</file>

<file path=customXml/itemProps6.xml><?xml version="1.0" encoding="utf-8"?>
<ds:datastoreItem xmlns:ds="http://schemas.openxmlformats.org/officeDocument/2006/customXml" ds:itemID="{2D7B6F9F-B4A5-4C91-84B9-87A65DFB548B}"/>
</file>

<file path=customXml/itemProps7.xml><?xml version="1.0" encoding="utf-8"?>
<ds:datastoreItem xmlns:ds="http://schemas.openxmlformats.org/officeDocument/2006/customXml" ds:itemID="{2D7B6F9F-B4A5-4C91-84B9-87A65DFB5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Berglund</dc:creator>
  <cp:lastModifiedBy>Carina Stålberg</cp:lastModifiedBy>
  <cp:revision>2</cp:revision>
  <cp:lastPrinted>2015-09-17T12:57:00Z</cp:lastPrinted>
  <dcterms:created xsi:type="dcterms:W3CDTF">2015-09-23T06:57:00Z</dcterms:created>
  <dcterms:modified xsi:type="dcterms:W3CDTF">2015-09-23T06:57:00Z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df9f0e7d-3a6f-46e6-a5a6-632a5cf3a868</vt:lpwstr>
  </property>
</Properties>
</file>