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0084" w:rsidRDefault="00E26109" w14:paraId="7125082B" w14:textId="77777777">
      <w:pPr>
        <w:pStyle w:val="RubrikFrslagTIllRiksdagsbeslut"/>
      </w:pPr>
      <w:sdt>
        <w:sdtPr>
          <w:alias w:val="CC_Boilerplate_4"/>
          <w:tag w:val="CC_Boilerplate_4"/>
          <w:id w:val="-1644581176"/>
          <w:lock w:val="sdtContentLocked"/>
          <w:placeholder>
            <w:docPart w:val="EDABD4C1AEE5428590ECA86FA2B7A557"/>
          </w:placeholder>
          <w:text/>
        </w:sdtPr>
        <w:sdtEndPr/>
        <w:sdtContent>
          <w:r w:rsidRPr="009B062B" w:rsidR="00AF30DD">
            <w:t>Förslag till riksdagsbeslut</w:t>
          </w:r>
        </w:sdtContent>
      </w:sdt>
      <w:bookmarkEnd w:id="0"/>
      <w:bookmarkEnd w:id="1"/>
    </w:p>
    <w:sdt>
      <w:sdtPr>
        <w:alias w:val="Yrkande 1"/>
        <w:tag w:val="467f72c4-2d9d-4f9a-91af-450b89d1be2a"/>
        <w:id w:val="-1860809405"/>
        <w:lock w:val="sdtLocked"/>
      </w:sdtPr>
      <w:sdtEndPr/>
      <w:sdtContent>
        <w:p w:rsidR="00BD2667" w:rsidRDefault="00E26109" w14:paraId="7183C905" w14:textId="77777777">
          <w:pPr>
            <w:pStyle w:val="Frslagstext"/>
          </w:pPr>
          <w:r>
            <w:t xml:space="preserve">Riksdagen ställer sig bakom det som anförs i motionen om att införa regelverk för att förhindra att myndigheter används för partipolitisk opinionsbildning, och detta tillkännager riksdagen för </w:t>
          </w:r>
          <w:r>
            <w:t>regeringen.</w:t>
          </w:r>
        </w:p>
      </w:sdtContent>
    </w:sdt>
    <w:sdt>
      <w:sdtPr>
        <w:alias w:val="Yrkande 2"/>
        <w:tag w:val="4cc1aab2-d346-4fa3-8cb3-bce3df530441"/>
        <w:id w:val="-1737537530"/>
        <w:lock w:val="sdtLocked"/>
      </w:sdtPr>
      <w:sdtEndPr/>
      <w:sdtContent>
        <w:p w:rsidR="00BD2667" w:rsidRDefault="00E26109" w14:paraId="67C3C6D1" w14:textId="77777777">
          <w:pPr>
            <w:pStyle w:val="Frslagstext"/>
          </w:pPr>
          <w:r>
            <w:t>Riksdagen ställer sig bakom det som anförs i motionen om att införa regelverk för att förhindra att statliga bolag används för partipolitisk opinionsbildning,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37EAC4249E4A5260A613544B851"/>
        </w:placeholder>
        <w:text/>
      </w:sdtPr>
      <w:sdtEndPr/>
      <w:sdtContent>
        <w:p w:rsidRPr="009B062B" w:rsidR="006D79C9" w:rsidP="00333E95" w:rsidRDefault="006D79C9" w14:paraId="77DB7288" w14:textId="77777777">
          <w:pPr>
            <w:pStyle w:val="Rubrik1"/>
          </w:pPr>
          <w:r>
            <w:t>Motivering</w:t>
          </w:r>
        </w:p>
      </w:sdtContent>
    </w:sdt>
    <w:bookmarkEnd w:displacedByCustomXml="prev" w:id="3"/>
    <w:bookmarkEnd w:displacedByCustomXml="prev" w:id="4"/>
    <w:p w:rsidR="00BB6339" w:rsidP="008E0FE2" w:rsidRDefault="00637E8B" w14:paraId="1849042D" w14:textId="7B88512A">
      <w:pPr>
        <w:pStyle w:val="Normalutanindragellerluft"/>
      </w:pPr>
      <w:r>
        <w:t>Ett otyg i svensk statsförvaltning är när myndigheter och statliga bolag används för en regerings opinionsbildning eller valkampanj. Myndigheter och statliga bolag bör inte få bedriva opinionsbildning gentemot medborgarna alls vad gäller politiska frågor. Givet</w:t>
      </w:r>
      <w:r w:rsidR="00E26109">
        <w:softHyphen/>
      </w:r>
      <w:r>
        <w:t>vis kan det vara både bra och rimligt att de bedriver informations- och lobbyverksamhet i frågor som ligger inom deras verksamhet gentemot politiken. I övrigt bör det vara otillåtet och följas av sanktioner.</w:t>
      </w:r>
      <w:r w:rsidR="000F31BB">
        <w:t xml:space="preserve"> Regeringen bör utifrån detta </w:t>
      </w:r>
      <w:r w:rsidR="000F31BB">
        <w:rPr>
          <w:rStyle w:val="FrslagstextChar"/>
        </w:rPr>
        <w:t>införa regelverk för att förhindra att myndigheter oc</w:t>
      </w:r>
      <w:r w:rsidR="00B0213F">
        <w:rPr>
          <w:rStyle w:val="FrslagstextChar"/>
        </w:rPr>
        <w:t>h</w:t>
      </w:r>
      <w:r w:rsidR="000F31BB">
        <w:rPr>
          <w:rStyle w:val="FrslagstextChar"/>
        </w:rPr>
        <w:t xml:space="preserve"> statliga bolag används för partipolitisk opinionsbildning </w:t>
      </w:r>
      <w:r w:rsidR="008C75E2">
        <w:rPr>
          <w:rStyle w:val="FrslagstextChar"/>
        </w:rPr>
        <w:t xml:space="preserve">för, eller </w:t>
      </w:r>
      <w:r w:rsidR="000F31BB">
        <w:rPr>
          <w:rStyle w:val="FrslagstextChar"/>
        </w:rPr>
        <w:t>av</w:t>
      </w:r>
      <w:r w:rsidR="008C75E2">
        <w:rPr>
          <w:rStyle w:val="FrslagstextChar"/>
        </w:rPr>
        <w:t>,</w:t>
      </w:r>
      <w:r w:rsidR="000F31BB">
        <w:rPr>
          <w:rStyle w:val="FrslagstextChar"/>
        </w:rPr>
        <w:t xml:space="preserve"> framtida regeringar.</w:t>
      </w:r>
      <w:r w:rsidRPr="00AA4635" w:rsidR="000F31BB">
        <w:rPr>
          <w:rStyle w:val="FrslagstextChar"/>
        </w:rPr>
        <w:t xml:space="preserve"> </w:t>
      </w:r>
    </w:p>
    <w:sdt>
      <w:sdtPr>
        <w:rPr>
          <w:i/>
          <w:noProof/>
        </w:rPr>
        <w:alias w:val="CC_Underskrifter"/>
        <w:tag w:val="CC_Underskrifter"/>
        <w:id w:val="583496634"/>
        <w:lock w:val="sdtContentLocked"/>
        <w:placeholder>
          <w:docPart w:val="F35AC6745D5B4EA3AF07DEE09F7A1D13"/>
        </w:placeholder>
      </w:sdtPr>
      <w:sdtEndPr>
        <w:rPr>
          <w:i w:val="0"/>
          <w:noProof w:val="0"/>
        </w:rPr>
      </w:sdtEndPr>
      <w:sdtContent>
        <w:p w:rsidR="00190084" w:rsidP="00190084" w:rsidRDefault="00190084" w14:paraId="0D0A3000" w14:textId="77777777"/>
        <w:p w:rsidRPr="008E0FE2" w:rsidR="00190084" w:rsidP="00190084" w:rsidRDefault="00E26109" w14:paraId="72364E8F" w14:textId="7E0FF900"/>
      </w:sdtContent>
    </w:sdt>
    <w:tbl>
      <w:tblPr>
        <w:tblW w:w="5000" w:type="pct"/>
        <w:tblLook w:val="04A0" w:firstRow="1" w:lastRow="0" w:firstColumn="1" w:lastColumn="0" w:noHBand="0" w:noVBand="1"/>
        <w:tblCaption w:val="underskrifter"/>
      </w:tblPr>
      <w:tblGrid>
        <w:gridCol w:w="4252"/>
        <w:gridCol w:w="4252"/>
      </w:tblGrid>
      <w:tr w:rsidR="00BD2667" w14:paraId="2560D42F" w14:textId="77777777">
        <w:trPr>
          <w:cantSplit/>
        </w:trPr>
        <w:tc>
          <w:tcPr>
            <w:tcW w:w="50" w:type="pct"/>
            <w:vAlign w:val="bottom"/>
          </w:tcPr>
          <w:p w:rsidR="00BD2667" w:rsidRDefault="00E26109" w14:paraId="30D787E4" w14:textId="77777777">
            <w:pPr>
              <w:pStyle w:val="Underskrifter"/>
              <w:spacing w:after="0"/>
            </w:pPr>
            <w:r>
              <w:t>Josef Fransson (SD)</w:t>
            </w:r>
          </w:p>
        </w:tc>
        <w:tc>
          <w:tcPr>
            <w:tcW w:w="50" w:type="pct"/>
            <w:vAlign w:val="bottom"/>
          </w:tcPr>
          <w:p w:rsidR="00BD2667" w:rsidRDefault="00BD2667" w14:paraId="578506C0" w14:textId="77777777">
            <w:pPr>
              <w:pStyle w:val="Underskrifter"/>
              <w:spacing w:after="0"/>
            </w:pPr>
          </w:p>
        </w:tc>
      </w:tr>
    </w:tbl>
    <w:p w:rsidRPr="008E0FE2" w:rsidR="004801AC" w:rsidP="00DF3554" w:rsidRDefault="004801AC" w14:paraId="4AF12E50" w14:textId="2870C9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1E7F" w14:textId="77777777" w:rsidR="00034015" w:rsidRDefault="00034015" w:rsidP="000C1CAD">
      <w:pPr>
        <w:spacing w:line="240" w:lineRule="auto"/>
      </w:pPr>
      <w:r>
        <w:separator/>
      </w:r>
    </w:p>
  </w:endnote>
  <w:endnote w:type="continuationSeparator" w:id="0">
    <w:p w14:paraId="62921B40" w14:textId="77777777" w:rsidR="00034015" w:rsidRDefault="0003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8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7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4E24" w14:textId="6B2AD0CA" w:rsidR="00262EA3" w:rsidRPr="00190084" w:rsidRDefault="00262EA3" w:rsidP="001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A15F" w14:textId="77777777" w:rsidR="00034015" w:rsidRDefault="00034015" w:rsidP="000C1CAD">
      <w:pPr>
        <w:spacing w:line="240" w:lineRule="auto"/>
      </w:pPr>
      <w:r>
        <w:separator/>
      </w:r>
    </w:p>
  </w:footnote>
  <w:footnote w:type="continuationSeparator" w:id="0">
    <w:p w14:paraId="2E81E708" w14:textId="77777777" w:rsidR="00034015" w:rsidRDefault="000340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F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5A860E" wp14:editId="32D59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45FB6" w14:textId="0F7B3537" w:rsidR="00262EA3" w:rsidRDefault="00E26109" w:rsidP="008103B5">
                          <w:pPr>
                            <w:jc w:val="right"/>
                          </w:pPr>
                          <w:sdt>
                            <w:sdtPr>
                              <w:alias w:val="CC_Noformat_Partikod"/>
                              <w:tag w:val="CC_Noformat_Partikod"/>
                              <w:id w:val="-53464382"/>
                              <w:text/>
                            </w:sdtPr>
                            <w:sdtEndPr/>
                            <w:sdtContent>
                              <w:r w:rsidR="00637E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A86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45FB6" w14:textId="0F7B3537" w:rsidR="00262EA3" w:rsidRDefault="00E26109" w:rsidP="008103B5">
                    <w:pPr>
                      <w:jc w:val="right"/>
                    </w:pPr>
                    <w:sdt>
                      <w:sdtPr>
                        <w:alias w:val="CC_Noformat_Partikod"/>
                        <w:tag w:val="CC_Noformat_Partikod"/>
                        <w:id w:val="-53464382"/>
                        <w:text/>
                      </w:sdtPr>
                      <w:sdtEndPr/>
                      <w:sdtContent>
                        <w:r w:rsidR="00637E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A07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50DC" w14:textId="77777777" w:rsidR="00262EA3" w:rsidRDefault="00262EA3" w:rsidP="008563AC">
    <w:pPr>
      <w:jc w:val="right"/>
    </w:pPr>
  </w:p>
  <w:p w14:paraId="6D34D9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09006898"/>
  <w:bookmarkStart w:id="6" w:name="_Hlk209006899"/>
  <w:p w14:paraId="10AF0B22" w14:textId="77777777" w:rsidR="00262EA3" w:rsidRDefault="00E261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12BB33" wp14:editId="11A48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ADB8A" w14:textId="365204B2" w:rsidR="00262EA3" w:rsidRDefault="00E26109" w:rsidP="00A314CF">
    <w:pPr>
      <w:pStyle w:val="FSHNormal"/>
      <w:spacing w:before="40"/>
    </w:pPr>
    <w:sdt>
      <w:sdtPr>
        <w:alias w:val="CC_Noformat_Motionstyp"/>
        <w:tag w:val="CC_Noformat_Motionstyp"/>
        <w:id w:val="1162973129"/>
        <w:lock w:val="sdtContentLocked"/>
        <w15:appearance w15:val="hidden"/>
        <w:text/>
      </w:sdtPr>
      <w:sdtEndPr/>
      <w:sdtContent>
        <w:r w:rsidR="00190084">
          <w:t>Enskild motion</w:t>
        </w:r>
      </w:sdtContent>
    </w:sdt>
    <w:r w:rsidR="00821B36">
      <w:t xml:space="preserve"> </w:t>
    </w:r>
    <w:sdt>
      <w:sdtPr>
        <w:alias w:val="CC_Noformat_Partikod"/>
        <w:tag w:val="CC_Noformat_Partikod"/>
        <w:id w:val="1471015553"/>
        <w:text/>
      </w:sdtPr>
      <w:sdtEndPr/>
      <w:sdtContent>
        <w:r w:rsidR="00637E8B">
          <w:t>SD</w:t>
        </w:r>
      </w:sdtContent>
    </w:sdt>
    <w:sdt>
      <w:sdtPr>
        <w:alias w:val="CC_Noformat_Partinummer"/>
        <w:tag w:val="CC_Noformat_Partinummer"/>
        <w:id w:val="-2014525982"/>
        <w:showingPlcHdr/>
        <w:text/>
      </w:sdtPr>
      <w:sdtEndPr/>
      <w:sdtContent>
        <w:r w:rsidR="00821B36">
          <w:t xml:space="preserve"> </w:t>
        </w:r>
      </w:sdtContent>
    </w:sdt>
  </w:p>
  <w:p w14:paraId="20D512DA" w14:textId="77777777" w:rsidR="00262EA3" w:rsidRPr="008227B3" w:rsidRDefault="00E261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1073E" w14:textId="7A4DE33B" w:rsidR="00262EA3" w:rsidRPr="008227B3" w:rsidRDefault="00E261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0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084">
          <w:t>:90</w:t>
        </w:r>
      </w:sdtContent>
    </w:sdt>
  </w:p>
  <w:p w14:paraId="3EBFAB64" w14:textId="765376DE" w:rsidR="00262EA3" w:rsidRDefault="00E26109" w:rsidP="00E03A3D">
    <w:pPr>
      <w:pStyle w:val="Motionr"/>
    </w:pPr>
    <w:sdt>
      <w:sdtPr>
        <w:alias w:val="CC_Noformat_Avtext"/>
        <w:tag w:val="CC_Noformat_Avtext"/>
        <w:id w:val="-2020768203"/>
        <w:lock w:val="sdtContentLocked"/>
        <w15:appearance w15:val="hidden"/>
        <w:text/>
      </w:sdtPr>
      <w:sdtEndPr/>
      <w:sdtContent>
        <w:r w:rsidR="00190084">
          <w:t>av Josef Fransson (SD)</w:t>
        </w:r>
      </w:sdtContent>
    </w:sdt>
  </w:p>
  <w:sdt>
    <w:sdtPr>
      <w:alias w:val="CC_Noformat_Rubtext"/>
      <w:tag w:val="CC_Noformat_Rubtext"/>
      <w:id w:val="-218060500"/>
      <w:lock w:val="sdtLocked"/>
      <w:text/>
    </w:sdtPr>
    <w:sdtEndPr/>
    <w:sdtContent>
      <w:p w14:paraId="5A1EFB4F" w14:textId="76305173" w:rsidR="00262EA3" w:rsidRDefault="00637E8B" w:rsidP="00283E0F">
        <w:pPr>
          <w:pStyle w:val="FSHRub2"/>
        </w:pPr>
        <w:r>
          <w:t>Begränsningar i myndigheters och statliga bolags opinionsbildning</w:t>
        </w:r>
      </w:p>
    </w:sdtContent>
  </w:sdt>
  <w:sdt>
    <w:sdtPr>
      <w:alias w:val="CC_Boilerplate_3"/>
      <w:tag w:val="CC_Boilerplate_3"/>
      <w:id w:val="1606463544"/>
      <w:lock w:val="sdtContentLocked"/>
      <w15:appearance w15:val="hidden"/>
      <w:text w:multiLine="1"/>
    </w:sdtPr>
    <w:sdtEndPr/>
    <w:sdtContent>
      <w:p w14:paraId="719BF9A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E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BD"/>
    <w:rsid w:val="0003287D"/>
    <w:rsid w:val="00032A5E"/>
    <w:rsid w:val="00033025"/>
    <w:rsid w:val="00033C04"/>
    <w:rsid w:val="0003401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BB"/>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8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6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F5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E8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E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3F"/>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6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09"/>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38EF7"/>
  <w15:chartTrackingRefBased/>
  <w15:docId w15:val="{DDAC49FF-ADEF-4A98-96ED-079F8BE5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BD4C1AEE5428590ECA86FA2B7A557"/>
        <w:category>
          <w:name w:val="Allmänt"/>
          <w:gallery w:val="placeholder"/>
        </w:category>
        <w:types>
          <w:type w:val="bbPlcHdr"/>
        </w:types>
        <w:behaviors>
          <w:behavior w:val="content"/>
        </w:behaviors>
        <w:guid w:val="{3BD1F6EF-4F5C-4221-A583-200AC23D009B}"/>
      </w:docPartPr>
      <w:docPartBody>
        <w:p w:rsidR="001B5727" w:rsidRDefault="00274FA8">
          <w:pPr>
            <w:pStyle w:val="EDABD4C1AEE5428590ECA86FA2B7A557"/>
          </w:pPr>
          <w:r w:rsidRPr="005A0A93">
            <w:rPr>
              <w:rStyle w:val="Platshllartext"/>
            </w:rPr>
            <w:t>Förslag till riksdagsbeslut</w:t>
          </w:r>
        </w:p>
      </w:docPartBody>
    </w:docPart>
    <w:docPart>
      <w:docPartPr>
        <w:name w:val="BA57037EAC4249E4A5260A613544B851"/>
        <w:category>
          <w:name w:val="Allmänt"/>
          <w:gallery w:val="placeholder"/>
        </w:category>
        <w:types>
          <w:type w:val="bbPlcHdr"/>
        </w:types>
        <w:behaviors>
          <w:behavior w:val="content"/>
        </w:behaviors>
        <w:guid w:val="{C1FB6630-B618-4480-8FBB-076FAEF10CCE}"/>
      </w:docPartPr>
      <w:docPartBody>
        <w:p w:rsidR="001B5727" w:rsidRDefault="00274FA8">
          <w:pPr>
            <w:pStyle w:val="BA57037EAC4249E4A5260A613544B851"/>
          </w:pPr>
          <w:r w:rsidRPr="005A0A93">
            <w:rPr>
              <w:rStyle w:val="Platshllartext"/>
            </w:rPr>
            <w:t>Motivering</w:t>
          </w:r>
        </w:p>
      </w:docPartBody>
    </w:docPart>
    <w:docPart>
      <w:docPartPr>
        <w:name w:val="F35AC6745D5B4EA3AF07DEE09F7A1D13"/>
        <w:category>
          <w:name w:val="Allmänt"/>
          <w:gallery w:val="placeholder"/>
        </w:category>
        <w:types>
          <w:type w:val="bbPlcHdr"/>
        </w:types>
        <w:behaviors>
          <w:behavior w:val="content"/>
        </w:behaviors>
        <w:guid w:val="{B5C97716-5F81-49DB-B3F3-C8FA4E5DFA6C}"/>
      </w:docPartPr>
      <w:docPartBody>
        <w:p w:rsidR="00493993" w:rsidRDefault="00493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27"/>
    <w:rsid w:val="001B5727"/>
    <w:rsid w:val="00274FA8"/>
    <w:rsid w:val="00493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ABD4C1AEE5428590ECA86FA2B7A557">
    <w:name w:val="EDABD4C1AEE5428590ECA86FA2B7A557"/>
  </w:style>
  <w:style w:type="paragraph" w:customStyle="1" w:styleId="BA57037EAC4249E4A5260A613544B851">
    <w:name w:val="BA57037EAC4249E4A5260A613544B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99E97-CA4A-4500-96B0-10FBDC1DEF2C}"/>
</file>

<file path=customXml/itemProps2.xml><?xml version="1.0" encoding="utf-8"?>
<ds:datastoreItem xmlns:ds="http://schemas.openxmlformats.org/officeDocument/2006/customXml" ds:itemID="{33E28646-AF45-46CA-AB9A-5140D98CA60A}"/>
</file>

<file path=customXml/itemProps3.xml><?xml version="1.0" encoding="utf-8"?>
<ds:datastoreItem xmlns:ds="http://schemas.openxmlformats.org/officeDocument/2006/customXml" ds:itemID="{1E885479-0ACA-42E4-8003-BC158B60A15C}"/>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978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