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93570851F724BFBAC205EEE7269C179"/>
        </w:placeholder>
        <w15:appearance w15:val="hidden"/>
        <w:text/>
      </w:sdtPr>
      <w:sdtEndPr/>
      <w:sdtContent>
        <w:p w:rsidRPr="009B062B" w:rsidR="00AF30DD" w:rsidP="009B062B" w:rsidRDefault="00AF30DD" w14:paraId="7FF21FC8" w14:textId="77777777">
          <w:pPr>
            <w:pStyle w:val="RubrikFrslagTIllRiksdagsbeslut"/>
          </w:pPr>
          <w:r w:rsidRPr="009B062B">
            <w:t>Förslag till riksdagsbeslut</w:t>
          </w:r>
        </w:p>
      </w:sdtContent>
    </w:sdt>
    <w:sdt>
      <w:sdtPr>
        <w:alias w:val="Yrkande 1"/>
        <w:tag w:val="ba590589-0cb0-411f-88b4-7af149d47a48"/>
        <w:id w:val="-117384859"/>
        <w:lock w:val="sdtLocked"/>
      </w:sdtPr>
      <w:sdtEndPr/>
      <w:sdtContent>
        <w:p w:rsidR="00D56FEF" w:rsidRDefault="00D91B43" w14:paraId="7FF21FC9" w14:textId="05D1EF63">
          <w:pPr>
            <w:pStyle w:val="Frslagstext"/>
            <w:numPr>
              <w:ilvl w:val="0"/>
              <w:numId w:val="0"/>
            </w:numPr>
          </w:pPr>
          <w:r>
            <w:t>Riksdagen ställer sig bakom det som anförs i motionen om att avreglera Lantmäteriet och tillkännager detta för regeringen.</w:t>
          </w:r>
        </w:p>
      </w:sdtContent>
    </w:sdt>
    <w:p w:rsidRPr="009B062B" w:rsidR="00AF30DD" w:rsidP="009B062B" w:rsidRDefault="000156D9" w14:paraId="7FF21FCA" w14:textId="77777777">
      <w:pPr>
        <w:pStyle w:val="Rubrik1"/>
      </w:pPr>
      <w:bookmarkStart w:name="MotionsStart" w:id="0"/>
      <w:bookmarkEnd w:id="0"/>
      <w:r w:rsidRPr="009B062B">
        <w:t>Motivering</w:t>
      </w:r>
    </w:p>
    <w:p w:rsidR="00D15AD1" w:rsidP="00D15AD1" w:rsidRDefault="00D15AD1" w14:paraId="7FF21FCB" w14:textId="77777777">
      <w:pPr>
        <w:pStyle w:val="Normalutanindragellerluft"/>
      </w:pPr>
      <w:r>
        <w:t xml:space="preserve">Lantmäteriet är sedan 2008 ansvarigt för de uppgifter som tidigare utfördes av Lantmäteriverket och 21 regionala myndigheter. Fördelarna med att samla ansvaret för bland annat geografisk information, ortsnamnsupprättande och fastighetsindelning på en myndighet har inte enbart varit till gagn för medborgarna. Tidvis kan väntetiderna för inte minst avstyckning av tomter för nybyggnation upplevas som orimligt långa. Detta i ett läge när behovet av nya bostadshus är större än på årtionden. Det är först när en tomt är avstyckad och lagfarten trätt i kraft som en byggherre kan få lån till att börja den verkliga projekteringen på tomten. </w:t>
      </w:r>
    </w:p>
    <w:p w:rsidR="00093F48" w:rsidP="00D15AD1" w:rsidRDefault="00D15AD1" w14:paraId="7FF21FCC" w14:textId="77777777">
      <w:r w:rsidRPr="00D15AD1">
        <w:t xml:space="preserve">Lantmäteriet omsätter idag cirka 1,9 miljarder kronor varav lejonparten kommer från avgifter, inte som anslag från staten. Samtidigt som man är vinstdrivande så utsätts man nästan inte alls för någon typ av konkurrens. Erfarenheter från andra områden visar att man på en avreglerad marknad kan kapa köer och öka tillgängligheten och servicegraden för medborgarna. Delar av Lantmäteriets arbetsuppgifter, exempelvis </w:t>
      </w:r>
      <w:r w:rsidRPr="00D15AD1">
        <w:lastRenderedPageBreak/>
        <w:t>tomtavstyckning skulle kunna läggas ut på entreprenad eller utsättas för konkurrens så att den enskilde kunden får flera aktörer att välja bland. En mångfald av utförare skulle också vara bra för de lantmätare och ingenjörer som jobbar inom branschen då de får fler arbetsgivare att välja bland. Regeringen bör därför ta initiativ till en översyn av Lantmäteriet för att undersöka om det är möjligt att få in fler aktörer på området.</w:t>
      </w:r>
    </w:p>
    <w:p w:rsidRPr="00D15AD1" w:rsidR="009716F0" w:rsidP="00D15AD1" w:rsidRDefault="009716F0" w14:paraId="3B09CD4B" w14:textId="77777777">
      <w:bookmarkStart w:name="_GoBack" w:id="1"/>
      <w:bookmarkEnd w:id="1"/>
    </w:p>
    <w:sdt>
      <w:sdtPr>
        <w:rPr>
          <w:i/>
          <w:noProof/>
        </w:rPr>
        <w:alias w:val="CC_Underskrifter"/>
        <w:tag w:val="CC_Underskrifter"/>
        <w:id w:val="583496634"/>
        <w:lock w:val="sdtContentLocked"/>
        <w:placeholder>
          <w:docPart w:val="03438F252F4548E48CF5EDD4ED792DF8"/>
        </w:placeholder>
        <w15:appearance w15:val="hidden"/>
      </w:sdtPr>
      <w:sdtEndPr>
        <w:rPr>
          <w:i w:val="0"/>
          <w:noProof w:val="0"/>
        </w:rPr>
      </w:sdtEndPr>
      <w:sdtContent>
        <w:p w:rsidR="004801AC" w:rsidP="009C4B25" w:rsidRDefault="00E77A70" w14:paraId="7FF21F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647876" w:rsidRDefault="00647876" w14:paraId="7FF21FD1" w14:textId="77777777"/>
    <w:sectPr w:rsidR="006478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21FD3" w14:textId="77777777" w:rsidR="007A6EA0" w:rsidRDefault="007A6EA0" w:rsidP="000C1CAD">
      <w:pPr>
        <w:spacing w:line="240" w:lineRule="auto"/>
      </w:pPr>
      <w:r>
        <w:separator/>
      </w:r>
    </w:p>
  </w:endnote>
  <w:endnote w:type="continuationSeparator" w:id="0">
    <w:p w14:paraId="7FF21FD4" w14:textId="77777777" w:rsidR="007A6EA0" w:rsidRDefault="007A6E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21FD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21FD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7A7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21FD1" w14:textId="77777777" w:rsidR="007A6EA0" w:rsidRDefault="007A6EA0" w:rsidP="000C1CAD">
      <w:pPr>
        <w:spacing w:line="240" w:lineRule="auto"/>
      </w:pPr>
      <w:r>
        <w:separator/>
      </w:r>
    </w:p>
  </w:footnote>
  <w:footnote w:type="continuationSeparator" w:id="0">
    <w:p w14:paraId="7FF21FD2" w14:textId="77777777" w:rsidR="007A6EA0" w:rsidRDefault="007A6E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FF21F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F21FE5" wp14:anchorId="7FF21F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77A70" w14:paraId="7FF21FE6" w14:textId="77777777">
                          <w:pPr>
                            <w:jc w:val="right"/>
                          </w:pPr>
                          <w:sdt>
                            <w:sdtPr>
                              <w:alias w:val="CC_Noformat_Partikod"/>
                              <w:tag w:val="CC_Noformat_Partikod"/>
                              <w:id w:val="-53464382"/>
                              <w:placeholder>
                                <w:docPart w:val="616C4A7D8E07420EA2BC50C56A8FBE97"/>
                              </w:placeholder>
                              <w:text/>
                            </w:sdtPr>
                            <w:sdtEndPr/>
                            <w:sdtContent>
                              <w:r w:rsidR="00D15AD1">
                                <w:t>M</w:t>
                              </w:r>
                            </w:sdtContent>
                          </w:sdt>
                          <w:sdt>
                            <w:sdtPr>
                              <w:alias w:val="CC_Noformat_Partinummer"/>
                              <w:tag w:val="CC_Noformat_Partinummer"/>
                              <w:id w:val="-1709555926"/>
                              <w:placeholder>
                                <w:docPart w:val="F64718135E934E1EB64BFADD641A9CAC"/>
                              </w:placeholder>
                              <w:text/>
                            </w:sdtPr>
                            <w:sdtEndPr/>
                            <w:sdtContent>
                              <w:r w:rsidR="00D15AD1">
                                <w:t>2020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F21F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77A70" w14:paraId="7FF21FE6" w14:textId="77777777">
                    <w:pPr>
                      <w:jc w:val="right"/>
                    </w:pPr>
                    <w:sdt>
                      <w:sdtPr>
                        <w:alias w:val="CC_Noformat_Partikod"/>
                        <w:tag w:val="CC_Noformat_Partikod"/>
                        <w:id w:val="-53464382"/>
                        <w:placeholder>
                          <w:docPart w:val="616C4A7D8E07420EA2BC50C56A8FBE97"/>
                        </w:placeholder>
                        <w:text/>
                      </w:sdtPr>
                      <w:sdtEndPr/>
                      <w:sdtContent>
                        <w:r w:rsidR="00D15AD1">
                          <w:t>M</w:t>
                        </w:r>
                      </w:sdtContent>
                    </w:sdt>
                    <w:sdt>
                      <w:sdtPr>
                        <w:alias w:val="CC_Noformat_Partinummer"/>
                        <w:tag w:val="CC_Noformat_Partinummer"/>
                        <w:id w:val="-1709555926"/>
                        <w:placeholder>
                          <w:docPart w:val="F64718135E934E1EB64BFADD641A9CAC"/>
                        </w:placeholder>
                        <w:text/>
                      </w:sdtPr>
                      <w:sdtEndPr/>
                      <w:sdtContent>
                        <w:r w:rsidR="00D15AD1">
                          <w:t>2020</w:t>
                        </w:r>
                      </w:sdtContent>
                    </w:sdt>
                  </w:p>
                </w:txbxContent>
              </v:textbox>
              <w10:wrap anchorx="page"/>
            </v:shape>
          </w:pict>
        </mc:Fallback>
      </mc:AlternateContent>
    </w:r>
  </w:p>
  <w:p w:rsidRPr="00293C4F" w:rsidR="007A5507" w:rsidP="00776B74" w:rsidRDefault="007A5507" w14:paraId="7FF21F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7A70" w14:paraId="7FF21FD7" w14:textId="77777777">
    <w:pPr>
      <w:jc w:val="right"/>
    </w:pPr>
    <w:sdt>
      <w:sdtPr>
        <w:alias w:val="CC_Noformat_Partikod"/>
        <w:tag w:val="CC_Noformat_Partikod"/>
        <w:id w:val="559911109"/>
        <w:text/>
      </w:sdtPr>
      <w:sdtEndPr/>
      <w:sdtContent>
        <w:r w:rsidR="00D15AD1">
          <w:t>M</w:t>
        </w:r>
      </w:sdtContent>
    </w:sdt>
    <w:sdt>
      <w:sdtPr>
        <w:alias w:val="CC_Noformat_Partinummer"/>
        <w:tag w:val="CC_Noformat_Partinummer"/>
        <w:id w:val="1197820850"/>
        <w:text/>
      </w:sdtPr>
      <w:sdtEndPr/>
      <w:sdtContent>
        <w:r w:rsidR="00D15AD1">
          <w:t>2020</w:t>
        </w:r>
      </w:sdtContent>
    </w:sdt>
  </w:p>
  <w:p w:rsidR="007A5507" w:rsidP="00776B74" w:rsidRDefault="007A5507" w14:paraId="7FF21F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7A70" w14:paraId="7FF21FDB" w14:textId="77777777">
    <w:pPr>
      <w:jc w:val="right"/>
    </w:pPr>
    <w:sdt>
      <w:sdtPr>
        <w:alias w:val="CC_Noformat_Partikod"/>
        <w:tag w:val="CC_Noformat_Partikod"/>
        <w:id w:val="1471015553"/>
        <w:text/>
      </w:sdtPr>
      <w:sdtEndPr/>
      <w:sdtContent>
        <w:r w:rsidR="00D15AD1">
          <w:t>M</w:t>
        </w:r>
      </w:sdtContent>
    </w:sdt>
    <w:sdt>
      <w:sdtPr>
        <w:alias w:val="CC_Noformat_Partinummer"/>
        <w:tag w:val="CC_Noformat_Partinummer"/>
        <w:id w:val="-2014525982"/>
        <w:text/>
      </w:sdtPr>
      <w:sdtEndPr/>
      <w:sdtContent>
        <w:r w:rsidR="00D15AD1">
          <w:t>2020</w:t>
        </w:r>
      </w:sdtContent>
    </w:sdt>
  </w:p>
  <w:p w:rsidR="007A5507" w:rsidP="00A314CF" w:rsidRDefault="00E77A70" w14:paraId="5BEB7B6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77A70" w14:paraId="7FF21FD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77A70" w14:paraId="7FF21F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:1063</w:t>
        </w:r>
      </w:sdtContent>
    </w:sdt>
  </w:p>
  <w:p w:rsidR="007A5507" w:rsidP="00E03A3D" w:rsidRDefault="00E77A70" w14:paraId="7FF21FE0"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D15AD1" w14:paraId="7FF21FE1" w14:textId="77777777">
        <w:pPr>
          <w:pStyle w:val="FSHRub2"/>
        </w:pPr>
        <w:r>
          <w:t xml:space="preserve">Lantmäteriet </w:t>
        </w:r>
      </w:p>
    </w:sdtContent>
  </w:sdt>
  <w:sdt>
    <w:sdtPr>
      <w:alias w:val="CC_Boilerplate_3"/>
      <w:tag w:val="CC_Boilerplate_3"/>
      <w:id w:val="1606463544"/>
      <w:lock w:val="sdtContentLocked"/>
      <w15:appearance w15:val="hidden"/>
      <w:text w:multiLine="1"/>
    </w:sdtPr>
    <w:sdtEndPr/>
    <w:sdtContent>
      <w:p w:rsidR="007A5507" w:rsidP="00283E0F" w:rsidRDefault="007A5507" w14:paraId="7FF21F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5AD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34"/>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876"/>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EA0"/>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6F0"/>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B25"/>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BC0"/>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5AD1"/>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6FEF"/>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B43"/>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4C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7E2"/>
    <w:rsid w:val="00E60825"/>
    <w:rsid w:val="00E66F4E"/>
    <w:rsid w:val="00E70EE3"/>
    <w:rsid w:val="00E71E88"/>
    <w:rsid w:val="00E72B6F"/>
    <w:rsid w:val="00E75807"/>
    <w:rsid w:val="00E7597A"/>
    <w:rsid w:val="00E75CE2"/>
    <w:rsid w:val="00E77A70"/>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F21FC7"/>
  <w15:chartTrackingRefBased/>
  <w15:docId w15:val="{789438CE-3F8B-4267-9DFB-EF3958AD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3570851F724BFBAC205EEE7269C179"/>
        <w:category>
          <w:name w:val="Allmänt"/>
          <w:gallery w:val="placeholder"/>
        </w:category>
        <w:types>
          <w:type w:val="bbPlcHdr"/>
        </w:types>
        <w:behaviors>
          <w:behavior w:val="content"/>
        </w:behaviors>
        <w:guid w:val="{E758F3F4-2633-416F-B368-BB8FD9812E93}"/>
      </w:docPartPr>
      <w:docPartBody>
        <w:p w:rsidR="005A263A" w:rsidRDefault="008811C5">
          <w:pPr>
            <w:pStyle w:val="C93570851F724BFBAC205EEE7269C179"/>
          </w:pPr>
          <w:r w:rsidRPr="009A726D">
            <w:rPr>
              <w:rStyle w:val="Platshllartext"/>
            </w:rPr>
            <w:t>Klicka här för att ange text.</w:t>
          </w:r>
        </w:p>
      </w:docPartBody>
    </w:docPart>
    <w:docPart>
      <w:docPartPr>
        <w:name w:val="03438F252F4548E48CF5EDD4ED792DF8"/>
        <w:category>
          <w:name w:val="Allmänt"/>
          <w:gallery w:val="placeholder"/>
        </w:category>
        <w:types>
          <w:type w:val="bbPlcHdr"/>
        </w:types>
        <w:behaviors>
          <w:behavior w:val="content"/>
        </w:behaviors>
        <w:guid w:val="{904C0BC3-B486-48A7-9D0C-FF8B960E77A5}"/>
      </w:docPartPr>
      <w:docPartBody>
        <w:p w:rsidR="005A263A" w:rsidRDefault="008811C5">
          <w:pPr>
            <w:pStyle w:val="03438F252F4548E48CF5EDD4ED792DF8"/>
          </w:pPr>
          <w:r w:rsidRPr="002551EA">
            <w:rPr>
              <w:rStyle w:val="Platshllartext"/>
              <w:color w:val="808080" w:themeColor="background1" w:themeShade="80"/>
            </w:rPr>
            <w:t>[Motionärernas namn]</w:t>
          </w:r>
        </w:p>
      </w:docPartBody>
    </w:docPart>
    <w:docPart>
      <w:docPartPr>
        <w:name w:val="616C4A7D8E07420EA2BC50C56A8FBE97"/>
        <w:category>
          <w:name w:val="Allmänt"/>
          <w:gallery w:val="placeholder"/>
        </w:category>
        <w:types>
          <w:type w:val="bbPlcHdr"/>
        </w:types>
        <w:behaviors>
          <w:behavior w:val="content"/>
        </w:behaviors>
        <w:guid w:val="{CEAC1F30-5679-4666-9B7B-0906141C3D96}"/>
      </w:docPartPr>
      <w:docPartBody>
        <w:p w:rsidR="005A263A" w:rsidRDefault="008811C5">
          <w:pPr>
            <w:pStyle w:val="616C4A7D8E07420EA2BC50C56A8FBE97"/>
          </w:pPr>
          <w:r>
            <w:rPr>
              <w:rStyle w:val="Platshllartext"/>
            </w:rPr>
            <w:t xml:space="preserve"> </w:t>
          </w:r>
        </w:p>
      </w:docPartBody>
    </w:docPart>
    <w:docPart>
      <w:docPartPr>
        <w:name w:val="F64718135E934E1EB64BFADD641A9CAC"/>
        <w:category>
          <w:name w:val="Allmänt"/>
          <w:gallery w:val="placeholder"/>
        </w:category>
        <w:types>
          <w:type w:val="bbPlcHdr"/>
        </w:types>
        <w:behaviors>
          <w:behavior w:val="content"/>
        </w:behaviors>
        <w:guid w:val="{5EC43AF5-2FD2-4064-B020-0EAD53D4228B}"/>
      </w:docPartPr>
      <w:docPartBody>
        <w:p w:rsidR="005A263A" w:rsidRDefault="008811C5">
          <w:pPr>
            <w:pStyle w:val="F64718135E934E1EB64BFADD641A9C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C5"/>
    <w:rsid w:val="005A263A"/>
    <w:rsid w:val="00881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3570851F724BFBAC205EEE7269C179">
    <w:name w:val="C93570851F724BFBAC205EEE7269C179"/>
  </w:style>
  <w:style w:type="paragraph" w:customStyle="1" w:styleId="3B99FB5EDCBD4F7B9B241174EB0E3C1E">
    <w:name w:val="3B99FB5EDCBD4F7B9B241174EB0E3C1E"/>
  </w:style>
  <w:style w:type="paragraph" w:customStyle="1" w:styleId="3AD220937BFB48049DCFEDAA6D480833">
    <w:name w:val="3AD220937BFB48049DCFEDAA6D480833"/>
  </w:style>
  <w:style w:type="paragraph" w:customStyle="1" w:styleId="03438F252F4548E48CF5EDD4ED792DF8">
    <w:name w:val="03438F252F4548E48CF5EDD4ED792DF8"/>
  </w:style>
  <w:style w:type="paragraph" w:customStyle="1" w:styleId="616C4A7D8E07420EA2BC50C56A8FBE97">
    <w:name w:val="616C4A7D8E07420EA2BC50C56A8FBE97"/>
  </w:style>
  <w:style w:type="paragraph" w:customStyle="1" w:styleId="F64718135E934E1EB64BFADD641A9CAC">
    <w:name w:val="F64718135E934E1EB64BFADD641A9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7652</RubrikLookup>
    <MotionGuid xmlns="00d11361-0b92-4bae-a181-288d6a55b763">02711268-366c-4e9c-a82f-ed3684e4f850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90A56-1EA6-40DB-9984-CA14E1694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7B971-CE61-4C09-B3DF-7B13F60186E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B0F9894-8949-42DA-81DC-FF5B0D24CA03}">
  <ds:schemaRefs>
    <ds:schemaRef ds:uri="http://schemas.riksdagen.se/motion"/>
  </ds:schemaRefs>
</ds:datastoreItem>
</file>

<file path=customXml/itemProps5.xml><?xml version="1.0" encoding="utf-8"?>
<ds:datastoreItem xmlns:ds="http://schemas.openxmlformats.org/officeDocument/2006/customXml" ds:itemID="{713961FC-3061-44E6-813F-806E52D9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254</Words>
  <Characters>1428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201617M2020 Lantmäteriet</dc:title>
  <dc:subject/>
  <dc:creator>Riksdagsförvaltningen</dc:creator>
  <cp:keywords/>
  <dc:description/>
  <cp:lastModifiedBy>Kerstin Carlqvist</cp:lastModifiedBy>
  <cp:revision>6</cp:revision>
  <cp:lastPrinted>2016-06-13T12:10:00Z</cp:lastPrinted>
  <dcterms:created xsi:type="dcterms:W3CDTF">2016-09-27T09:27:00Z</dcterms:created>
  <dcterms:modified xsi:type="dcterms:W3CDTF">2017-05-29T06:36:00Z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*TFCC78FD2910C*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https://filur.riksdagen.se/drop/DropOffLibrary/TFCC78FD2910C.docx</vt:lpwstr>
  </property>
  <property fmtid="{D5CDD505-2E9C-101B-9397-08002B2CF9AE}" pid="13" name="RevisionsOn">
    <vt:lpwstr>1</vt:lpwstr>
  </property>
</Properties>
</file>