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B516B" w:rsidRPr="00256458" w:rsidTr="003B51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B516B" w:rsidRPr="00256458" w:rsidRDefault="003B516B" w:rsidP="003B516B">
            <w:pPr>
              <w:pStyle w:val="RSKRbeteckning"/>
              <w:spacing w:before="240"/>
            </w:pPr>
            <w:r w:rsidRPr="00256458">
              <w:t>Riksdagsskrivelse</w:t>
            </w:r>
          </w:p>
          <w:p w:rsidR="003B516B" w:rsidRPr="00256458" w:rsidRDefault="003B516B" w:rsidP="003B516B">
            <w:pPr>
              <w:pStyle w:val="RSKRbeteckning"/>
            </w:pPr>
            <w:r w:rsidRPr="00256458">
              <w:t>2011/12:268</w:t>
            </w:r>
          </w:p>
        </w:tc>
        <w:tc>
          <w:tcPr>
            <w:tcW w:w="1134" w:type="dxa"/>
          </w:tcPr>
          <w:p w:rsidR="003B516B" w:rsidRPr="00256458" w:rsidRDefault="00256458" w:rsidP="003B516B">
            <w:pPr>
              <w:jc w:val="right"/>
            </w:pPr>
            <w:r w:rsidRPr="0025645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16B" w:rsidRPr="00256458" w:rsidTr="003B51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B516B" w:rsidRPr="00256458" w:rsidRDefault="003B516B" w:rsidP="003B516B">
            <w:pPr>
              <w:rPr>
                <w:sz w:val="10"/>
              </w:rPr>
            </w:pPr>
          </w:p>
        </w:tc>
      </w:tr>
    </w:tbl>
    <w:p w:rsidR="003B516B" w:rsidRPr="00256458" w:rsidRDefault="003B516B" w:rsidP="003B516B"/>
    <w:p w:rsidR="003B516B" w:rsidRPr="00256458" w:rsidRDefault="003B516B" w:rsidP="003B516B">
      <w:pPr>
        <w:pStyle w:val="Mottagare1"/>
      </w:pPr>
      <w:r w:rsidRPr="00256458">
        <w:t>Regeringen</w:t>
      </w:r>
    </w:p>
    <w:p w:rsidR="003B516B" w:rsidRPr="00256458" w:rsidRDefault="003B516B" w:rsidP="003B516B">
      <w:pPr>
        <w:pStyle w:val="Mottagare2"/>
      </w:pPr>
      <w:r w:rsidRPr="00256458">
        <w:t>Statsrådsberedningen</w:t>
      </w:r>
    </w:p>
    <w:p w:rsidR="003B516B" w:rsidRPr="00256458" w:rsidRDefault="003B516B" w:rsidP="003B516B">
      <w:r w:rsidRPr="00256458">
        <w:t>Med överlämnande av konstitutionsutskottets betänkande 2011/12:KU20 Granskningsbetänkande får jag anmäla att riksdagen denna dag godkänt utskottets anmälan.</w:t>
      </w:r>
    </w:p>
    <w:p w:rsidR="003B516B" w:rsidRPr="00256458" w:rsidRDefault="003B516B" w:rsidP="003B516B">
      <w:pPr>
        <w:pStyle w:val="Stockholm"/>
      </w:pPr>
      <w:r w:rsidRPr="00256458">
        <w:t>Stockholm den 14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516B" w:rsidRPr="00256458" w:rsidTr="003B51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B516B" w:rsidRPr="00256458" w:rsidRDefault="003B516B" w:rsidP="003B516B">
            <w:pPr>
              <w:pStyle w:val="AvsTalman"/>
            </w:pPr>
            <w:r w:rsidRPr="00256458">
              <w:t>Per Westerberg</w:t>
            </w:r>
          </w:p>
        </w:tc>
        <w:tc>
          <w:tcPr>
            <w:tcW w:w="3628" w:type="dxa"/>
          </w:tcPr>
          <w:p w:rsidR="003B516B" w:rsidRPr="00256458" w:rsidRDefault="003B516B" w:rsidP="003B516B">
            <w:pPr>
              <w:pStyle w:val="AvsTjnsteman"/>
            </w:pPr>
            <w:r w:rsidRPr="00256458">
              <w:t>Claes Mårtensson</w:t>
            </w:r>
          </w:p>
        </w:tc>
      </w:tr>
    </w:tbl>
    <w:p w:rsidR="00CE5B19" w:rsidRPr="00256458" w:rsidRDefault="00CE5B19" w:rsidP="003B516B"/>
    <w:sectPr w:rsidR="00CE5B19" w:rsidRPr="0025645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6B"/>
    <w:rsid w:val="00062659"/>
    <w:rsid w:val="000D312B"/>
    <w:rsid w:val="00137E7C"/>
    <w:rsid w:val="00256458"/>
    <w:rsid w:val="0028165D"/>
    <w:rsid w:val="002E72EA"/>
    <w:rsid w:val="00333AF6"/>
    <w:rsid w:val="003B516B"/>
    <w:rsid w:val="0055519C"/>
    <w:rsid w:val="0065744A"/>
    <w:rsid w:val="0067566D"/>
    <w:rsid w:val="0068755D"/>
    <w:rsid w:val="007D1F51"/>
    <w:rsid w:val="00A57AB5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2165D-940C-4DB4-9307-E0F23BF7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30</Words>
  <Characters>256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2012-06-14</vt:lpwstr>
  </property>
  <property fmtid="{D5CDD505-2E9C-101B-9397-08002B2CF9AE}" pid="5" name="DatumIText">
    <vt:lpwstr>den 14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268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20</vt:lpwstr>
  </property>
  <property fmtid="{D5CDD505-2E9C-101B-9397-08002B2CF9AE}" pid="17" name="RefRubrik">
    <vt:lpwstr>Granskningsbetänkande</vt:lpwstr>
  </property>
</Properties>
</file>