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DC4" w:rsidRPr="004C070E" w:rsidRDefault="00054DC4">
      <w:pPr>
        <w:pStyle w:val="Hemstlrubrik"/>
      </w:pPr>
      <w:r w:rsidRPr="004C070E">
        <w:t>Förslag till riksdagsbeslut</w:t>
      </w:r>
    </w:p>
    <w:p w:rsidR="00054DC4" w:rsidRPr="004C070E" w:rsidRDefault="00054DC4">
      <w:pPr>
        <w:pStyle w:val="Hemstlatt"/>
        <w:ind w:left="0"/>
      </w:pPr>
      <w:r w:rsidRPr="004C070E">
        <w:t>Riksdagen tillkännager för regeringen som sin mening vad som anförs i motionen om ledningsnät för naturgas och bi</w:t>
      </w:r>
      <w:r w:rsidRPr="004C070E">
        <w:t>o</w:t>
      </w:r>
      <w:r w:rsidRPr="004C070E">
        <w:t>gas.</w:t>
      </w:r>
    </w:p>
    <w:p w:rsidR="00054DC4" w:rsidRPr="004C070E" w:rsidRDefault="00054DC4">
      <w:pPr>
        <w:pStyle w:val="Rubrik1"/>
      </w:pPr>
      <w:r w:rsidRPr="004C070E">
        <w:t>Motivering</w:t>
      </w:r>
    </w:p>
    <w:p w:rsidR="00054DC4" w:rsidRPr="004C070E" w:rsidRDefault="00054DC4">
      <w:pPr>
        <w:autoSpaceDE w:val="0"/>
        <w:autoSpaceDN w:val="0"/>
        <w:adjustRightInd w:val="0"/>
        <w:rPr>
          <w:color w:val="000000"/>
        </w:rPr>
      </w:pPr>
      <w:r w:rsidRPr="004C070E">
        <w:rPr>
          <w:color w:val="000000"/>
        </w:rPr>
        <w:t>Till skillnad från andra länder inom EU har den svenska infrastrukturen för energigas en mycket begränsad utbyggnad. Av Sveriges nästan 300 komm</w:t>
      </w:r>
      <w:r w:rsidRPr="004C070E">
        <w:rPr>
          <w:color w:val="000000"/>
        </w:rPr>
        <w:t>u</w:t>
      </w:r>
      <w:r w:rsidRPr="004C070E">
        <w:rPr>
          <w:color w:val="000000"/>
        </w:rPr>
        <w:t>ner har endast drygt 30 tillgång till ett ledningsnät för natur- och biogas. Ga</w:t>
      </w:r>
      <w:r w:rsidRPr="004C070E">
        <w:rPr>
          <w:color w:val="000000"/>
        </w:rPr>
        <w:t>s</w:t>
      </w:r>
      <w:r w:rsidRPr="004C070E">
        <w:rPr>
          <w:color w:val="000000"/>
        </w:rPr>
        <w:t>nätet når inte de regioner i Mellansverige som verkligen behöver naturgas för exempelvis industrins bränsleförsörjning eller för högeffektiv kraftvärmepr</w:t>
      </w:r>
      <w:r w:rsidRPr="004C070E">
        <w:rPr>
          <w:color w:val="000000"/>
        </w:rPr>
        <w:t>o</w:t>
      </w:r>
      <w:r w:rsidRPr="004C070E">
        <w:rPr>
          <w:color w:val="000000"/>
        </w:rPr>
        <w:t>duktion. För den svenska industrin innebär detta en sämre energimarknad jä</w:t>
      </w:r>
      <w:r w:rsidRPr="004C070E">
        <w:rPr>
          <w:color w:val="000000"/>
        </w:rPr>
        <w:t>m</w:t>
      </w:r>
      <w:r w:rsidRPr="004C070E">
        <w:rPr>
          <w:color w:val="000000"/>
        </w:rPr>
        <w:t>fört med om naturgas hade funnits som komplement eller ersatt kol, olja, gasol och andra bränslen.</w:t>
      </w:r>
    </w:p>
    <w:p w:rsidR="00054DC4" w:rsidRPr="004C070E" w:rsidRDefault="00054DC4">
      <w:pPr>
        <w:pStyle w:val="Normaltindrag"/>
      </w:pPr>
      <w:r w:rsidRPr="004C070E">
        <w:t>En utbyggnad av infrastruktur för naturgas öppnar också upp för möjligh</w:t>
      </w:r>
      <w:r w:rsidRPr="004C070E">
        <w:t>e</w:t>
      </w:r>
      <w:r w:rsidRPr="004C070E">
        <w:t>ter att leda biogas i nätet. Redan idag inblandas biogas i det befintliga gasn</w:t>
      </w:r>
      <w:r w:rsidRPr="004C070E">
        <w:t>ä</w:t>
      </w:r>
      <w:r w:rsidRPr="004C070E">
        <w:t>tet i sydvästra Sverige. Den fordonsgas som används i Sverige består av en större del biogas än naturgas.</w:t>
      </w:r>
    </w:p>
    <w:p w:rsidR="00054DC4" w:rsidRPr="004C070E" w:rsidRDefault="00054DC4">
      <w:pPr>
        <w:pStyle w:val="Normaltindrag"/>
      </w:pPr>
      <w:r w:rsidRPr="004C070E">
        <w:t>Det är viktigt att konstatera att det inte finns något motsatsförhållande me</w:t>
      </w:r>
      <w:r w:rsidRPr="004C070E">
        <w:t>l</w:t>
      </w:r>
      <w:r w:rsidRPr="004C070E">
        <w:t>lan naturgas och biobränsle. Tvärtom kan naturgasen bana väg för biogas genom att det byggs ut ledningar och görs förberedande investeringar för gasanvändning i exempelvis industrier.</w:t>
      </w:r>
    </w:p>
    <w:p w:rsidR="00054DC4" w:rsidRPr="004C070E" w:rsidRDefault="00054DC4">
      <w:pPr>
        <w:pStyle w:val="Normaltindrag"/>
      </w:pPr>
      <w:r w:rsidRPr="004C070E">
        <w:t>I industrin kan naturgas spela en viktig roll eftersom det är ett rent bränsle med hög verkningsgrad som kan användas till nästan alla industriella proce</w:t>
      </w:r>
      <w:r w:rsidRPr="004C070E">
        <w:t>s</w:t>
      </w:r>
      <w:r w:rsidRPr="004C070E">
        <w:t>ser. Naturgas har bland annat fördelar genom att bidra till en ren och god arbetsmiljö jämfört med flera andra bränslen.</w:t>
      </w:r>
    </w:p>
    <w:p w:rsidR="00054DC4" w:rsidRPr="004C070E" w:rsidRDefault="00054DC4">
      <w:pPr>
        <w:pStyle w:val="Normaltindrag"/>
      </w:pPr>
      <w:r w:rsidRPr="004C070E">
        <w:t xml:space="preserve">Utan en utbyggnad av ledningsnätet riskerar vi att få en tudelning där en del av svensk industri står med ena benet på kontinentens spelplan medan den </w:t>
      </w:r>
      <w:r w:rsidRPr="004C070E">
        <w:lastRenderedPageBreak/>
        <w:t>energikrävande industrin i övriga delar av landet får sämre villkor till följd av att man saknar tillgång till naturgas.</w:t>
      </w:r>
    </w:p>
    <w:p w:rsidR="00054DC4" w:rsidRPr="004C070E" w:rsidRDefault="00054DC4">
      <w:pPr>
        <w:pStyle w:val="Normaltindrag"/>
      </w:pPr>
      <w:r w:rsidRPr="004C070E">
        <w:t>Regeringen bör se till att tillståndsprocesserna för ledningsprojekten inte onödigtvis blir utdragna, vilket kan innebära att svensk industri får konku</w:t>
      </w:r>
      <w:r w:rsidRPr="004C070E">
        <w:t>r</w:t>
      </w:r>
      <w:r w:rsidRPr="004C070E">
        <w:t>rensnackdelar. Om utbyggnaden av naturgasnätet inte ges den möjlighet som den har i övriga EU, kan det också få konsekvenser för biogasen som förblir ett begränsat lokalt alternativ med en småskalig och dyr infrastruktur.</w:t>
      </w:r>
    </w:p>
    <w:p w:rsidR="00054DC4" w:rsidRPr="004C070E" w:rsidRDefault="00054DC4">
      <w:pPr>
        <w:pStyle w:val="Normaltindrag"/>
      </w:pPr>
      <w:r w:rsidRPr="004C070E">
        <w:t>Med tanke på de utmaningar som energiförsörjningen står inför behövs idag alla alternativ. Sverige har inte längre råd att ha en tvekande inställning. För att vår industri inte ska förlora i konkurrenskraft i jämförelse med sina europeiska motparter krävs en energipolitik som än mer välko</w:t>
      </w:r>
      <w:r w:rsidRPr="004C070E">
        <w:t>mnar ett väl utbyggt ledningsnät av infrastruktur för naturgas och biogas som försörjer alla viktiga industriregioner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070E">
        <w:trPr>
          <w:cantSplit/>
        </w:trPr>
        <w:tc>
          <w:tcPr>
            <w:tcW w:w="3046" w:type="dxa"/>
          </w:tcPr>
          <w:p w:rsidR="00054DC4" w:rsidRPr="004C070E" w:rsidRDefault="00054DC4">
            <w:pPr>
              <w:pStyle w:val="UnderskriftDatum"/>
              <w:spacing w:before="240"/>
            </w:pPr>
            <w:r w:rsidRPr="004C070E">
              <w:t>Stockholm den 3 oktober 2007</w:t>
            </w:r>
          </w:p>
        </w:tc>
        <w:tc>
          <w:tcPr>
            <w:tcW w:w="3047" w:type="dxa"/>
          </w:tcPr>
          <w:p w:rsidR="00054DC4" w:rsidRPr="004C070E" w:rsidRDefault="00054DC4">
            <w:pPr>
              <w:pStyle w:val="Underskrifter"/>
              <w:spacing w:before="240"/>
            </w:pPr>
          </w:p>
        </w:tc>
      </w:tr>
      <w:tr w:rsidR="00000000" w:rsidRPr="004C070E">
        <w:trPr>
          <w:cantSplit/>
        </w:trPr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  <w:r w:rsidRPr="004C070E">
              <w:t>Ronny Olander (s)</w:t>
            </w:r>
          </w:p>
        </w:tc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</w:p>
        </w:tc>
      </w:tr>
      <w:tr w:rsidR="00000000" w:rsidRPr="004C070E">
        <w:trPr>
          <w:cantSplit/>
        </w:trPr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  <w:r w:rsidRPr="004C070E">
              <w:t>Hillevi Larsson (s)</w:t>
            </w:r>
          </w:p>
        </w:tc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  <w:r w:rsidRPr="004C070E">
              <w:t>Claes-Göran Brandin (s)</w:t>
            </w:r>
          </w:p>
        </w:tc>
      </w:tr>
      <w:tr w:rsidR="00000000" w:rsidRPr="004C070E">
        <w:trPr>
          <w:cantSplit/>
        </w:trPr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  <w:r w:rsidRPr="004C070E">
              <w:t>Gunnar Sandberg (s)</w:t>
            </w:r>
          </w:p>
        </w:tc>
        <w:tc>
          <w:tcPr>
            <w:tcW w:w="3046" w:type="dxa"/>
          </w:tcPr>
          <w:p w:rsidR="00054DC4" w:rsidRPr="004C070E" w:rsidRDefault="00054DC4">
            <w:pPr>
              <w:pStyle w:val="Underskrifter"/>
            </w:pPr>
          </w:p>
        </w:tc>
      </w:tr>
    </w:tbl>
    <w:p w:rsidR="00054DC4" w:rsidRPr="004C070E" w:rsidRDefault="00054DC4">
      <w:pPr>
        <w:pStyle w:val="Normaltindrag"/>
      </w:pPr>
    </w:p>
    <w:sectPr w:rsidR="00054DC4" w:rsidRPr="004C0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DC4" w:rsidRPr="004C070E" w:rsidRDefault="00054DC4">
      <w:r w:rsidRPr="004C070E">
        <w:separator/>
      </w:r>
    </w:p>
  </w:endnote>
  <w:endnote w:type="continuationSeparator" w:id="0">
    <w:p w:rsidR="00054DC4" w:rsidRPr="004C070E" w:rsidRDefault="00054DC4">
      <w:r w:rsidRPr="004C07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4C070E">
    <w:pPr>
      <w:pStyle w:val="Sidfot"/>
    </w:pPr>
    <w:r w:rsidRPr="004C07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2550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C4" w:rsidRDefault="00054D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4DC4" w:rsidRDefault="00054D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4C070E">
    <w:pPr>
      <w:pStyle w:val="Sidfot"/>
    </w:pPr>
    <w:r w:rsidRPr="004C07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4892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C4" w:rsidRDefault="00054D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DC4" w:rsidRDefault="00054D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4C070E">
    <w:pPr>
      <w:pStyle w:val="Sidfot"/>
    </w:pPr>
    <w:r w:rsidRPr="004C07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2898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C4" w:rsidRDefault="00054D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DC4" w:rsidRDefault="00054D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DC4" w:rsidRPr="004C070E" w:rsidRDefault="00054DC4">
      <w:r w:rsidRPr="004C070E">
        <w:separator/>
      </w:r>
    </w:p>
  </w:footnote>
  <w:footnote w:type="continuationSeparator" w:id="0">
    <w:p w:rsidR="00054DC4" w:rsidRPr="004C070E" w:rsidRDefault="00054DC4">
      <w:r w:rsidRPr="004C07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4C070E">
    <w:pPr>
      <w:pStyle w:val="Sidhuvud"/>
    </w:pPr>
    <w:r w:rsidRPr="004C07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03917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C4" w:rsidRDefault="00054D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4DC4" w:rsidRDefault="00054D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4C070E">
    <w:pPr>
      <w:pStyle w:val="Sidhuvud"/>
    </w:pPr>
    <w:r w:rsidRPr="004C07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476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C4" w:rsidRDefault="00054D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4DC4" w:rsidRDefault="00054D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C4" w:rsidRPr="004C070E" w:rsidRDefault="00054DC4">
    <w:pPr>
      <w:pStyle w:val="FSHNormal"/>
      <w:tabs>
        <w:tab w:val="right" w:pos="5840"/>
      </w:tabs>
    </w:pPr>
    <w:r w:rsidRPr="004C070E">
      <w:br/>
    </w:r>
    <w:r w:rsidRPr="004C070E">
      <w:fldChar w:fldCharType="begin" w:fldLock="1"/>
    </w:r>
    <w:r w:rsidRPr="004C070E">
      <w:instrText xml:space="preserve"> DOCPROPERTY</w:instrText>
    </w:r>
    <w:r w:rsidRPr="004C070E">
      <w:rPr>
        <w:sz w:val="18"/>
      </w:rPr>
      <w:instrText xml:space="preserve"> "YearUser" *\charformat </w:instrText>
    </w:r>
    <w:r w:rsidRPr="004C070E">
      <w:fldChar w:fldCharType="separate"/>
    </w:r>
    <w:r w:rsidRPr="004C070E">
      <w:t>2007/08</w:t>
    </w:r>
    <w:r w:rsidRPr="004C070E">
      <w:fldChar w:fldCharType="end"/>
    </w:r>
    <w:r w:rsidRPr="004C070E">
      <w:t xml:space="preserve"> </w:t>
    </w:r>
    <w:r w:rsidRPr="004C070E">
      <w:tab/>
      <w:t xml:space="preserve">mnr: </w:t>
    </w:r>
    <w:r w:rsidRPr="004C070E">
      <w:fldChar w:fldCharType="begin" w:fldLock="1"/>
    </w:r>
    <w:r w:rsidRPr="004C070E">
      <w:instrText xml:space="preserve"> DOCPROPERTY</w:instrText>
    </w:r>
    <w:r w:rsidRPr="004C070E">
      <w:rPr>
        <w:sz w:val="18"/>
      </w:rPr>
      <w:instrText xml:space="preserve"> "Motionsnummer" *\charformat </w:instrText>
    </w:r>
    <w:r w:rsidRPr="004C070E">
      <w:fldChar w:fldCharType="separate"/>
    </w:r>
    <w:r w:rsidRPr="004C070E">
      <w:t>N325</w:t>
    </w:r>
    <w:r w:rsidRPr="004C070E">
      <w:fldChar w:fldCharType="end"/>
    </w:r>
    <w:r w:rsidRPr="004C070E">
      <w:br/>
    </w:r>
    <w:r w:rsidRPr="004C070E">
      <w:fldChar w:fldCharType="begin" w:fldLock="1"/>
    </w:r>
    <w:r w:rsidRPr="004C070E">
      <w:instrText xml:space="preserve"> DOCPROPERTY</w:instrText>
    </w:r>
    <w:r w:rsidRPr="004C070E">
      <w:rPr>
        <w:sz w:val="18"/>
      </w:rPr>
      <w:instrText xml:space="preserve"> "Samling" *\charformat </w:instrText>
    </w:r>
    <w:r w:rsidRPr="004C070E">
      <w:fldChar w:fldCharType="end"/>
    </w:r>
    <w:r w:rsidRPr="004C070E">
      <w:tab/>
      <w:t xml:space="preserve">pnr: </w:t>
    </w:r>
    <w:r w:rsidRPr="004C070E">
      <w:fldChar w:fldCharType="begin" w:fldLock="1"/>
    </w:r>
    <w:r w:rsidRPr="004C070E">
      <w:instrText xml:space="preserve"> DOCPROPERTY</w:instrText>
    </w:r>
    <w:r w:rsidRPr="004C070E">
      <w:rPr>
        <w:sz w:val="18"/>
      </w:rPr>
      <w:instrText xml:space="preserve"> "Partinummer" *\charformat </w:instrText>
    </w:r>
    <w:r w:rsidRPr="004C070E">
      <w:fldChar w:fldCharType="separate"/>
    </w:r>
    <w:r w:rsidRPr="004C070E">
      <w:t>s45231</w:t>
    </w:r>
    <w:r w:rsidRPr="004C070E">
      <w:fldChar w:fldCharType="end"/>
    </w:r>
  </w:p>
  <w:p w:rsidR="00054DC4" w:rsidRPr="004C070E" w:rsidRDefault="00054DC4">
    <w:pPr>
      <w:pStyle w:val="FSHRub1"/>
    </w:pPr>
    <w:r w:rsidRPr="004C070E">
      <w:t>Motion till riksdagen</w:t>
    </w:r>
    <w:r w:rsidRPr="004C070E">
      <w:br/>
    </w:r>
    <w:r w:rsidRPr="004C070E">
      <w:fldChar w:fldCharType="begin" w:fldLock="1"/>
    </w:r>
    <w:r w:rsidRPr="004C070E">
      <w:instrText xml:space="preserve"> DOCPROPERTY "YearUser" *\charformat </w:instrText>
    </w:r>
    <w:r w:rsidRPr="004C070E">
      <w:fldChar w:fldCharType="separate"/>
    </w:r>
    <w:r w:rsidRPr="004C070E">
      <w:t>2007/08</w:t>
    </w:r>
    <w:r w:rsidRPr="004C070E">
      <w:fldChar w:fldCharType="end"/>
    </w:r>
    <w:r w:rsidRPr="004C070E">
      <w:t>:</w:t>
    </w:r>
    <w:r w:rsidRPr="004C070E">
      <w:fldChar w:fldCharType="begin" w:fldLock="1"/>
    </w:r>
    <w:r w:rsidRPr="004C070E">
      <w:instrText xml:space="preserve"> DOCPROPERTY "Motionsnummer" *\charformat </w:instrText>
    </w:r>
    <w:r w:rsidRPr="004C070E">
      <w:fldChar w:fldCharType="separate"/>
    </w:r>
    <w:r w:rsidRPr="004C070E">
      <w:t>N325</w:t>
    </w:r>
    <w:r w:rsidRPr="004C070E">
      <w:fldChar w:fldCharType="end"/>
    </w:r>
  </w:p>
  <w:p w:rsidR="00054DC4" w:rsidRPr="004C070E" w:rsidRDefault="00054DC4">
    <w:pPr>
      <w:pStyle w:val="FSHNormalS5"/>
    </w:pPr>
    <w:r w:rsidRPr="004C070E">
      <w:fldChar w:fldCharType="begin" w:fldLock="1"/>
    </w:r>
    <w:r w:rsidRPr="004C070E">
      <w:instrText xml:space="preserve"> DOCPROPERTY "MotionarText" *\charformat </w:instrText>
    </w:r>
    <w:r w:rsidRPr="004C070E">
      <w:fldChar w:fldCharType="separate"/>
    </w:r>
    <w:r w:rsidRPr="004C070E">
      <w:t>av Ronny Olander m.fl. (s)</w:t>
    </w:r>
    <w:r w:rsidRPr="004C070E">
      <w:fldChar w:fldCharType="end"/>
    </w:r>
    <w:r w:rsidRPr="004C070E">
      <w:br/>
    </w:r>
    <w:r w:rsidRPr="004C070E">
      <w:fldChar w:fldCharType="begin" w:fldLock="1"/>
    </w:r>
    <w:r w:rsidRPr="004C070E">
      <w:instrText xml:space="preserve"> DOCPROPERTY "SvarFrasKort" *\charformat </w:instrText>
    </w:r>
    <w:r w:rsidRPr="004C070E">
      <w:fldChar w:fldCharType="end"/>
    </w:r>
  </w:p>
  <w:p w:rsidR="00054DC4" w:rsidRPr="004C070E" w:rsidRDefault="00054DC4">
    <w:pPr>
      <w:pStyle w:val="FSHTitel"/>
    </w:pPr>
    <w:r w:rsidRPr="004C070E">
      <w:fldChar w:fldCharType="begin" w:fldLock="1"/>
    </w:r>
    <w:r w:rsidRPr="004C070E">
      <w:instrText xml:space="preserve"> DOCPROPERTY</w:instrText>
    </w:r>
    <w:r w:rsidRPr="004C070E">
      <w:rPr>
        <w:sz w:val="18"/>
      </w:rPr>
      <w:instrText xml:space="preserve"> "RubrikSvar" *\charformat </w:instrText>
    </w:r>
    <w:r w:rsidRPr="004C070E">
      <w:fldChar w:fldCharType="separate"/>
    </w:r>
    <w:r w:rsidRPr="004C070E">
      <w:t>Ledningsnät för natur- och biogas</w:t>
    </w:r>
    <w:r w:rsidRPr="004C070E">
      <w:fldChar w:fldCharType="end"/>
    </w:r>
  </w:p>
  <w:p w:rsidR="00054DC4" w:rsidRPr="004C070E" w:rsidRDefault="00054DC4">
    <w:pPr>
      <w:pStyle w:val="Normal00"/>
    </w:pPr>
  </w:p>
  <w:p w:rsidR="00054DC4" w:rsidRPr="004C070E" w:rsidRDefault="00054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4827663">
    <w:abstractNumId w:val="8"/>
  </w:num>
  <w:num w:numId="2" w16cid:durableId="141196359">
    <w:abstractNumId w:val="9"/>
  </w:num>
  <w:num w:numId="3" w16cid:durableId="47073839">
    <w:abstractNumId w:val="8"/>
  </w:num>
  <w:num w:numId="4" w16cid:durableId="780563769">
    <w:abstractNumId w:val="9"/>
  </w:num>
  <w:num w:numId="5" w16cid:durableId="1677731352">
    <w:abstractNumId w:val="13"/>
  </w:num>
  <w:num w:numId="6" w16cid:durableId="661734689">
    <w:abstractNumId w:val="10"/>
  </w:num>
  <w:num w:numId="7" w16cid:durableId="1480732666">
    <w:abstractNumId w:val="11"/>
  </w:num>
  <w:num w:numId="8" w16cid:durableId="1063527904">
    <w:abstractNumId w:val="12"/>
  </w:num>
  <w:num w:numId="9" w16cid:durableId="814638980">
    <w:abstractNumId w:val="8"/>
  </w:num>
  <w:num w:numId="10" w16cid:durableId="1855263562">
    <w:abstractNumId w:val="3"/>
  </w:num>
  <w:num w:numId="11" w16cid:durableId="973290494">
    <w:abstractNumId w:val="2"/>
  </w:num>
  <w:num w:numId="12" w16cid:durableId="1330599162">
    <w:abstractNumId w:val="1"/>
  </w:num>
  <w:num w:numId="13" w16cid:durableId="1359621030">
    <w:abstractNumId w:val="0"/>
  </w:num>
  <w:num w:numId="14" w16cid:durableId="824205988">
    <w:abstractNumId w:val="9"/>
  </w:num>
  <w:num w:numId="15" w16cid:durableId="147750162">
    <w:abstractNumId w:val="7"/>
  </w:num>
  <w:num w:numId="16" w16cid:durableId="2050184318">
    <w:abstractNumId w:val="6"/>
  </w:num>
  <w:num w:numId="17" w16cid:durableId="1027826990">
    <w:abstractNumId w:val="5"/>
  </w:num>
  <w:num w:numId="18" w16cid:durableId="1775594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9F7915D-E142-47B1-A92C-2D584BF557C0},{CED91A7D-EA0F-4112-80B0-804585E3EC7B},{01BDF579-471C-4239-90B2-2FAC506BC556},{CA7D3CBE-D579-4C0A-9167-C63078DC176D}"/>
  </w:docVars>
  <w:rsids>
    <w:rsidRoot w:val="00F63106"/>
    <w:rsid w:val="00054DC4"/>
    <w:rsid w:val="004C070E"/>
    <w:rsid w:val="00F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AA686C-4BC3-4728-B076-57021B93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2287</Characters>
  <Application>Microsoft Office Word</Application>
  <DocSecurity>4</DocSecurity>
  <Lines>47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s45231</vt:lpstr>
    </vt:vector>
  </TitlesOfParts>
  <Company>Riksdagen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s45231</dc:title>
  <dc:subject>s45231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2007-12-14T10:54:00Z</cp:lastPrinted>
  <dcterms:created xsi:type="dcterms:W3CDTF">2025-12-17T07:30:00Z</dcterms:created>
  <dcterms:modified xsi:type="dcterms:W3CDTF">2025-12-17T07:30:00Z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Ledningsnät för natur- och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Ledningsnät för natur- och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(s)\Larsson, Hillevi (s)\Brandin, Claes-Göran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Hillevi Larsson (s), Claes-Göran Brandin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20072008000000000115000452310069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20072008000000000115000452310069</vt:lpwstr>
  </property>
  <property fmtid="{D5CDD505-2E9C-101B-9397-08002B2CF9AE}" pid="50" name="nummer">
    <vt:lpwstr>325</vt:lpwstr>
  </property>
  <property fmtid="{D5CDD505-2E9C-101B-9397-08002B2CF9AE}" pid="51" name="utskottsbeteckning">
    <vt:lpwstr>N</vt:lpwstr>
  </property>
  <property fmtid="{D5CDD505-2E9C-101B-9397-08002B2CF9AE}" pid="52" name="GlobalUID">
    <vt:lpwstr>{FF6F9B80-BF8D-40B3-9C8C-D50229708902}</vt:lpwstr>
  </property>
  <property fmtid="{D5CDD505-2E9C-101B-9397-08002B2CF9AE}" pid="53" name="Överföringar">
    <vt:i4>1</vt:i4>
  </property>
  <property fmtid="{D5CDD505-2E9C-101B-9397-08002B2CF9AE}" pid="54" name="Checksum">
    <vt:lpwstr>*1004317235741*</vt:lpwstr>
  </property>
  <property fmtid="{D5CDD505-2E9C-101B-9397-08002B2CF9AE}" pid="55" name="skuggnummer">
    <vt:lpwstr>2478</vt:lpwstr>
  </property>
  <property fmtid="{D5CDD505-2E9C-101B-9397-08002B2CF9AE}" pid="56" name="urixVersion">
    <vt:lpwstr>3.2.0.8</vt:lpwstr>
  </property>
  <property fmtid="{D5CDD505-2E9C-101B-9397-08002B2CF9AE}" pid="57" name="urixOrigin">
    <vt:lpwstr>071214 11:54:05.515</vt:lpwstr>
  </property>
  <property fmtid="{D5CDD505-2E9C-101B-9397-08002B2CF9AE}" pid="58" name="urixGuid">
    <vt:lpwstr>{EE08017F-45DB-41A1-B7B7-874649C1D288}</vt:lpwstr>
  </property>
</Properties>
</file>