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322AEBF5534E349D746B452E7601C0"/>
        </w:placeholder>
        <w:text/>
      </w:sdtPr>
      <w:sdtEndPr/>
      <w:sdtContent>
        <w:p w:rsidRPr="009B062B" w:rsidR="00AF30DD" w:rsidP="00654748" w:rsidRDefault="00AF30DD" w14:paraId="155C5039" w14:textId="77777777">
          <w:pPr>
            <w:pStyle w:val="Rubrik1"/>
            <w:spacing w:after="300"/>
          </w:pPr>
          <w:r w:rsidRPr="009B062B">
            <w:t>Förslag till riksdagsbeslut</w:t>
          </w:r>
        </w:p>
      </w:sdtContent>
    </w:sdt>
    <w:sdt>
      <w:sdtPr>
        <w:alias w:val="Yrkande 1"/>
        <w:tag w:val="382fab17-4607-4aa4-bbcf-6e64a5648958"/>
        <w:id w:val="1974404526"/>
        <w:lock w:val="sdtLocked"/>
      </w:sdtPr>
      <w:sdtEndPr/>
      <w:sdtContent>
        <w:p w:rsidR="001E04E8" w:rsidP="009900C4" w:rsidRDefault="009900C4" w14:paraId="117E56BA" w14:textId="12245121">
          <w:pPr>
            <w:pStyle w:val="Frslagstext"/>
            <w:numPr>
              <w:ilvl w:val="0"/>
              <w:numId w:val="0"/>
            </w:numPr>
          </w:pPr>
          <w:r>
            <w:t xml:space="preserve">Riksdagen antar regeringens förslag till lag om ändring </w:t>
          </w:r>
          <w:r w:rsidR="00D749C1">
            <w:t xml:space="preserve">i </w:t>
          </w:r>
          <w:r>
            <w:t xml:space="preserve">lagen (2007:1157) om yrkesförarkompetens med </w:t>
          </w:r>
          <w:r w:rsidR="003D58A7">
            <w:t xml:space="preserve">den ändring i </w:t>
          </w:r>
          <w:r w:rsidRPr="003D58A7" w:rsidR="003D58A7">
            <w:t>13 kap. 3</w:t>
          </w:r>
          <w:r w:rsidR="00D749C1">
            <w:t> </w:t>
          </w:r>
          <w:r w:rsidRPr="003D58A7" w:rsidR="003D58A7">
            <w:t xml:space="preserve">§ </w:t>
          </w:r>
          <w:r>
            <w:t>som framgår av författningsförslaget i denna motion.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F0AF2101B0D44A78229D39F2FE74E75"/>
        </w:placeholder>
        <w:text/>
      </w:sdtPr>
      <w:sdtEndPr>
        <w:rPr>
          <w14:numSpacing w14:val="default"/>
        </w:rPr>
      </w:sdtEndPr>
      <w:sdtContent>
        <w:p w:rsidRPr="009B062B" w:rsidR="006D79C9" w:rsidP="00333E95" w:rsidRDefault="006D79C9" w14:paraId="777231A1" w14:textId="77777777">
          <w:pPr>
            <w:pStyle w:val="Rubrik1"/>
          </w:pPr>
          <w:r>
            <w:t>Motivering</w:t>
          </w:r>
        </w:p>
      </w:sdtContent>
    </w:sdt>
    <w:p w:rsidRPr="002C7B39" w:rsidR="00254173" w:rsidP="002C7B39" w:rsidRDefault="00B35CF5" w14:paraId="2130A5EE" w14:textId="15474752">
      <w:pPr>
        <w:pStyle w:val="Normalutanindragellerluft"/>
      </w:pPr>
      <w:r w:rsidRPr="002C7B39">
        <w:t>Möjligheten att genomgå YKB-utbildningen har kraftigt försämrats under pandemin. Flera av de utbildningar som skulle ha genomförts nu under hösten har inte har varit möjliga att genomföra. Utbildningsskulden har därför ökat. Möjligheten att genomgå utbildningen på distans har varit begränsad. Lärarna räcker inte till för att hålla utbildningstillfällen i mindre grupper i den takt som skulle behövas.</w:t>
      </w:r>
    </w:p>
    <w:p w:rsidR="00254173" w:rsidP="00B35CF5" w:rsidRDefault="00B35CF5" w14:paraId="625A4C63" w14:textId="7550AC27">
      <w:pPr>
        <w:ind w:firstLine="0"/>
        <w:rPr>
          <w:rFonts w:cstheme="minorHAnsi"/>
        </w:rPr>
      </w:pPr>
      <w:r w:rsidRPr="00B35CF5">
        <w:rPr>
          <w:rFonts w:cstheme="minorHAnsi"/>
        </w:rPr>
        <w:t xml:space="preserve">Mot ovannämnda bakgrund tog </w:t>
      </w:r>
      <w:r w:rsidR="00C257F4">
        <w:rPr>
          <w:rFonts w:cstheme="minorHAnsi"/>
        </w:rPr>
        <w:t>M</w:t>
      </w:r>
      <w:r w:rsidRPr="00B35CF5">
        <w:rPr>
          <w:rFonts w:cstheme="minorHAnsi"/>
        </w:rPr>
        <w:t xml:space="preserve">oderaterna 2020-12-01 ett initiativ i </w:t>
      </w:r>
      <w:r w:rsidR="00C257F4">
        <w:rPr>
          <w:rFonts w:cstheme="minorHAnsi"/>
        </w:rPr>
        <w:t>t</w:t>
      </w:r>
      <w:r w:rsidRPr="00B35CF5">
        <w:rPr>
          <w:rFonts w:cstheme="minorHAnsi"/>
        </w:rPr>
        <w:t xml:space="preserve">rafikutskottet. Vi konstaterade att tiden för den dispensmöjlighet som funnits på grund av pandemin var på väg att löpa ut. Moderaterna konstaterade att om inte ytterligare dispensmöjligheter medges är risken att tiotusentals yrkeschaufförer inte kommer </w:t>
      </w:r>
      <w:r w:rsidR="00254AA9">
        <w:rPr>
          <w:rFonts w:cstheme="minorHAnsi"/>
        </w:rPr>
        <w:t xml:space="preserve">att </w:t>
      </w:r>
      <w:r w:rsidRPr="00B35CF5">
        <w:rPr>
          <w:rFonts w:cstheme="minorHAnsi"/>
        </w:rPr>
        <w:t>kunna utöva sitt yrke. Lastbilar och bussar tvingas stå stilla för att förarna inte har giltiga tillstånd. Det vore djupt olyckligt. Detta initiativ fick regeringen att agera. Regeringen har dock i propositionen valt att begränsa dispensperioden till sex månader. Regeringen agerar därmed som alltid under innevarande kris för sent och för lite.</w:t>
      </w:r>
    </w:p>
    <w:p w:rsidR="00254173" w:rsidP="00B35CF5" w:rsidRDefault="00B35CF5" w14:paraId="3D316342" w14:textId="676E002B">
      <w:pPr>
        <w:ind w:firstLine="0"/>
        <w:rPr>
          <w:rFonts w:cstheme="minorHAnsi"/>
        </w:rPr>
      </w:pPr>
      <w:r w:rsidRPr="00B35CF5">
        <w:rPr>
          <w:rFonts w:cstheme="minorHAnsi"/>
        </w:rPr>
        <w:t>Moderaterna värnar transportföretagen</w:t>
      </w:r>
      <w:r w:rsidR="00C257F4">
        <w:rPr>
          <w:rFonts w:cstheme="minorHAnsi"/>
        </w:rPr>
        <w:t>s</w:t>
      </w:r>
      <w:r w:rsidRPr="00B35CF5">
        <w:rPr>
          <w:rFonts w:cstheme="minorHAnsi"/>
        </w:rPr>
        <w:t xml:space="preserve"> möjlighet att långsiktigt kunna planera och fullt ut kunna återstarta efter krisen. Ett års fortsatt dispens från färdigställd YKB-utbildning är rimligt i det läge som Sverige befinner sig i. Förslaget med endast sex månaders dispens innebär med stor sannolikhet att ärendet ånyo kommer </w:t>
      </w:r>
      <w:r w:rsidR="00C257F4">
        <w:rPr>
          <w:rFonts w:cstheme="minorHAnsi"/>
        </w:rPr>
        <w:t xml:space="preserve">att </w:t>
      </w:r>
      <w:r w:rsidRPr="00B35CF5">
        <w:rPr>
          <w:rFonts w:cstheme="minorHAnsi"/>
        </w:rPr>
        <w:t xml:space="preserve">behöva hanteras av trafikutskottet i relativ närtid. Detta skapar en ytterligare osäkerhet i en redan mycket osäker tid för transportbranschen. </w:t>
      </w:r>
      <w:r w:rsidR="001F4367">
        <w:rPr>
          <w:rFonts w:cstheme="minorHAnsi"/>
        </w:rPr>
        <w:t xml:space="preserve">Därför är det av yttersta vikt att regeringen </w:t>
      </w:r>
      <w:r w:rsidRPr="00B35CF5" w:rsidR="001F4367">
        <w:rPr>
          <w:rStyle w:val="FrslagstextChar"/>
        </w:rPr>
        <w:t xml:space="preserve">efter att nu </w:t>
      </w:r>
      <w:r w:rsidRPr="00B35CF5" w:rsidR="001F4367">
        <w:rPr>
          <w:rStyle w:val="FrslagstextChar"/>
        </w:rPr>
        <w:lastRenderedPageBreak/>
        <w:t>aktuell lagstiftning trätt i kraft ska besluta om föreskrifter med innebörden att den förlängda giltighetstiden för yrkeskompetensbevis ska gälla t</w:t>
      </w:r>
      <w:r w:rsidR="00C257F4">
        <w:rPr>
          <w:rStyle w:val="FrslagstextChar"/>
        </w:rPr>
        <w:t>.o.m. den</w:t>
      </w:r>
      <w:r w:rsidRPr="00B35CF5" w:rsidR="001F4367">
        <w:rPr>
          <w:rStyle w:val="FrslagstextChar"/>
        </w:rPr>
        <w:t xml:space="preserve"> 31 december 2021</w:t>
      </w:r>
      <w:r w:rsidR="00C257F4">
        <w:rPr>
          <w:rStyle w:val="FrslagstextChar"/>
        </w:rPr>
        <w:t>.</w:t>
      </w:r>
    </w:p>
    <w:p w:rsidR="00254173" w:rsidP="00B35CF5" w:rsidRDefault="00B35CF5" w14:paraId="2AB9A708" w14:textId="006B3E6A">
      <w:pPr>
        <w:ind w:firstLine="0"/>
        <w:rPr>
          <w:rFonts w:cstheme="minorHAnsi"/>
        </w:rPr>
      </w:pPr>
      <w:bookmarkStart w:name="_Hlk61423970" w:id="1"/>
      <w:r w:rsidRPr="00B35CF5">
        <w:rPr>
          <w:rFonts w:cstheme="minorHAnsi"/>
        </w:rPr>
        <w:t>Moderaterna föreslår att det föreskrivs att det i lagen (2007:1157) om yrkesförar</w:t>
      </w:r>
      <w:r w:rsidR="002C7B39">
        <w:rPr>
          <w:rFonts w:cstheme="minorHAnsi"/>
        </w:rPr>
        <w:softHyphen/>
      </w:r>
      <w:r w:rsidRPr="00B35CF5">
        <w:rPr>
          <w:rFonts w:cstheme="minorHAnsi"/>
        </w:rPr>
        <w:t>kompetens ska införas en ny paragraf, 13 kap. 3 §, av följande lydelse.</w:t>
      </w:r>
    </w:p>
    <w:p w:rsidR="009900C4" w:rsidP="00B35CF5" w:rsidRDefault="00B35CF5" w14:paraId="5569F2F0" w14:textId="2D4626A0">
      <w:pPr>
        <w:rPr>
          <w:rFonts w:cstheme="minorHAnsi"/>
          <w:i/>
          <w:iCs/>
        </w:rPr>
      </w:pPr>
      <w:bookmarkStart w:name="_Hlk61340908" w:id="2"/>
      <w:r w:rsidRPr="00B35CF5">
        <w:rPr>
          <w:rFonts w:cstheme="minorHAnsi"/>
          <w:i/>
          <w:iCs/>
        </w:rPr>
        <w:t>Regeringen får meddela föreskrifter om förlängd giltighetstid för yrkeskompetens</w:t>
      </w:r>
      <w:r w:rsidR="002C7B39">
        <w:rPr>
          <w:rFonts w:cstheme="minorHAnsi"/>
          <w:i/>
          <w:iCs/>
        </w:rPr>
        <w:softHyphen/>
      </w:r>
      <w:r w:rsidRPr="00B35CF5">
        <w:rPr>
          <w:rFonts w:cstheme="minorHAnsi"/>
          <w:i/>
          <w:iCs/>
        </w:rPr>
        <w:t xml:space="preserve">bevis. En förlängning får inte gälla längre än 11 månader med början </w:t>
      </w:r>
      <w:r w:rsidR="009900C4">
        <w:rPr>
          <w:rFonts w:cstheme="minorHAnsi"/>
          <w:i/>
          <w:iCs/>
        </w:rPr>
        <w:t xml:space="preserve">den </w:t>
      </w:r>
      <w:r w:rsidRPr="00B35CF5">
        <w:rPr>
          <w:rFonts w:cstheme="minorHAnsi"/>
          <w:i/>
          <w:iCs/>
        </w:rPr>
        <w:t>1 februari 2021.</w:t>
      </w:r>
    </w:p>
    <w:p w:rsidR="00254173" w:rsidP="009900C4" w:rsidRDefault="00B35CF5" w14:paraId="3674B617" w14:textId="1C9C59B6">
      <w:pPr>
        <w:rPr>
          <w:rFonts w:cstheme="minorHAnsi"/>
          <w:i/>
          <w:iCs/>
        </w:rPr>
      </w:pPr>
      <w:r w:rsidRPr="00B35CF5">
        <w:rPr>
          <w:rFonts w:cstheme="minorHAnsi"/>
          <w:i/>
          <w:iCs/>
        </w:rPr>
        <w:t>Regeringen får meddela föreskrifter om undantag från kravet på yrkeskompetens</w:t>
      </w:r>
      <w:r w:rsidR="002C7B39">
        <w:rPr>
          <w:rFonts w:cstheme="minorHAnsi"/>
          <w:i/>
          <w:iCs/>
        </w:rPr>
        <w:softHyphen/>
      </w:r>
      <w:r w:rsidRPr="00B35CF5">
        <w:rPr>
          <w:rFonts w:cstheme="minorHAnsi"/>
          <w:i/>
          <w:iCs/>
        </w:rPr>
        <w:t>bevis.</w:t>
      </w:r>
      <w:bookmarkStart w:name="_Hlk61340988" w:id="3"/>
      <w:bookmarkEnd w:id="2"/>
      <w:r w:rsidR="009900C4">
        <w:rPr>
          <w:rFonts w:cstheme="minorHAnsi"/>
          <w:i/>
          <w:iCs/>
        </w:rPr>
        <w:t xml:space="preserve"> </w:t>
      </w:r>
      <w:r w:rsidRPr="00B35CF5">
        <w:rPr>
          <w:rFonts w:cstheme="minorHAnsi"/>
          <w:i/>
          <w:iCs/>
        </w:rPr>
        <w:t>Ett undantag får bara avse den som haft ett yrkeskompetensbevis vars giltighets</w:t>
      </w:r>
      <w:r w:rsidR="002C7B39">
        <w:rPr>
          <w:rFonts w:cstheme="minorHAnsi"/>
          <w:i/>
          <w:iCs/>
        </w:rPr>
        <w:softHyphen/>
      </w:r>
      <w:bookmarkStart w:name="_GoBack" w:id="4"/>
      <w:bookmarkEnd w:id="4"/>
      <w:r w:rsidRPr="00B35CF5">
        <w:rPr>
          <w:rFonts w:cstheme="minorHAnsi"/>
          <w:i/>
          <w:iCs/>
        </w:rPr>
        <w:t xml:space="preserve">tid har löpt ut under perioden den 1 november 2020–31 januari 2021 och får inte gälla längre än till </w:t>
      </w:r>
      <w:r w:rsidR="009900C4">
        <w:rPr>
          <w:rFonts w:cstheme="minorHAnsi"/>
          <w:i/>
          <w:iCs/>
        </w:rPr>
        <w:t xml:space="preserve">och med den </w:t>
      </w:r>
      <w:r w:rsidRPr="00B35CF5">
        <w:rPr>
          <w:rFonts w:cstheme="minorHAnsi"/>
          <w:i/>
          <w:iCs/>
        </w:rPr>
        <w:t>31 december 2021.</w:t>
      </w:r>
      <w:bookmarkEnd w:id="3"/>
    </w:p>
    <w:sdt>
      <w:sdtPr>
        <w:alias w:val="CC_Underskrifter"/>
        <w:tag w:val="CC_Underskrifter"/>
        <w:id w:val="583496634"/>
        <w:lock w:val="sdtContentLocked"/>
        <w:placeholder>
          <w:docPart w:val="F29EA62B4EB740C28A8DB08D0FB60D3B"/>
        </w:placeholder>
      </w:sdtPr>
      <w:sdtEndPr/>
      <w:sdtContent>
        <w:p w:rsidR="00654748" w:rsidP="00CC5FD3" w:rsidRDefault="00654748" w14:paraId="367A6660" w14:textId="77777777"/>
        <w:p w:rsidRPr="008E0FE2" w:rsidR="004801AC" w:rsidP="00CC5FD3" w:rsidRDefault="002C7B39" w14:paraId="10B638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Helena Antoni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bookmarkEnd w:displacedByCustomXml="prev" w:id="1"/>
    <w:p w:rsidR="00BD0C85" w:rsidRDefault="00BD0C85" w14:paraId="5F9CA3D5" w14:textId="77777777"/>
    <w:sectPr w:rsidR="00BD0C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D6ACA" w14:textId="77777777" w:rsidR="00B35CF5" w:rsidRDefault="00B35CF5" w:rsidP="000C1CAD">
      <w:pPr>
        <w:spacing w:line="240" w:lineRule="auto"/>
      </w:pPr>
      <w:r>
        <w:separator/>
      </w:r>
    </w:p>
  </w:endnote>
  <w:endnote w:type="continuationSeparator" w:id="0">
    <w:p w14:paraId="5D6DF887" w14:textId="77777777" w:rsidR="00B35CF5" w:rsidRDefault="00B35C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07D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0A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4C8E6" w14:textId="77777777" w:rsidR="00262EA3" w:rsidRPr="00CC5FD3" w:rsidRDefault="00262EA3" w:rsidP="00CC5F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DE498" w14:textId="77777777" w:rsidR="00B35CF5" w:rsidRDefault="00B35CF5" w:rsidP="000C1CAD">
      <w:pPr>
        <w:spacing w:line="240" w:lineRule="auto"/>
      </w:pPr>
      <w:r>
        <w:separator/>
      </w:r>
    </w:p>
  </w:footnote>
  <w:footnote w:type="continuationSeparator" w:id="0">
    <w:p w14:paraId="1FB59D81" w14:textId="77777777" w:rsidR="00B35CF5" w:rsidRDefault="00B35C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A57D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9C7250" wp14:anchorId="3F8F7C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7B39" w14:paraId="6C21AE37" w14:textId="77777777">
                          <w:pPr>
                            <w:jc w:val="right"/>
                          </w:pPr>
                          <w:sdt>
                            <w:sdtPr>
                              <w:alias w:val="CC_Noformat_Partikod"/>
                              <w:tag w:val="CC_Noformat_Partikod"/>
                              <w:id w:val="-53464382"/>
                              <w:placeholder>
                                <w:docPart w:val="6FDA240086154F5A8BCCCA95265A5DEA"/>
                              </w:placeholder>
                              <w:text/>
                            </w:sdtPr>
                            <w:sdtEndPr/>
                            <w:sdtContent>
                              <w:r w:rsidR="00B35CF5">
                                <w:t>M</w:t>
                              </w:r>
                            </w:sdtContent>
                          </w:sdt>
                          <w:sdt>
                            <w:sdtPr>
                              <w:alias w:val="CC_Noformat_Partinummer"/>
                              <w:tag w:val="CC_Noformat_Partinummer"/>
                              <w:id w:val="-1709555926"/>
                              <w:placeholder>
                                <w:docPart w:val="68D9779F3F4B49FFB2BB79E5C2A997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8F7C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7B39" w14:paraId="6C21AE37" w14:textId="77777777">
                    <w:pPr>
                      <w:jc w:val="right"/>
                    </w:pPr>
                    <w:sdt>
                      <w:sdtPr>
                        <w:alias w:val="CC_Noformat_Partikod"/>
                        <w:tag w:val="CC_Noformat_Partikod"/>
                        <w:id w:val="-53464382"/>
                        <w:placeholder>
                          <w:docPart w:val="6FDA240086154F5A8BCCCA95265A5DEA"/>
                        </w:placeholder>
                        <w:text/>
                      </w:sdtPr>
                      <w:sdtEndPr/>
                      <w:sdtContent>
                        <w:r w:rsidR="00B35CF5">
                          <w:t>M</w:t>
                        </w:r>
                      </w:sdtContent>
                    </w:sdt>
                    <w:sdt>
                      <w:sdtPr>
                        <w:alias w:val="CC_Noformat_Partinummer"/>
                        <w:tag w:val="CC_Noformat_Partinummer"/>
                        <w:id w:val="-1709555926"/>
                        <w:placeholder>
                          <w:docPart w:val="68D9779F3F4B49FFB2BB79E5C2A997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C18C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1D9DE9" w14:textId="77777777">
    <w:pPr>
      <w:jc w:val="right"/>
    </w:pPr>
  </w:p>
  <w:p w:rsidR="00262EA3" w:rsidP="00776B74" w:rsidRDefault="00262EA3" w14:paraId="693FFA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7B39" w14:paraId="1C7778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BBCFDA" wp14:anchorId="52DA53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7B39" w14:paraId="2E67569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35CF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7B39" w14:paraId="4D71E3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7B39" w14:paraId="251F6D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:3803</w:t>
        </w:r>
      </w:sdtContent>
    </w:sdt>
  </w:p>
  <w:p w:rsidR="00262EA3" w:rsidP="00E03A3D" w:rsidRDefault="002C7B39" w14:paraId="41AFAEDB" w14:textId="77777777">
    <w:pPr>
      <w:pStyle w:val="Motionr"/>
    </w:pPr>
    <w:sdt>
      <w:sdtPr>
        <w:alias w:val="CC_Noformat_Avtext"/>
        <w:tag w:val="CC_Noformat_Avtext"/>
        <w:id w:val="-2020768203"/>
        <w:lock w:val="sdtContentLocked"/>
        <w15:appearance w15:val="hidden"/>
        <w:text/>
      </w:sdtPr>
      <w:sdtEndPr/>
      <w:sdtContent>
        <w:r>
          <w:t>av Maria Stockhaus m.fl. (M)</w:t>
        </w:r>
      </w:sdtContent>
    </w:sdt>
  </w:p>
  <w:sdt>
    <w:sdtPr>
      <w:alias w:val="CC_Noformat_Rubtext"/>
      <w:tag w:val="CC_Noformat_Rubtext"/>
      <w:id w:val="-218060500"/>
      <w:lock w:val="sdtLocked"/>
      <w:text/>
    </w:sdtPr>
    <w:sdtEndPr/>
    <w:sdtContent>
      <w:p w:rsidR="00262EA3" w:rsidP="00283E0F" w:rsidRDefault="00996D1A" w14:paraId="0BD3E9A5" w14:textId="77777777">
        <w:pPr>
          <w:pStyle w:val="FSHRub2"/>
        </w:pPr>
        <w:r>
          <w:t>med anledning av prop. 2020/21:80 Förlängd giltighetstid för yrkeskompetensbevis</w:t>
        </w:r>
      </w:p>
    </w:sdtContent>
  </w:sdt>
  <w:sdt>
    <w:sdtPr>
      <w:alias w:val="CC_Boilerplate_3"/>
      <w:tag w:val="CC_Boilerplate_3"/>
      <w:id w:val="1606463544"/>
      <w:lock w:val="sdtContentLocked"/>
      <w15:appearance w15:val="hidden"/>
      <w:text w:multiLine="1"/>
    </w:sdtPr>
    <w:sdtEndPr/>
    <w:sdtContent>
      <w:p w:rsidR="00262EA3" w:rsidP="00283E0F" w:rsidRDefault="00262EA3" w14:paraId="5BB709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B7EEED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35C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A6"/>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7A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4E8"/>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36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D40"/>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173"/>
    <w:rsid w:val="002543B3"/>
    <w:rsid w:val="00254AA9"/>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64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B39"/>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6E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8A7"/>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F2D"/>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4D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D59"/>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DA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748"/>
    <w:rsid w:val="00654A01"/>
    <w:rsid w:val="006554FE"/>
    <w:rsid w:val="006555E8"/>
    <w:rsid w:val="00656257"/>
    <w:rsid w:val="00656D71"/>
    <w:rsid w:val="0065708F"/>
    <w:rsid w:val="00657B8C"/>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C4"/>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B4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6E"/>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0C4"/>
    <w:rsid w:val="0099062D"/>
    <w:rsid w:val="0099089F"/>
    <w:rsid w:val="00990DD8"/>
    <w:rsid w:val="00991FA1"/>
    <w:rsid w:val="00992414"/>
    <w:rsid w:val="00992FAB"/>
    <w:rsid w:val="00994501"/>
    <w:rsid w:val="009949AE"/>
    <w:rsid w:val="00995213"/>
    <w:rsid w:val="0099543C"/>
    <w:rsid w:val="00995820"/>
    <w:rsid w:val="00995DD1"/>
    <w:rsid w:val="00996C92"/>
    <w:rsid w:val="00996D1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CF5"/>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85"/>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F4"/>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FD3"/>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9C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CC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07F6199"/>
  <w15:chartTrackingRefBased/>
  <w15:docId w15:val="{D63BC002-1C04-43F7-A434-92DB8640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F0F2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322AEBF5534E349D746B452E7601C0"/>
        <w:category>
          <w:name w:val="Allmänt"/>
          <w:gallery w:val="placeholder"/>
        </w:category>
        <w:types>
          <w:type w:val="bbPlcHdr"/>
        </w:types>
        <w:behaviors>
          <w:behavior w:val="content"/>
        </w:behaviors>
        <w:guid w:val="{18089C0A-42D1-44D0-B59D-91F4A6CCC583}"/>
      </w:docPartPr>
      <w:docPartBody>
        <w:p w:rsidR="00A665AC" w:rsidRDefault="00A665AC">
          <w:pPr>
            <w:pStyle w:val="38322AEBF5534E349D746B452E7601C0"/>
          </w:pPr>
          <w:r w:rsidRPr="005A0A93">
            <w:rPr>
              <w:rStyle w:val="Platshllartext"/>
            </w:rPr>
            <w:t>Förslag till riksdagsbeslut</w:t>
          </w:r>
        </w:p>
      </w:docPartBody>
    </w:docPart>
    <w:docPart>
      <w:docPartPr>
        <w:name w:val="8F0AF2101B0D44A78229D39F2FE74E75"/>
        <w:category>
          <w:name w:val="Allmänt"/>
          <w:gallery w:val="placeholder"/>
        </w:category>
        <w:types>
          <w:type w:val="bbPlcHdr"/>
        </w:types>
        <w:behaviors>
          <w:behavior w:val="content"/>
        </w:behaviors>
        <w:guid w:val="{B3EC7AF5-AC21-42CE-8B27-B82867BEB11E}"/>
      </w:docPartPr>
      <w:docPartBody>
        <w:p w:rsidR="00A665AC" w:rsidRDefault="00A665AC">
          <w:pPr>
            <w:pStyle w:val="8F0AF2101B0D44A78229D39F2FE74E75"/>
          </w:pPr>
          <w:r w:rsidRPr="005A0A93">
            <w:rPr>
              <w:rStyle w:val="Platshllartext"/>
            </w:rPr>
            <w:t>Motivering</w:t>
          </w:r>
        </w:p>
      </w:docPartBody>
    </w:docPart>
    <w:docPart>
      <w:docPartPr>
        <w:name w:val="6FDA240086154F5A8BCCCA95265A5DEA"/>
        <w:category>
          <w:name w:val="Allmänt"/>
          <w:gallery w:val="placeholder"/>
        </w:category>
        <w:types>
          <w:type w:val="bbPlcHdr"/>
        </w:types>
        <w:behaviors>
          <w:behavior w:val="content"/>
        </w:behaviors>
        <w:guid w:val="{B0A49BC6-D3D0-49C2-BFAB-1D0AEFF7D6F3}"/>
      </w:docPartPr>
      <w:docPartBody>
        <w:p w:rsidR="00A665AC" w:rsidRDefault="00A665AC">
          <w:pPr>
            <w:pStyle w:val="6FDA240086154F5A8BCCCA95265A5DEA"/>
          </w:pPr>
          <w:r>
            <w:rPr>
              <w:rStyle w:val="Platshllartext"/>
            </w:rPr>
            <w:t xml:space="preserve"> </w:t>
          </w:r>
        </w:p>
      </w:docPartBody>
    </w:docPart>
    <w:docPart>
      <w:docPartPr>
        <w:name w:val="68D9779F3F4B49FFB2BB79E5C2A99714"/>
        <w:category>
          <w:name w:val="Allmänt"/>
          <w:gallery w:val="placeholder"/>
        </w:category>
        <w:types>
          <w:type w:val="bbPlcHdr"/>
        </w:types>
        <w:behaviors>
          <w:behavior w:val="content"/>
        </w:behaviors>
        <w:guid w:val="{A5EADA6D-FABA-4620-ADC5-841C651CE858}"/>
      </w:docPartPr>
      <w:docPartBody>
        <w:p w:rsidR="00A665AC" w:rsidRDefault="00A665AC">
          <w:pPr>
            <w:pStyle w:val="68D9779F3F4B49FFB2BB79E5C2A99714"/>
          </w:pPr>
          <w:r>
            <w:t xml:space="preserve"> </w:t>
          </w:r>
        </w:p>
      </w:docPartBody>
    </w:docPart>
    <w:docPart>
      <w:docPartPr>
        <w:name w:val="F29EA62B4EB740C28A8DB08D0FB60D3B"/>
        <w:category>
          <w:name w:val="Allmänt"/>
          <w:gallery w:val="placeholder"/>
        </w:category>
        <w:types>
          <w:type w:val="bbPlcHdr"/>
        </w:types>
        <w:behaviors>
          <w:behavior w:val="content"/>
        </w:behaviors>
        <w:guid w:val="{5AE5C507-ABF9-4FFB-B5B5-B88B0F7D6A2E}"/>
      </w:docPartPr>
      <w:docPartBody>
        <w:p w:rsidR="00384B6D" w:rsidRDefault="00384B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AC"/>
    <w:rsid w:val="00384B6D"/>
    <w:rsid w:val="00A665AC"/>
    <w:rsid w:val="00EE5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5E60"/>
    <w:rPr>
      <w:color w:val="F4B083" w:themeColor="accent2" w:themeTint="99"/>
    </w:rPr>
  </w:style>
  <w:style w:type="paragraph" w:customStyle="1" w:styleId="38322AEBF5534E349D746B452E7601C0">
    <w:name w:val="38322AEBF5534E349D746B452E7601C0"/>
  </w:style>
  <w:style w:type="paragraph" w:customStyle="1" w:styleId="422253D735C74B5F8BCEFBCF8668DC85">
    <w:name w:val="422253D735C74B5F8BCEFBCF8668DC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11C4D50AEA44D7B88B797CCDB8C734">
    <w:name w:val="2711C4D50AEA44D7B88B797CCDB8C734"/>
  </w:style>
  <w:style w:type="paragraph" w:customStyle="1" w:styleId="8F0AF2101B0D44A78229D39F2FE74E75">
    <w:name w:val="8F0AF2101B0D44A78229D39F2FE74E75"/>
  </w:style>
  <w:style w:type="paragraph" w:customStyle="1" w:styleId="7E62A4E8B80B4CAEA2EB3E035925FB52">
    <w:name w:val="7E62A4E8B80B4CAEA2EB3E035925FB52"/>
  </w:style>
  <w:style w:type="paragraph" w:customStyle="1" w:styleId="D32D3A7167DD44F182B36E8939ACC999">
    <w:name w:val="D32D3A7167DD44F182B36E8939ACC999"/>
  </w:style>
  <w:style w:type="paragraph" w:customStyle="1" w:styleId="6FDA240086154F5A8BCCCA95265A5DEA">
    <w:name w:val="6FDA240086154F5A8BCCCA95265A5DEA"/>
  </w:style>
  <w:style w:type="paragraph" w:customStyle="1" w:styleId="68D9779F3F4B49FFB2BB79E5C2A99714">
    <w:name w:val="68D9779F3F4B49FFB2BB79E5C2A99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BE554-C26A-4EBE-B238-CDE854A9E4FD}"/>
</file>

<file path=customXml/itemProps2.xml><?xml version="1.0" encoding="utf-8"?>
<ds:datastoreItem xmlns:ds="http://schemas.openxmlformats.org/officeDocument/2006/customXml" ds:itemID="{0BC1D29B-1D55-4F11-936B-D4BE8A00A470}"/>
</file>

<file path=customXml/itemProps3.xml><?xml version="1.0" encoding="utf-8"?>
<ds:datastoreItem xmlns:ds="http://schemas.openxmlformats.org/officeDocument/2006/customXml" ds:itemID="{B3A910A3-6F5C-4E15-A1D2-D39C6A8A44E2}"/>
</file>

<file path=docProps/app.xml><?xml version="1.0" encoding="utf-8"?>
<Properties xmlns="http://schemas.openxmlformats.org/officeDocument/2006/extended-properties" xmlns:vt="http://schemas.openxmlformats.org/officeDocument/2006/docPropsVTypes">
  <Template>Normal</Template>
  <TotalTime>47</TotalTime>
  <Pages>2</Pages>
  <Words>405</Words>
  <Characters>2360</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2020 21 80 Förlängd giltighetstid för yrkeskompetensbevis</vt:lpstr>
      <vt:lpstr>
      </vt:lpstr>
    </vt:vector>
  </TitlesOfParts>
  <Company>Sveriges riksdag</Company>
  <LinksUpToDate>false</LinksUpToDate>
  <CharactersWithSpaces>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