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02F3" w:rsidP="00DA0661">
      <w:pPr>
        <w:pStyle w:val="Title"/>
      </w:pPr>
      <w:bookmarkStart w:id="0" w:name="Start"/>
      <w:bookmarkEnd w:id="0"/>
      <w:r>
        <w:t xml:space="preserve">Svar på fråga 2022/23:880 av Sofia </w:t>
      </w:r>
      <w:r>
        <w:t>Amloh</w:t>
      </w:r>
      <w:r>
        <w:t xml:space="preserve"> (S)</w:t>
      </w:r>
      <w:r>
        <w:br/>
        <w:t>Åtgärder för att få fler utrikes födda kvinnor i jobb</w:t>
      </w:r>
    </w:p>
    <w:p w:rsidR="002A02F3" w:rsidRPr="00437C3A" w:rsidP="002749F7">
      <w:pPr>
        <w:pStyle w:val="BodyText"/>
      </w:pPr>
      <w:r>
        <w:t xml:space="preserve">Sofia </w:t>
      </w:r>
      <w:r w:rsidRPr="00437C3A">
        <w:t>Amloh</w:t>
      </w:r>
      <w:r w:rsidRPr="00437C3A">
        <w:t xml:space="preserve"> har frågat mig vilket eller vilka förslag från delbetänkandet </w:t>
      </w:r>
      <w:r w:rsidRPr="00437C3A" w:rsidR="00200342">
        <w:t xml:space="preserve">Etablering för fler – jämställda möjligheter till integration (SOU 2023:24) </w:t>
      </w:r>
      <w:r w:rsidRPr="00437C3A" w:rsidR="009F7B14">
        <w:t xml:space="preserve">som jag </w:t>
      </w:r>
      <w:r w:rsidRPr="00437C3A">
        <w:t>avser att ta vidare under hösten.</w:t>
      </w:r>
      <w:r w:rsidRPr="00437C3A" w:rsidR="00A00412">
        <w:t xml:space="preserve"> </w:t>
      </w:r>
    </w:p>
    <w:p w:rsidR="0044025D" w:rsidP="002749F7">
      <w:pPr>
        <w:pStyle w:val="BodyText"/>
      </w:pPr>
      <w:r w:rsidRPr="00437C3A">
        <w:t xml:space="preserve">Idag står alltför många utrikes födda, särskilt kvinnor, långt från arbetsmarknaden. </w:t>
      </w:r>
      <w:r w:rsidRPr="00437C3A" w:rsidR="00200342">
        <w:t xml:space="preserve">Att andelen arbetslösa är särskilt hög bland utrikes födda kvinnor jämfört med andra grupper är ett stort jämställdhetsproblem. </w:t>
      </w:r>
      <w:r w:rsidRPr="00437C3A">
        <w:t>En egen ink</w:t>
      </w:r>
      <w:r w:rsidRPr="00437C3A" w:rsidR="00485735">
        <w:t>omst möjliggör frihet att självständigt forma sitt liv och del</w:t>
      </w:r>
      <w:r w:rsidRPr="00437C3A" w:rsidR="00F934F9">
        <w:t>t</w:t>
      </w:r>
      <w:r w:rsidRPr="00437C3A" w:rsidR="00485735">
        <w:t xml:space="preserve">a i samhället. </w:t>
      </w:r>
      <w:r w:rsidRPr="00437C3A">
        <w:t>Det påverkar inte enbart den</w:t>
      </w:r>
      <w:r>
        <w:t xml:space="preserve"> enskilda </w:t>
      </w:r>
      <w:r w:rsidR="00485735">
        <w:t xml:space="preserve">kvinnan utan även hennes eventuella barn och i förlängningen hela samhället. </w:t>
      </w:r>
    </w:p>
    <w:p w:rsidR="00F372F7" w:rsidP="002749F7">
      <w:pPr>
        <w:pStyle w:val="BodyText"/>
      </w:pPr>
      <w:r>
        <w:t>Regeringen lägger om integrationspolitiken till att bli mer kravbaserad och betona individens eget ansvar. Den som långvarigt befinner sig i Sverige ska ta ansvar för att bli en del av det svenska samhället. Alla som kan ska stå till arbetsmarknadens förfogande och anstränga sig för att bli självförsörjande.</w:t>
      </w:r>
    </w:p>
    <w:p w:rsidR="002A02F3" w:rsidRPr="000572A8" w:rsidP="002749F7">
      <w:pPr>
        <w:pStyle w:val="BodyText"/>
      </w:pPr>
      <w:r>
        <w:t>F</w:t>
      </w:r>
      <w:r w:rsidR="0044025D">
        <w:t>örslag</w:t>
      </w:r>
      <w:r>
        <w:t>en</w:t>
      </w:r>
      <w:r w:rsidR="0044025D">
        <w:t xml:space="preserve"> syftar till att </w:t>
      </w:r>
      <w:r>
        <w:t>på</w:t>
      </w:r>
      <w:r w:rsidR="0044025D">
        <w:t xml:space="preserve">skynda utrikes födda kvinnors etablering på arbetsmarknaden. </w:t>
      </w:r>
      <w:r w:rsidR="008E04CC">
        <w:t xml:space="preserve">Betänkandet </w:t>
      </w:r>
      <w:r w:rsidR="0044025D">
        <w:t xml:space="preserve">är ute på remiss till </w:t>
      </w:r>
      <w:r w:rsidR="00B23015">
        <w:t xml:space="preserve">och med </w:t>
      </w:r>
      <w:r w:rsidR="0044025D">
        <w:t>den 15</w:t>
      </w:r>
      <w:r w:rsidR="00B23015">
        <w:t> </w:t>
      </w:r>
      <w:r w:rsidR="0044025D">
        <w:t xml:space="preserve">november. </w:t>
      </w:r>
      <w:r w:rsidRPr="000572A8" w:rsidR="00F372F7">
        <w:t xml:space="preserve">Jag vill inte föregripa den beredningen. </w:t>
      </w:r>
    </w:p>
    <w:p w:rsidR="002A02F3" w:rsidRPr="000572A8" w:rsidP="006A12F1">
      <w:pPr>
        <w:pStyle w:val="BodyText"/>
      </w:pPr>
      <w:r w:rsidRPr="000572A8">
        <w:t xml:space="preserve">Stockholm den </w:t>
      </w:r>
      <w:sdt>
        <w:sdtPr>
          <w:id w:val="-1225218591"/>
          <w:placeholder>
            <w:docPart w:val="77F15237868443898B615006EA25843C"/>
          </w:placeholder>
          <w:dataBinding w:xpath="/ns0:DocumentInfo[1]/ns0:BaseInfo[1]/ns0:HeaderDate[1]" w:storeItemID="{93D3D186-FA99-4289-B285-2CF76BD44F45}" w:prefixMappings="xmlns:ns0='http://lp/documentinfo/RK' "/>
          <w:date w:fullDate="2023-08-14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572A8" w:rsidR="0044025D">
            <w:t>14</w:t>
          </w:r>
          <w:r w:rsidRPr="000572A8">
            <w:t xml:space="preserve"> augusti 2023</w:t>
          </w:r>
        </w:sdtContent>
      </w:sdt>
    </w:p>
    <w:p w:rsidR="002A02F3" w:rsidRPr="00F372F7" w:rsidP="004E7A8F">
      <w:pPr>
        <w:pStyle w:val="Brdtextutanavstnd"/>
      </w:pPr>
    </w:p>
    <w:p w:rsidR="002A02F3" w:rsidRPr="00F372F7" w:rsidP="004E7A8F">
      <w:pPr>
        <w:pStyle w:val="Brdtextutanavstnd"/>
      </w:pPr>
    </w:p>
    <w:p w:rsidR="002A02F3" w:rsidRPr="00F372F7" w:rsidP="004E7A8F">
      <w:pPr>
        <w:pStyle w:val="Brdtextutanavstnd"/>
      </w:pPr>
    </w:p>
    <w:p w:rsidR="002A02F3" w:rsidRPr="0044025D" w:rsidP="00DB48AB">
      <w:pPr>
        <w:pStyle w:val="BodyText"/>
        <w:rPr>
          <w:lang w:val="da-DK"/>
        </w:rPr>
      </w:pPr>
      <w:r w:rsidRPr="0044025D">
        <w:rPr>
          <w:lang w:val="da-DK"/>
        </w:rPr>
        <w:t>Johan Pehrson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C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C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C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02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A02F3" w:rsidRPr="007D73AB" w:rsidP="00340DE0">
          <w:pPr>
            <w:pStyle w:val="Header"/>
          </w:pPr>
        </w:p>
      </w:tc>
      <w:tc>
        <w:tcPr>
          <w:tcW w:w="1134" w:type="dxa"/>
        </w:tcPr>
        <w:p w:rsidR="002A02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02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02F3" w:rsidRPr="00710A6C" w:rsidP="00EE3C0F">
          <w:pPr>
            <w:pStyle w:val="Header"/>
            <w:rPr>
              <w:b/>
            </w:rPr>
          </w:pPr>
        </w:p>
        <w:p w:rsidR="002A02F3" w:rsidP="00EE3C0F">
          <w:pPr>
            <w:pStyle w:val="Header"/>
          </w:pPr>
        </w:p>
        <w:p w:rsidR="002A02F3" w:rsidP="00EE3C0F">
          <w:pPr>
            <w:pStyle w:val="Header"/>
          </w:pPr>
        </w:p>
        <w:p w:rsidR="002A02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5A163023894DF58B974F62B51F7862"/>
            </w:placeholder>
            <w:dataBinding w:xpath="/ns0:DocumentInfo[1]/ns0:BaseInfo[1]/ns0:Dnr[1]" w:storeItemID="{93D3D186-FA99-4289-B285-2CF76BD44F45}" w:prefixMappings="xmlns:ns0='http://lp/documentinfo/RK' "/>
            <w:text/>
          </w:sdtPr>
          <w:sdtContent>
            <w:p w:rsidR="002A02F3" w:rsidP="00EE3C0F">
              <w:pPr>
                <w:pStyle w:val="Header"/>
              </w:pPr>
              <w:r>
                <w:t>A2023/01051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8E7BACD97843D692DA086BE4EF1DBA"/>
            </w:placeholder>
            <w:showingPlcHdr/>
            <w:dataBinding w:xpath="/ns0:DocumentInfo[1]/ns0:BaseInfo[1]/ns0:DocNumber[1]" w:storeItemID="{93D3D186-FA99-4289-B285-2CF76BD44F45}" w:prefixMappings="xmlns:ns0='http://lp/documentinfo/RK' "/>
            <w:text/>
          </w:sdtPr>
          <w:sdtContent>
            <w:p w:rsidR="002A02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02F3" w:rsidP="00EE3C0F">
          <w:pPr>
            <w:pStyle w:val="Header"/>
          </w:pPr>
        </w:p>
      </w:tc>
      <w:tc>
        <w:tcPr>
          <w:tcW w:w="1134" w:type="dxa"/>
        </w:tcPr>
        <w:p w:rsidR="002A02F3" w:rsidP="0094502D">
          <w:pPr>
            <w:pStyle w:val="Header"/>
          </w:pPr>
        </w:p>
        <w:p w:rsidR="002A02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BDF78F01BD54831B93C19178A31EEA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4025D" w:rsidRPr="0044025D" w:rsidP="00340DE0">
              <w:pPr>
                <w:pStyle w:val="Header"/>
                <w:rPr>
                  <w:b/>
                </w:rPr>
              </w:pPr>
              <w:r w:rsidRPr="0044025D">
                <w:rPr>
                  <w:b/>
                </w:rPr>
                <w:t>Arbetsmarknadsdepartementet</w:t>
              </w:r>
            </w:p>
            <w:p w:rsidR="00B23015" w:rsidP="00340DE0">
              <w:pPr>
                <w:pStyle w:val="Header"/>
              </w:pPr>
              <w:r w:rsidRPr="0044025D">
                <w:t>Arbetsmarknads- och integrationsministern</w:t>
              </w:r>
            </w:p>
            <w:p w:rsidR="00B23015" w:rsidP="00340DE0">
              <w:pPr>
                <w:pStyle w:val="Header"/>
              </w:pPr>
            </w:p>
            <w:p w:rsidR="002A02F3" w:rsidRPr="00340DE0" w:rsidP="00B23015"/>
          </w:tc>
        </w:sdtContent>
      </w:sdt>
      <w:sdt>
        <w:sdtPr>
          <w:alias w:val="Recipient"/>
          <w:tag w:val="ccRKShow_Recipient"/>
          <w:id w:val="-28344517"/>
          <w:placeholder>
            <w:docPart w:val="FE2CCA03066F4E71985D76BAEE2C47F8"/>
          </w:placeholder>
          <w:dataBinding w:xpath="/ns0:DocumentInfo[1]/ns0:BaseInfo[1]/ns0:Recipient[1]" w:storeItemID="{93D3D186-FA99-4289-B285-2CF76BD44F45}" w:prefixMappings="xmlns:ns0='http://lp/documentinfo/RK' "/>
          <w:text w:multiLine="1"/>
        </w:sdtPr>
        <w:sdtContent>
          <w:tc>
            <w:tcPr>
              <w:tcW w:w="3170" w:type="dxa"/>
            </w:tcPr>
            <w:p w:rsidR="002A02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02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04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5A163023894DF58B974F62B51F7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E8CDA-9C9B-4A76-9B29-BB44F3D02E40}"/>
      </w:docPartPr>
      <w:docPartBody>
        <w:p w:rsidR="00666294" w:rsidP="00B94D3A">
          <w:pPr>
            <w:pStyle w:val="CB5A163023894DF58B974F62B51F78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8E7BACD97843D692DA086BE4EF1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9E815-9C00-4827-95DB-649732E54859}"/>
      </w:docPartPr>
      <w:docPartBody>
        <w:p w:rsidR="00666294" w:rsidP="00B94D3A">
          <w:pPr>
            <w:pStyle w:val="BA8E7BACD97843D692DA086BE4EF1D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DF78F01BD54831B93C19178A31E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D3F10-B7AA-4548-811B-6DC02C58523F}"/>
      </w:docPartPr>
      <w:docPartBody>
        <w:p w:rsidR="00666294" w:rsidP="00B94D3A">
          <w:pPr>
            <w:pStyle w:val="CBDF78F01BD54831B93C19178A31EE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2CCA03066F4E71985D76BAEE2C4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2D50D-9A4C-4FF8-9AD8-E2497E03B43F}"/>
      </w:docPartPr>
      <w:docPartBody>
        <w:p w:rsidR="00666294" w:rsidP="00B94D3A">
          <w:pPr>
            <w:pStyle w:val="FE2CCA03066F4E71985D76BAEE2C47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F15237868443898B615006EA258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B9793-17FA-4CFF-A679-C90196411888}"/>
      </w:docPartPr>
      <w:docPartBody>
        <w:p w:rsidR="00666294" w:rsidP="00B94D3A">
          <w:pPr>
            <w:pStyle w:val="77F15237868443898B615006EA25843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D3A"/>
    <w:rPr>
      <w:noProof w:val="0"/>
      <w:color w:val="808080"/>
    </w:rPr>
  </w:style>
  <w:style w:type="paragraph" w:customStyle="1" w:styleId="CB5A163023894DF58B974F62B51F7862">
    <w:name w:val="CB5A163023894DF58B974F62B51F7862"/>
    <w:rsid w:val="00B94D3A"/>
  </w:style>
  <w:style w:type="paragraph" w:customStyle="1" w:styleId="FE2CCA03066F4E71985D76BAEE2C47F8">
    <w:name w:val="FE2CCA03066F4E71985D76BAEE2C47F8"/>
    <w:rsid w:val="00B94D3A"/>
  </w:style>
  <w:style w:type="paragraph" w:customStyle="1" w:styleId="BA8E7BACD97843D692DA086BE4EF1DBA1">
    <w:name w:val="BA8E7BACD97843D692DA086BE4EF1DBA1"/>
    <w:rsid w:val="00B94D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DF78F01BD54831B93C19178A31EEAB1">
    <w:name w:val="CBDF78F01BD54831B93C19178A31EEAB1"/>
    <w:rsid w:val="00B94D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F15237868443898B615006EA25843C">
    <w:name w:val="77F15237868443898B615006EA25843C"/>
    <w:rsid w:val="00B94D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24d3ebc6-94b3-41e9-b8ab-648ccc9ccaaf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2023-08-14T00:00:00</HeaderDate>
    <Office/>
    <Dnr>A2023/01051</Dnr>
    <ParagrafNr/>
    <DocumentTitle/>
    <VisitingAddress/>
    <Extra1/>
    <Extra2/>
    <Extra3>Sofia Amloh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F93C-578E-4EFA-93CE-5DA0244E42C1}"/>
</file>

<file path=customXml/itemProps2.xml><?xml version="1.0" encoding="utf-8"?>
<ds:datastoreItem xmlns:ds="http://schemas.openxmlformats.org/officeDocument/2006/customXml" ds:itemID="{A8788E54-1C33-420E-878C-621D38370874}"/>
</file>

<file path=customXml/itemProps3.xml><?xml version="1.0" encoding="utf-8"?>
<ds:datastoreItem xmlns:ds="http://schemas.openxmlformats.org/officeDocument/2006/customXml" ds:itemID="{A3FFB8F2-2B75-4869-BC7C-EF80A11C3845}"/>
</file>

<file path=customXml/itemProps4.xml><?xml version="1.0" encoding="utf-8"?>
<ds:datastoreItem xmlns:ds="http://schemas.openxmlformats.org/officeDocument/2006/customXml" ds:itemID="{93D3D186-FA99-4289-B285-2CF76BD44F4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KLART SVAR Svar på fråga 2022_23_880 Åtgärder för att få fler utrikes födda kvinnor i jobb.docx</dc:title>
  <cp:revision>2</cp:revision>
  <cp:lastPrinted>2023-08-02T15:30:00Z</cp:lastPrinted>
  <dcterms:created xsi:type="dcterms:W3CDTF">2023-08-10T11:13:00Z</dcterms:created>
  <dcterms:modified xsi:type="dcterms:W3CDTF">2023-08-10T11:13:00Z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9e09a602-3fb6-4bd6-a877-07b3ca13dd97</vt:lpwstr>
  </property>
</Properties>
</file>