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8997BB8E448423283ACEE8988465A96"/>
        </w:placeholder>
        <w15:appearance w15:val="hidden"/>
        <w:text/>
      </w:sdtPr>
      <w:sdtEndPr/>
      <w:sdtContent>
        <w:p w:rsidRPr="009B062B" w:rsidR="00AF30DD" w:rsidP="009B062B" w:rsidRDefault="00AF30DD" w14:paraId="36AB08C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78093d1-4588-46f1-9b2c-ad350d3aac86"/>
        <w:id w:val="-646738663"/>
        <w:lock w:val="sdtLocked"/>
      </w:sdtPr>
      <w:sdtEndPr/>
      <w:sdtContent>
        <w:p w:rsidR="005544E9" w:rsidRDefault="00741C0E" w14:paraId="36AB08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statens stöd till organisationer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56E850FA17431EB40B7D5F15FFB04C"/>
        </w:placeholder>
        <w15:appearance w15:val="hidden"/>
        <w:text/>
      </w:sdtPr>
      <w:sdtEndPr/>
      <w:sdtContent>
        <w:p w:rsidRPr="009B062B" w:rsidR="006D79C9" w:rsidP="00333E95" w:rsidRDefault="006D79C9" w14:paraId="36AB08C6" w14:textId="77777777">
          <w:pPr>
            <w:pStyle w:val="Rubrik1"/>
          </w:pPr>
          <w:r>
            <w:t>Motivering</w:t>
          </w:r>
        </w:p>
      </w:sdtContent>
    </w:sdt>
    <w:p w:rsidR="00E2650C" w:rsidP="00E2650C" w:rsidRDefault="00E2650C" w14:paraId="36AB08C7" w14:textId="77777777">
      <w:pPr>
        <w:pStyle w:val="Normalutanindragellerluft"/>
      </w:pPr>
      <w:r>
        <w:t>Av och till diskuteras statens stöd till olika organisationer. Det handlar om allt från fusk med medlemsantal till organisationernas påstådda demokratiska eller i övrigt olämpliga ändamål.</w:t>
      </w:r>
    </w:p>
    <w:p w:rsidR="00652B73" w:rsidP="00E2650C" w:rsidRDefault="00E2650C" w14:paraId="36AB08C8" w14:textId="2B2EC2B0">
      <w:r>
        <w:t>Det är dags för en grundläggande översyn av regelverket för stöd till organisationer och en djupgående analys av den ansvariga myndighetens (MUCF) verksamhet.</w:t>
      </w:r>
    </w:p>
    <w:bookmarkStart w:name="_GoBack" w:id="1"/>
    <w:bookmarkEnd w:id="1"/>
    <w:p w:rsidR="00164181" w:rsidP="00E2650C" w:rsidRDefault="00164181" w14:paraId="3BEFAAD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C653E06A534F7ABF16EC6BCC7C4E8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C5679" w:rsidRDefault="00164181" w14:paraId="36AB08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0AA6" w:rsidRDefault="00860AA6" w14:paraId="36AB08CD" w14:textId="77777777"/>
    <w:sectPr w:rsidR="00860A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B08CF" w14:textId="77777777" w:rsidR="007E2026" w:rsidRDefault="007E2026" w:rsidP="000C1CAD">
      <w:pPr>
        <w:spacing w:line="240" w:lineRule="auto"/>
      </w:pPr>
      <w:r>
        <w:separator/>
      </w:r>
    </w:p>
  </w:endnote>
  <w:endnote w:type="continuationSeparator" w:id="0">
    <w:p w14:paraId="36AB08D0" w14:textId="77777777" w:rsidR="007E2026" w:rsidRDefault="007E20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08D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08D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08CD" w14:textId="77777777" w:rsidR="007E2026" w:rsidRDefault="007E2026" w:rsidP="000C1CAD">
      <w:pPr>
        <w:spacing w:line="240" w:lineRule="auto"/>
      </w:pPr>
      <w:r>
        <w:separator/>
      </w:r>
    </w:p>
  </w:footnote>
  <w:footnote w:type="continuationSeparator" w:id="0">
    <w:p w14:paraId="36AB08CE" w14:textId="77777777" w:rsidR="007E2026" w:rsidRDefault="007E20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6AB08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AB08E0" wp14:anchorId="36AB08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64181" w14:paraId="36AB08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7AF683E8184AF8BE958150041E1015"/>
                              </w:placeholder>
                              <w:text/>
                            </w:sdtPr>
                            <w:sdtEndPr/>
                            <w:sdtContent>
                              <w:r w:rsidR="00E265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1F5AD0322A42409927E718A8B4B137"/>
                              </w:placeholder>
                              <w:text/>
                            </w:sdtPr>
                            <w:sdtEndPr/>
                            <w:sdtContent>
                              <w:r w:rsidR="00E2650C">
                                <w:t>1276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AB08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64181" w14:paraId="36AB08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7AF683E8184AF8BE958150041E1015"/>
                        </w:placeholder>
                        <w:text/>
                      </w:sdtPr>
                      <w:sdtEndPr/>
                      <w:sdtContent>
                        <w:r w:rsidR="00E265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1F5AD0322A42409927E718A8B4B137"/>
                        </w:placeholder>
                        <w:text/>
                      </w:sdtPr>
                      <w:sdtEndPr/>
                      <w:sdtContent>
                        <w:r w:rsidR="00E2650C">
                          <w:t>1276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6AB08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4181" w14:paraId="36AB08D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E1F5AD0322A42409927E718A8B4B137"/>
        </w:placeholder>
        <w:text/>
      </w:sdtPr>
      <w:sdtEndPr/>
      <w:sdtContent>
        <w:r w:rsidR="00E2650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2650C">
          <w:t>1276</w:t>
        </w:r>
      </w:sdtContent>
    </w:sdt>
  </w:p>
  <w:p w:rsidR="004F35FE" w:rsidP="00776B74" w:rsidRDefault="004F35FE" w14:paraId="36AB08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4181" w14:paraId="36AB08D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2650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650C">
          <w:t>1276</w:t>
        </w:r>
      </w:sdtContent>
    </w:sdt>
  </w:p>
  <w:p w:rsidR="004F35FE" w:rsidP="00A314CF" w:rsidRDefault="00164181" w14:paraId="36AB08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64181" w14:paraId="36AB08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64181" w14:paraId="36AB08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:2273</w:t>
        </w:r>
      </w:sdtContent>
    </w:sdt>
  </w:p>
  <w:p w:rsidR="004F35FE" w:rsidP="00E03A3D" w:rsidRDefault="00164181" w14:paraId="36AB08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2650C" w14:paraId="36AB08DC" w14:textId="77777777">
        <w:pPr>
          <w:pStyle w:val="FSHRub2"/>
        </w:pPr>
        <w:r>
          <w:t>Översyn av statens stöd till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6AB08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0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25F"/>
    <w:rsid w:val="000C2EF9"/>
    <w:rsid w:val="000C34E6"/>
    <w:rsid w:val="000C4251"/>
    <w:rsid w:val="000C4C95"/>
    <w:rsid w:val="000C5679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181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1BBD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081C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E9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31BA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1C0E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02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AA6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2C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4983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0B90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CF7867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7A9A"/>
    <w:rsid w:val="00E20446"/>
    <w:rsid w:val="00E2212B"/>
    <w:rsid w:val="00E241CC"/>
    <w:rsid w:val="00E24663"/>
    <w:rsid w:val="00E2600E"/>
    <w:rsid w:val="00E26148"/>
    <w:rsid w:val="00E2650C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B08C3"/>
  <w15:chartTrackingRefBased/>
  <w15:docId w15:val="{F8B34F94-0C92-4D4A-AB43-A49543F1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997BB8E448423283ACEE8988465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F1992-F4B4-45DA-9E62-6F38B54600B8}"/>
      </w:docPartPr>
      <w:docPartBody>
        <w:p w:rsidR="00C3411C" w:rsidRDefault="00D13D35">
          <w:pPr>
            <w:pStyle w:val="28997BB8E448423283ACEE8988465A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56E850FA17431EB40B7D5F15FFB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FCFF7-34BC-4FF2-9B75-9AAEF3001D86}"/>
      </w:docPartPr>
      <w:docPartBody>
        <w:p w:rsidR="00C3411C" w:rsidRDefault="00D13D35">
          <w:pPr>
            <w:pStyle w:val="3456E850FA17431EB40B7D5F15FFB0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7AF683E8184AF8BE958150041E1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94E13-329F-4056-BBA2-4652A8142191}"/>
      </w:docPartPr>
      <w:docPartBody>
        <w:p w:rsidR="00C3411C" w:rsidRDefault="00D13D35">
          <w:pPr>
            <w:pStyle w:val="D27AF683E8184AF8BE958150041E10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1F5AD0322A42409927E718A8B4B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A9576-4A38-4F18-9A95-FCCF8F6D1B4E}"/>
      </w:docPartPr>
      <w:docPartBody>
        <w:p w:rsidR="00C3411C" w:rsidRDefault="00D13D35">
          <w:pPr>
            <w:pStyle w:val="0E1F5AD0322A42409927E718A8B4B137"/>
          </w:pPr>
          <w:r>
            <w:t xml:space="preserve"> </w:t>
          </w:r>
        </w:p>
      </w:docPartBody>
    </w:docPart>
    <w:docPart>
      <w:docPartPr>
        <w:name w:val="17C653E06A534F7ABF16EC6BCC7C4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AC2F5-476E-4853-A92E-B5B0DF2502FF}"/>
      </w:docPartPr>
      <w:docPartBody>
        <w:p w:rsidR="00000000" w:rsidRDefault="00BA63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35"/>
    <w:rsid w:val="003F1238"/>
    <w:rsid w:val="004C7D7E"/>
    <w:rsid w:val="00C3411C"/>
    <w:rsid w:val="00D1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997BB8E448423283ACEE8988465A96">
    <w:name w:val="28997BB8E448423283ACEE8988465A96"/>
  </w:style>
  <w:style w:type="paragraph" w:customStyle="1" w:styleId="9CB2B98D1C834C40A9012768A85BDCA0">
    <w:name w:val="9CB2B98D1C834C40A9012768A85BDCA0"/>
  </w:style>
  <w:style w:type="paragraph" w:customStyle="1" w:styleId="04C77BB1B3174F09A6F0F0DA6B5542A2">
    <w:name w:val="04C77BB1B3174F09A6F0F0DA6B5542A2"/>
  </w:style>
  <w:style w:type="paragraph" w:customStyle="1" w:styleId="3456E850FA17431EB40B7D5F15FFB04C">
    <w:name w:val="3456E850FA17431EB40B7D5F15FFB04C"/>
  </w:style>
  <w:style w:type="paragraph" w:customStyle="1" w:styleId="3BE4979A2E89480981F67A60EFC7969C">
    <w:name w:val="3BE4979A2E89480981F67A60EFC7969C"/>
  </w:style>
  <w:style w:type="paragraph" w:customStyle="1" w:styleId="D27AF683E8184AF8BE958150041E1015">
    <w:name w:val="D27AF683E8184AF8BE958150041E1015"/>
  </w:style>
  <w:style w:type="paragraph" w:customStyle="1" w:styleId="0E1F5AD0322A42409927E718A8B4B137">
    <w:name w:val="0E1F5AD0322A42409927E718A8B4B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B9685-F95C-420D-82D2-8AE30210B381}"/>
</file>

<file path=customXml/itemProps2.xml><?xml version="1.0" encoding="utf-8"?>
<ds:datastoreItem xmlns:ds="http://schemas.openxmlformats.org/officeDocument/2006/customXml" ds:itemID="{93780A9B-87F6-4F3F-A27D-C268CBF3FF29}"/>
</file>

<file path=customXml/itemProps3.xml><?xml version="1.0" encoding="utf-8"?>
<ds:datastoreItem xmlns:ds="http://schemas.openxmlformats.org/officeDocument/2006/customXml" ds:itemID="{5A674612-06B6-43C9-8B10-88F53184B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M1276 Översyn av statens stöd till organisationer</vt:lpstr>
      <vt:lpstr>
      </vt:lpstr>
    </vt:vector>
  </TitlesOfParts>
  <Company>Sveriges riksdag</Company>
  <LinksUpToDate>false</LinksUpToDate>
  <CharactersWithSpaces>565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