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D06B59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DE1461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8C6C71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5F28AA">
              <w:t>3-</w:t>
            </w:r>
            <w:r w:rsidR="00DE1461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4797CAA" w:rsidR="005A0CF3" w:rsidRPr="0012669A" w:rsidRDefault="00D36D3D" w:rsidP="00920FCA">
            <w:r>
              <w:t>1</w:t>
            </w:r>
            <w:r w:rsidR="00CE4CBA">
              <w:t>0</w:t>
            </w:r>
            <w:r w:rsidR="006A30F1">
              <w:t>.</w:t>
            </w:r>
            <w:r w:rsidR="005D03C6">
              <w:t>3</w:t>
            </w:r>
            <w:r w:rsidR="00AC75E3">
              <w:t>0</w:t>
            </w:r>
            <w:r w:rsidR="0073639C">
              <w:t>–</w:t>
            </w:r>
            <w:r w:rsidR="00AC457D">
              <w:t>10.50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5590E4EF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DE1461">
              <w:t>4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479551B2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1461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7B277D4C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D87883">
              <w:rPr>
                <w:b/>
                <w:bCs/>
                <w:iCs/>
              </w:rPr>
              <w:t xml:space="preserve">Regelförenkling för företag (NU16) </w:t>
            </w:r>
          </w:p>
          <w:p w14:paraId="76D6254A" w14:textId="3353764F" w:rsid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CE4CBA">
              <w:rPr>
                <w:color w:val="1B1B1B"/>
                <w:szCs w:val="23"/>
              </w:rPr>
              <w:t>Utskottet fortsatte beredningen av motioner</w:t>
            </w:r>
            <w:r w:rsidR="00D87883">
              <w:rPr>
                <w:color w:val="1B1B1B"/>
                <w:szCs w:val="23"/>
              </w:rPr>
              <w:t>.</w:t>
            </w:r>
          </w:p>
          <w:p w14:paraId="23EE719E" w14:textId="77777777" w:rsidR="00D87883" w:rsidRPr="00CE4CBA" w:rsidRDefault="00D87883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  <w:p w14:paraId="2EB61F99" w14:textId="464253BF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>Utskottet justerade betänkande 2024/25:NU1</w:t>
            </w:r>
            <w:r>
              <w:rPr>
                <w:iCs/>
              </w:rPr>
              <w:t>6</w:t>
            </w:r>
            <w:r w:rsidRPr="00DE1461">
              <w:rPr>
                <w:iCs/>
              </w:rPr>
              <w:t>.</w:t>
            </w:r>
          </w:p>
          <w:p w14:paraId="1BE70601" w14:textId="7777777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2FBE7F83" w14:textId="4DBB3451" w:rsidR="00D87883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 xml:space="preserve">S-, </w:t>
            </w:r>
            <w:r>
              <w:rPr>
                <w:iCs/>
              </w:rPr>
              <w:t xml:space="preserve">SD-, </w:t>
            </w:r>
            <w:r w:rsidRPr="00DE1461">
              <w:rPr>
                <w:iCs/>
              </w:rPr>
              <w:t>V-, C- och MP-ledamöterna anmälde reservationer.</w:t>
            </w:r>
          </w:p>
          <w:p w14:paraId="3DB7CB5D" w14:textId="7993A219" w:rsidR="00DE1461" w:rsidRPr="004A2EE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D87883" w:rsidRPr="006C0F9A" w14:paraId="22A519E7" w14:textId="77777777" w:rsidTr="001324AA">
        <w:trPr>
          <w:trHeight w:val="950"/>
        </w:trPr>
        <w:tc>
          <w:tcPr>
            <w:tcW w:w="567" w:type="dxa"/>
          </w:tcPr>
          <w:p w14:paraId="7D848A3F" w14:textId="37D67D1D" w:rsidR="00D87883" w:rsidRDefault="00D8788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1461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2F1366FB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D87883">
              <w:rPr>
                <w:b/>
                <w:bCs/>
                <w:iCs/>
              </w:rPr>
              <w:t>Mineralpolitik</w:t>
            </w:r>
            <w:proofErr w:type="spellEnd"/>
            <w:r w:rsidRPr="00D87883">
              <w:rPr>
                <w:b/>
                <w:bCs/>
                <w:iCs/>
              </w:rPr>
              <w:t xml:space="preserve"> (NU18)</w:t>
            </w:r>
          </w:p>
          <w:p w14:paraId="5B3FF83D" w14:textId="77777777" w:rsidR="00D87883" w:rsidRDefault="00D87883" w:rsidP="00CE4CB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523A644" w14:textId="03A9D6CB" w:rsidR="00D87883" w:rsidRDefault="00D87883" w:rsidP="00D87883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87883">
              <w:rPr>
                <w:iCs/>
              </w:rPr>
              <w:t>Utskottet fortsatte beredningen av motioner.</w:t>
            </w:r>
          </w:p>
          <w:p w14:paraId="25A1DE1F" w14:textId="4DD323D4" w:rsidR="00DE1461" w:rsidRDefault="00DE1461" w:rsidP="00D87883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665CC09" w14:textId="0958C1DC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>Utskottet justerade betänkande 2024/25:NU1</w:t>
            </w:r>
            <w:r>
              <w:rPr>
                <w:iCs/>
              </w:rPr>
              <w:t>8</w:t>
            </w:r>
            <w:r w:rsidRPr="00DE1461">
              <w:rPr>
                <w:iCs/>
              </w:rPr>
              <w:t>.</w:t>
            </w:r>
          </w:p>
          <w:p w14:paraId="1A51473E" w14:textId="7777777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38124A51" w14:textId="3B26E46C" w:rsidR="00DE1461" w:rsidRPr="00D87883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>S-, SD-, V-, C- och MP-ledamöterna anmälde reservationer.</w:t>
            </w:r>
          </w:p>
          <w:p w14:paraId="60B88A78" w14:textId="2D11D2D0" w:rsidR="00D87883" w:rsidRPr="00D87883" w:rsidRDefault="00D87883" w:rsidP="00D8788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DE1461" w:rsidRPr="006C0F9A" w14:paraId="604AD14E" w14:textId="77777777" w:rsidTr="001324AA">
        <w:trPr>
          <w:trHeight w:val="950"/>
        </w:trPr>
        <w:tc>
          <w:tcPr>
            <w:tcW w:w="567" w:type="dxa"/>
          </w:tcPr>
          <w:p w14:paraId="71FCE662" w14:textId="187FDE7B" w:rsidR="00DE1461" w:rsidRDefault="00DE146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6A6C3ECA" w14:textId="16EE630B" w:rsidR="00DE1461" w:rsidRDefault="00DE1461" w:rsidP="00DE146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DE1461">
              <w:rPr>
                <w:b/>
                <w:bCs/>
                <w:iCs/>
              </w:rPr>
              <w:t xml:space="preserve">Allmänna rådet (GAC-Sammanhållningspolitiken) </w:t>
            </w:r>
          </w:p>
          <w:p w14:paraId="525A6141" w14:textId="7777777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55B1B5A1" w14:textId="31E8474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 xml:space="preserve">Statssekreterare Daniel Liljeberg, biträdd av medarbetare från Landsbygds- och infrastrukturdepartementet, lämnade </w:t>
            </w:r>
          </w:p>
          <w:p w14:paraId="1D91D10F" w14:textId="7777777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56D0AD0" w14:textId="2E551F2C" w:rsid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 xml:space="preserve">a) återrapport från </w:t>
            </w:r>
            <w:r>
              <w:rPr>
                <w:iCs/>
              </w:rPr>
              <w:t xml:space="preserve">allmänna rådets </w:t>
            </w:r>
            <w:r w:rsidRPr="00DE1461">
              <w:rPr>
                <w:iCs/>
              </w:rPr>
              <w:t xml:space="preserve">möte </w:t>
            </w:r>
            <w:r>
              <w:rPr>
                <w:iCs/>
              </w:rPr>
              <w:t>(</w:t>
            </w:r>
            <w:r w:rsidRPr="00DE1461">
              <w:rPr>
                <w:iCs/>
              </w:rPr>
              <w:t>sammanhållning</w:t>
            </w:r>
            <w:r>
              <w:rPr>
                <w:iCs/>
              </w:rPr>
              <w:t>)</w:t>
            </w:r>
            <w:r w:rsidRPr="00DE1461">
              <w:rPr>
                <w:iCs/>
              </w:rPr>
              <w:t xml:space="preserve"> den 28 </w:t>
            </w:r>
          </w:p>
          <w:p w14:paraId="77FD9A1E" w14:textId="2B483085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>november 2024</w:t>
            </w:r>
            <w:r>
              <w:rPr>
                <w:iCs/>
              </w:rPr>
              <w:br/>
            </w:r>
          </w:p>
          <w:p w14:paraId="570E5F1E" w14:textId="4E7A6D85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 xml:space="preserve">b) information inför rådsmötet den </w:t>
            </w:r>
            <w:r>
              <w:rPr>
                <w:iCs/>
              </w:rPr>
              <w:t>28</w:t>
            </w:r>
            <w:r w:rsidRPr="00DE1461">
              <w:rPr>
                <w:iCs/>
              </w:rPr>
              <w:t xml:space="preserve"> mars 2025.</w:t>
            </w:r>
          </w:p>
          <w:p w14:paraId="5D63E33B" w14:textId="77777777" w:rsidR="00DE1461" w:rsidRP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F628291" w14:textId="77777777" w:rsidR="00DE1461" w:rsidRDefault="00DE1461" w:rsidP="00DE1461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E1461">
              <w:rPr>
                <w:iCs/>
              </w:rPr>
              <w:t>Under informationen närvarade även en tjänsteman från EU-nämndens kansli.</w:t>
            </w:r>
          </w:p>
          <w:p w14:paraId="0E1F429A" w14:textId="18FAFA56" w:rsidR="00DE1461" w:rsidRPr="00D87883" w:rsidRDefault="00DE1461" w:rsidP="00DE146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5BADC810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1461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0D50F79A" w14:textId="77777777" w:rsidR="007216BA" w:rsidRDefault="005D03C6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D03C6">
              <w:rPr>
                <w:b/>
                <w:bCs/>
              </w:rPr>
              <w:t>Lagändringar till följd av ändringar i EU:s formskyddsförordning (NU15)</w:t>
            </w:r>
          </w:p>
          <w:p w14:paraId="4D92B860" w14:textId="77777777" w:rsidR="005D03C6" w:rsidRDefault="005D03C6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23C33B2" w14:textId="49672DC4" w:rsidR="005D03C6" w:rsidRDefault="005D03C6" w:rsidP="00073238">
            <w:pPr>
              <w:widowControl w:val="0"/>
              <w:tabs>
                <w:tab w:val="left" w:pos="1701"/>
              </w:tabs>
            </w:pPr>
            <w:r>
              <w:t>Utskottet inledde beredningen av proposition 2024/25</w:t>
            </w:r>
            <w:r w:rsidR="004F7183">
              <w:t>:108.</w:t>
            </w:r>
          </w:p>
          <w:p w14:paraId="079B3068" w14:textId="77777777" w:rsidR="005D03C6" w:rsidRDefault="005D03C6" w:rsidP="00073238">
            <w:pPr>
              <w:widowControl w:val="0"/>
              <w:tabs>
                <w:tab w:val="left" w:pos="1701"/>
              </w:tabs>
            </w:pPr>
          </w:p>
          <w:p w14:paraId="7C680F93" w14:textId="77777777" w:rsidR="005D03C6" w:rsidRDefault="005D03C6" w:rsidP="00073238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690FC8FC" w14:textId="5D82C262" w:rsidR="005D03C6" w:rsidRPr="005D03C6" w:rsidRDefault="005D03C6" w:rsidP="00073238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594CA77B" w14:textId="77777777" w:rsidTr="001324AA">
        <w:trPr>
          <w:trHeight w:val="950"/>
        </w:trPr>
        <w:tc>
          <w:tcPr>
            <w:tcW w:w="567" w:type="dxa"/>
          </w:tcPr>
          <w:p w14:paraId="78A5AAE4" w14:textId="77D8995F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1461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835D8D4" w14:textId="2A02E7F1" w:rsidR="007216BA" w:rsidRDefault="005D03C6" w:rsidP="007216B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5D03C6">
              <w:rPr>
                <w:b/>
                <w:bCs/>
                <w:szCs w:val="23"/>
              </w:rPr>
              <w:t>Mottagande av motionsyrkande</w:t>
            </w:r>
          </w:p>
          <w:p w14:paraId="76664F1A" w14:textId="77777777" w:rsidR="00030425" w:rsidRDefault="00030425" w:rsidP="00030425">
            <w:pPr>
              <w:widowControl w:val="0"/>
              <w:tabs>
                <w:tab w:val="left" w:pos="1701"/>
              </w:tabs>
            </w:pPr>
          </w:p>
          <w:p w14:paraId="4DF58790" w14:textId="5E10A1E2" w:rsidR="00030425" w:rsidRDefault="00030425" w:rsidP="00030425">
            <w:pPr>
              <w:widowControl w:val="0"/>
              <w:tabs>
                <w:tab w:val="left" w:pos="1701"/>
              </w:tabs>
            </w:pPr>
            <w:r>
              <w:t>Utskottet beslutade att ta emot motion 2024/25:2613 yrkande 189 av Elin Söderberg m.fl. (MP) från miljö- och jordbruksutskottet.</w:t>
            </w:r>
          </w:p>
          <w:p w14:paraId="5F5E8789" w14:textId="77777777" w:rsidR="00030425" w:rsidRDefault="00030425" w:rsidP="00030425">
            <w:pPr>
              <w:widowControl w:val="0"/>
              <w:tabs>
                <w:tab w:val="left" w:pos="1701"/>
              </w:tabs>
            </w:pPr>
          </w:p>
          <w:p w14:paraId="2ACBD866" w14:textId="77777777" w:rsidR="00CE4CBA" w:rsidRDefault="00030425" w:rsidP="00030425">
            <w:pPr>
              <w:widowControl w:val="0"/>
              <w:tabs>
                <w:tab w:val="left" w:pos="1701"/>
              </w:tabs>
            </w:pPr>
            <w:r>
              <w:t>Denna paragraf förklarades omedelbar justerad.</w:t>
            </w:r>
          </w:p>
          <w:p w14:paraId="0699E757" w14:textId="3F1F31F2" w:rsidR="00030425" w:rsidRPr="00CE4CBA" w:rsidRDefault="00030425" w:rsidP="00030425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7AB5FD2C" w14:textId="77777777" w:rsidTr="001324AA">
        <w:trPr>
          <w:trHeight w:val="950"/>
        </w:trPr>
        <w:tc>
          <w:tcPr>
            <w:tcW w:w="567" w:type="dxa"/>
          </w:tcPr>
          <w:p w14:paraId="53F55AC5" w14:textId="127F9863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7558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1737AE8C" w14:textId="123F987C" w:rsidR="00073238" w:rsidRDefault="005D03C6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Beslut om utskottsresa</w:t>
            </w:r>
          </w:p>
          <w:p w14:paraId="1EA5256D" w14:textId="77777777" w:rsidR="007216BA" w:rsidRDefault="007216BA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FB4B4C4" w14:textId="77777777" w:rsidR="007216BA" w:rsidRDefault="003D2815" w:rsidP="00073238">
            <w:pPr>
              <w:widowControl w:val="0"/>
              <w:tabs>
                <w:tab w:val="left" w:pos="1701"/>
              </w:tabs>
            </w:pPr>
            <w:r w:rsidRPr="003D2815">
              <w:t xml:space="preserve">Utskottet beslutade att genomföra en </w:t>
            </w:r>
            <w:r>
              <w:t>utskott</w:t>
            </w:r>
            <w:r w:rsidRPr="003D2815">
              <w:t xml:space="preserve">sresa till </w:t>
            </w:r>
            <w:r>
              <w:t>Kiruna och Narvik</w:t>
            </w:r>
            <w:r w:rsidRPr="003D2815">
              <w:t xml:space="preserve"> den 25–27 augusti 2025</w:t>
            </w:r>
            <w:r>
              <w:t>.</w:t>
            </w:r>
          </w:p>
          <w:p w14:paraId="06A81EE5" w14:textId="2DEF4848" w:rsidR="003D2815" w:rsidRPr="007216BA" w:rsidRDefault="003D2815" w:rsidP="00073238">
            <w:pPr>
              <w:widowControl w:val="0"/>
              <w:tabs>
                <w:tab w:val="left" w:pos="1701"/>
              </w:tabs>
            </w:pPr>
          </w:p>
        </w:tc>
      </w:tr>
      <w:tr w:rsidR="005D03C6" w:rsidRPr="006C0F9A" w14:paraId="1369A011" w14:textId="77777777" w:rsidTr="001324AA">
        <w:trPr>
          <w:trHeight w:val="950"/>
        </w:trPr>
        <w:tc>
          <w:tcPr>
            <w:tcW w:w="567" w:type="dxa"/>
          </w:tcPr>
          <w:p w14:paraId="7B142669" w14:textId="2F3C16CC" w:rsidR="005D03C6" w:rsidRDefault="005D03C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7558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162" w:type="dxa"/>
          </w:tcPr>
          <w:p w14:paraId="0D10DDAE" w14:textId="77777777" w:rsidR="005D03C6" w:rsidRDefault="005D03C6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inkommen skrivelse</w:t>
            </w:r>
          </w:p>
          <w:p w14:paraId="537A73ED" w14:textId="77777777" w:rsidR="00105441" w:rsidRDefault="00105441" w:rsidP="0007323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F127D9C" w14:textId="6AB644B7" w:rsidR="00105441" w:rsidRPr="00105441" w:rsidRDefault="00105441" w:rsidP="00073238">
            <w:pPr>
              <w:widowControl w:val="0"/>
              <w:tabs>
                <w:tab w:val="left" w:pos="1701"/>
              </w:tabs>
            </w:pPr>
            <w:r w:rsidRPr="00105441">
              <w:t xml:space="preserve">Inkommen skrivelse anmäldes (dnr </w:t>
            </w:r>
            <w:r>
              <w:t>1302</w:t>
            </w:r>
            <w:r w:rsidRPr="00105441">
              <w:t>–2024/25)</w:t>
            </w:r>
            <w:r>
              <w:t>.</w:t>
            </w:r>
            <w:r>
              <w:br/>
            </w: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464797D7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A67558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0F24B0D5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D87883">
              <w:t>2</w:t>
            </w:r>
            <w:r w:rsidR="005D03C6">
              <w:t>5</w:t>
            </w:r>
            <w:r w:rsidR="00073238">
              <w:t xml:space="preserve"> mars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5D03C6">
              <w:t>1</w:t>
            </w:r>
            <w:r w:rsidRPr="006C0F9A">
              <w:t>.</w:t>
            </w:r>
            <w:r w:rsidR="005D03C6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78A232E6" w14:textId="77777777" w:rsidR="00297EA2" w:rsidRDefault="00297EA2" w:rsidP="00B56E86">
            <w:pPr>
              <w:tabs>
                <w:tab w:val="left" w:pos="1701"/>
              </w:tabs>
            </w:pPr>
          </w:p>
          <w:p w14:paraId="00DBC1D3" w14:textId="7928BCC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7A0F796A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87883">
              <w:t>2</w:t>
            </w:r>
            <w:r w:rsidR="009F5C23">
              <w:t>5</w:t>
            </w:r>
            <w:r w:rsidR="00073238">
              <w:t xml:space="preserve"> mars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01753C11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7EC31FE2" w14:textId="70726BAF" w:rsidR="00D57A98" w:rsidRDefault="00D57A98">
      <w:bookmarkStart w:id="0" w:name="_Hlk97030853"/>
      <w:bookmarkStart w:id="1" w:name="_Hlk146185070"/>
    </w:p>
    <w:p w14:paraId="709A018C" w14:textId="77777777" w:rsidR="00D57A98" w:rsidRDefault="00D57A98">
      <w:r>
        <w:br w:type="page"/>
      </w:r>
    </w:p>
    <w:p w14:paraId="57E7BE0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87389DE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9F5C23">
              <w:rPr>
                <w:sz w:val="20"/>
              </w:rPr>
              <w:t>5</w:t>
            </w:r>
          </w:p>
        </w:tc>
      </w:tr>
      <w:tr w:rsidR="001D165A" w14:paraId="0DF86746" w14:textId="77777777" w:rsidTr="007216B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3B08E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7216BA">
              <w:rPr>
                <w:sz w:val="22"/>
                <w:szCs w:val="22"/>
              </w:rPr>
              <w:t>–</w:t>
            </w:r>
            <w:r w:rsidR="00AC457D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9AE59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869B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6C040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754D16D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23D83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098D5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0334ED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A67558" w14:paraId="1D2BC9B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BF316BD" w:rsidR="001D165A" w:rsidRPr="005E2B1F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30DAE9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14CFCD8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8BCFA01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7BC5030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35742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E2603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11DC5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E5D2145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745F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0BABF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3098E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8B5F7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A0EE6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5D23A1F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2424E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1D638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5841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D0C79E0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D6C0D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1E3D36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D9A94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641BF7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8A099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3CC88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2DD6D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2AC4C36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719A2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28804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091AC1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6F4722F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F5476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F6E8E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BAB23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ACD4241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19E881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C2246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B5D0F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F736E8A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2F877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D08BA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B6D59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2A645D14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BC424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EBD35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63701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976E3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Johnny </w:t>
            </w:r>
            <w:proofErr w:type="spellStart"/>
            <w:r>
              <w:rPr>
                <w:sz w:val="20"/>
                <w:lang w:val="en-US"/>
              </w:rPr>
              <w:t>Svedin</w:t>
            </w:r>
            <w:proofErr w:type="spellEnd"/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753A3E7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C2BD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759D4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57CFF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EC3B461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88B7A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C064B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39CF2D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4EBB074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2730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6240E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75AD2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7EB5A334" w:rsidR="001D165A" w:rsidRDefault="009F5C23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Vakant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0920A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60AA87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A84B8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249F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0DD02FE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0C5BF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796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34718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A67558" w14:paraId="2A0CF4B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9C8B499" w:rsidR="001D165A" w:rsidRPr="00F8082F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A5EEB8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D6A197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D02BF1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D2749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E17AB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3C521C1" w:rsidR="001D165A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0A316D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BBA6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0432A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94A23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61907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5FE598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7CACD096" w:rsidR="004E1691" w:rsidRDefault="00AC45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3229BF7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20427FB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4ADD20D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CCC3" w14:textId="77777777" w:rsidR="0003709C" w:rsidRDefault="0003709C" w:rsidP="002130F1">
      <w:r>
        <w:separator/>
      </w:r>
    </w:p>
  </w:endnote>
  <w:endnote w:type="continuationSeparator" w:id="0">
    <w:p w14:paraId="65FBE8B4" w14:textId="77777777" w:rsidR="0003709C" w:rsidRDefault="0003709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676D" w14:textId="77777777" w:rsidR="0003709C" w:rsidRDefault="0003709C" w:rsidP="002130F1">
      <w:r>
        <w:separator/>
      </w:r>
    </w:p>
  </w:footnote>
  <w:footnote w:type="continuationSeparator" w:id="0">
    <w:p w14:paraId="0BFF8416" w14:textId="77777777" w:rsidR="0003709C" w:rsidRDefault="0003709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6F64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3274</Characters>
  <Application>Microsoft Office Word</Application>
  <DocSecurity>0</DocSecurity>
  <Lines>1637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2025-03-20T14:21:00Z</cp:lastPrinted>
  <dcterms:created xsi:type="dcterms:W3CDTF">2025-03-26T10:13:00Z</dcterms:created>
  <dcterms:modified xsi:type="dcterms:W3CDTF">2025-03-26T10:13:00Z</dcterms:modified>
</cp:coreProperties>
</file>