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7AE" w:rsidRPr="003B1725" w:rsidRDefault="00CB77AE">
      <w:pPr>
        <w:pStyle w:val="Rubrik1"/>
        <w:shd w:val="clear" w:color="000000" w:fill="auto"/>
      </w:pPr>
      <w:r w:rsidRPr="003B1725">
        <w:t>Förslag till riksdagsbeslut</w:t>
      </w:r>
    </w:p>
    <w:p w:rsidR="00CB77AE" w:rsidRPr="003B1725" w:rsidRDefault="00CB77AE">
      <w:pPr>
        <w:pStyle w:val="Hemstlatt"/>
        <w:shd w:val="clear" w:color="000000" w:fill="auto"/>
        <w:ind w:left="0"/>
      </w:pPr>
      <w:r w:rsidRPr="003B1725">
        <w:t>Riksdagen tillkännager för regeringen som sin mening vad som anförs i motionen om vikten av att fler ungdomar har körkort för att därigenom öka deras anställningsbarhet.</w:t>
      </w:r>
    </w:p>
    <w:p w:rsidR="00CB77AE" w:rsidRPr="003B1725" w:rsidRDefault="00CB77AE">
      <w:pPr>
        <w:pStyle w:val="Rubrik1"/>
        <w:shd w:val="clear" w:color="000000" w:fill="auto"/>
      </w:pPr>
      <w:r w:rsidRPr="003B1725">
        <w:t>Motivering</w:t>
      </w:r>
    </w:p>
    <w:p w:rsidR="00CB77AE" w:rsidRPr="003B1725" w:rsidRDefault="00CB77AE">
      <w:pPr>
        <w:shd w:val="clear" w:color="000000" w:fill="auto"/>
        <w:autoSpaceDE w:val="0"/>
        <w:autoSpaceDN w:val="0"/>
        <w:adjustRightInd w:val="0"/>
        <w:rPr>
          <w:color w:val="000000"/>
          <w:szCs w:val="24"/>
        </w:rPr>
      </w:pPr>
      <w:r w:rsidRPr="003B1725">
        <w:rPr>
          <w:color w:val="000000"/>
          <w:szCs w:val="24"/>
        </w:rPr>
        <w:t>Ungdomsarbetslösheten i Sverige är för stor. Det handlar inte minst om att för många ungdomar för tidigt lämnat eller helt hoppat av grundläggande utbil</w:t>
      </w:r>
      <w:r w:rsidRPr="003B1725">
        <w:rPr>
          <w:color w:val="000000"/>
          <w:szCs w:val="24"/>
        </w:rPr>
        <w:t>d</w:t>
      </w:r>
      <w:r w:rsidRPr="003B1725">
        <w:rPr>
          <w:color w:val="000000"/>
          <w:szCs w:val="24"/>
        </w:rPr>
        <w:t>ning. Det finns även ett strukturellt problem på den svenska arbetsmarknaden som allt för ofta gör första insteget på arbetsmarknaden allt för stort. Rege</w:t>
      </w:r>
      <w:r w:rsidRPr="003B1725">
        <w:rPr>
          <w:color w:val="000000"/>
          <w:szCs w:val="24"/>
        </w:rPr>
        <w:t>r</w:t>
      </w:r>
      <w:r w:rsidRPr="003B1725">
        <w:rPr>
          <w:color w:val="000000"/>
          <w:szCs w:val="24"/>
        </w:rPr>
        <w:t>ingen har gjort stora insatser för att sänka trösklarna för unga och ge dem ökade möjligheter till ett inträde på arbetsmarknaden. Mer kan dock göras.</w:t>
      </w:r>
    </w:p>
    <w:p w:rsidR="00CB77AE" w:rsidRPr="003B1725" w:rsidRDefault="00CB77AE">
      <w:pPr>
        <w:pStyle w:val="Normaltindrag"/>
        <w:shd w:val="clear" w:color="000000" w:fill="auto"/>
      </w:pPr>
      <w:r w:rsidRPr="003B1725">
        <w:t>I Sverige är B-körkort en av de viktigaste meriterna en arbetssökande kan ha på sin cv. Siffror från Arbetsförmedlingen visar att mer än hälften av plat</w:t>
      </w:r>
      <w:r w:rsidRPr="003B1725">
        <w:t>s</w:t>
      </w:r>
      <w:r w:rsidRPr="003B1725">
        <w:t>annonserna innehåller körkortskrav. Korrelationen mellan en persons anstäl</w:t>
      </w:r>
      <w:r w:rsidRPr="003B1725">
        <w:t>l</w:t>
      </w:r>
      <w:r w:rsidRPr="003B1725">
        <w:t>ningsbarhet och körkortsinnehavet är därför mycket starkt. Vi kan utifrån detta konstatera att ungdomars förutsättningar att få jobb på arbetsmarknaden ökar om de är innehavare av ett körkort.</w:t>
      </w:r>
    </w:p>
    <w:p w:rsidR="00CB77AE" w:rsidRPr="003B1725" w:rsidRDefault="00CB77AE">
      <w:pPr>
        <w:pStyle w:val="Normaltindrag"/>
        <w:shd w:val="clear" w:color="000000" w:fill="auto"/>
      </w:pPr>
      <w:r w:rsidRPr="003B1725">
        <w:t xml:space="preserve">Snittpriset på körkort ligger idag omkring </w:t>
      </w:r>
      <w:r w:rsidRPr="003B1725">
        <w:rPr>
          <w:bCs/>
        </w:rPr>
        <w:t>15 000 kronor</w:t>
      </w:r>
      <w:r w:rsidRPr="003B1725">
        <w:t xml:space="preserve"> med alla teorile</w:t>
      </w:r>
      <w:r w:rsidRPr="003B1725">
        <w:t>k</w:t>
      </w:r>
      <w:r w:rsidRPr="003B1725">
        <w:t>tioner, körlektioner och obligatoriska moment. För att ha råd med detta krävs det antingen att ungdomarna har föräldrar som kan betala/låna ut pengar till körkortet eller att de får ett jobb så att de kan spara ihop pengarna själva. Av olika skäl saknar många ungdomar denna möjlighet. Risken är att ungdoma</w:t>
      </w:r>
      <w:r w:rsidRPr="003B1725">
        <w:t>r</w:t>
      </w:r>
      <w:r w:rsidRPr="003B1725">
        <w:t>na hamnar i ett slags moment 22. För att ha råd att ta körkort måste de ha ett jobb så att de har råd, men i mer än hälften av fallen krävs det körkort för att få ett jobb.</w:t>
      </w:r>
    </w:p>
    <w:p w:rsidR="00CB77AE" w:rsidRPr="003B1725" w:rsidRDefault="00CB77AE">
      <w:pPr>
        <w:pStyle w:val="Normaltindrag"/>
        <w:shd w:val="clear" w:color="000000" w:fill="auto"/>
      </w:pPr>
      <w:r w:rsidRPr="003B1725">
        <w:t>Att få fler ungdomar i jobb är en statlig angelägenhet. Därför borde det också ligga i statens intresse att underlätta betalningsmöjligheterna för dem att ta körkort. Genom att, via den statliga myndigheten Centrala studiestöd</w:t>
      </w:r>
      <w:r w:rsidRPr="003B1725">
        <w:t>s</w:t>
      </w:r>
      <w:r w:rsidRPr="003B1725">
        <w:lastRenderedPageBreak/>
        <w:t>nämnden (CSN), erbjuda ett förmånligt lån till att bekosta körkortsutbildnin</w:t>
      </w:r>
      <w:r w:rsidRPr="003B1725">
        <w:t>g</w:t>
      </w:r>
      <w:r w:rsidRPr="003B1725">
        <w:t>en för unga personer i åldrarna 18–24 år kan staten ta sitt ansvar för ungas möjlighet att lättare få fäste på arbetsmarknaden.</w:t>
      </w:r>
    </w:p>
    <w:p w:rsidR="00CB77AE" w:rsidRPr="003B1725" w:rsidRDefault="00CB77AE">
      <w:pPr>
        <w:pStyle w:val="Normaltindrag"/>
        <w:shd w:val="clear" w:color="000000" w:fill="auto"/>
      </w:pPr>
      <w:r w:rsidRPr="003B1725">
        <w:t>Det går inte nog att understryka vikten av att människor vågar ta risker och investera i sig själv i form av kunskaper och färdigheter. Att ta ett lån hos CSN till en utbildning ses idag som en värdefull investering. För att också ha så stort utbud på arbetsmarknaden som möjligt kan körkortet vara en lika</w:t>
      </w:r>
      <w:r w:rsidRPr="003B1725">
        <w:t xml:space="preserve"> viktig sådan. Dessutom erbjuder CSN redan lån i andra lån än studielån.</w:t>
      </w:r>
    </w:p>
    <w:p w:rsidR="00CB77AE" w:rsidRPr="003B1725" w:rsidRDefault="00CB77AE">
      <w:pPr>
        <w:pStyle w:val="Normaltindrag"/>
        <w:shd w:val="clear" w:color="000000" w:fill="auto"/>
      </w:pPr>
      <w:r w:rsidRPr="003B1725">
        <w:t>Med hänvisning till ovan motiverade skäl bör regeringen åter se över fö</w:t>
      </w:r>
      <w:r w:rsidRPr="003B1725">
        <w:t>r</w:t>
      </w:r>
      <w:r w:rsidRPr="003B1725">
        <w:t>utsättningarna för att låta CSN erbjuda lån till körkortsutbildning.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1725">
        <w:trPr>
          <w:cantSplit/>
        </w:trPr>
        <w:tc>
          <w:tcPr>
            <w:tcW w:w="3046" w:type="dxa"/>
          </w:tcPr>
          <w:p w:rsidR="00CB77AE" w:rsidRPr="003B1725" w:rsidRDefault="00CB77AE">
            <w:pPr>
              <w:pStyle w:val="UnderskriftDatum"/>
              <w:shd w:val="clear" w:color="000000" w:fill="auto"/>
              <w:spacing w:before="240"/>
            </w:pPr>
            <w:r w:rsidRPr="003B1725">
              <w:t>Stockholm den 28 september 2012</w:t>
            </w:r>
          </w:p>
        </w:tc>
        <w:tc>
          <w:tcPr>
            <w:tcW w:w="3047" w:type="dxa"/>
          </w:tcPr>
          <w:p w:rsidR="00CB77AE" w:rsidRPr="003B1725" w:rsidRDefault="00CB77AE">
            <w:pPr>
              <w:pStyle w:val="Underskrifter"/>
              <w:shd w:val="clear" w:color="000000" w:fill="auto"/>
              <w:spacing w:before="240"/>
            </w:pPr>
          </w:p>
        </w:tc>
      </w:tr>
      <w:tr w:rsidR="00000000" w:rsidRPr="003B1725">
        <w:trPr>
          <w:cantSplit/>
        </w:trPr>
        <w:tc>
          <w:tcPr>
            <w:tcW w:w="3046" w:type="dxa"/>
          </w:tcPr>
          <w:p w:rsidR="00CB77AE" w:rsidRPr="003B1725" w:rsidRDefault="00CB77AE">
            <w:pPr>
              <w:pStyle w:val="Underskrifter"/>
              <w:shd w:val="clear" w:color="000000" w:fill="auto"/>
            </w:pPr>
            <w:r w:rsidRPr="003B1725">
              <w:t>Johan Pehrson (FP)</w:t>
            </w:r>
          </w:p>
        </w:tc>
        <w:tc>
          <w:tcPr>
            <w:tcW w:w="3046" w:type="dxa"/>
          </w:tcPr>
          <w:p w:rsidR="00CB77AE" w:rsidRPr="003B1725" w:rsidRDefault="00CB77AE">
            <w:pPr>
              <w:pStyle w:val="Underskrifter"/>
              <w:shd w:val="clear" w:color="000000" w:fill="auto"/>
            </w:pPr>
          </w:p>
        </w:tc>
      </w:tr>
    </w:tbl>
    <w:p w:rsidR="00CB77AE" w:rsidRPr="003B1725" w:rsidRDefault="00CB77AE">
      <w:pPr>
        <w:pStyle w:val="Normaltindrag"/>
        <w:shd w:val="clear" w:color="000000" w:fill="auto"/>
      </w:pPr>
    </w:p>
    <w:sectPr w:rsidR="00CB77AE" w:rsidRPr="003B17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7AE" w:rsidRPr="003B1725" w:rsidRDefault="00CB77AE">
      <w:r w:rsidRPr="003B1725">
        <w:separator/>
      </w:r>
    </w:p>
  </w:endnote>
  <w:endnote w:type="continuationSeparator" w:id="0">
    <w:p w:rsidR="00CB77AE" w:rsidRPr="003B1725" w:rsidRDefault="00CB77AE">
      <w:r w:rsidRPr="003B1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3B1725">
    <w:pPr>
      <w:pStyle w:val="Sidfot"/>
    </w:pPr>
    <w:r w:rsidRPr="003B1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406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AE" w:rsidRDefault="00CB7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7AE" w:rsidRDefault="00CB7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3B1725">
    <w:pPr>
      <w:pStyle w:val="Sidfot"/>
    </w:pPr>
    <w:r w:rsidRPr="003B1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661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AE" w:rsidRDefault="00CB77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7AE" w:rsidRDefault="00CB77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3B1725">
    <w:pPr>
      <w:pStyle w:val="Sidfot"/>
    </w:pPr>
    <w:r w:rsidRPr="003B1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861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AE" w:rsidRDefault="00CB7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7AE" w:rsidRDefault="00CB7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7AE" w:rsidRPr="003B1725" w:rsidRDefault="00CB77AE">
      <w:r w:rsidRPr="003B1725">
        <w:separator/>
      </w:r>
    </w:p>
  </w:footnote>
  <w:footnote w:type="continuationSeparator" w:id="0">
    <w:p w:rsidR="00CB77AE" w:rsidRPr="003B1725" w:rsidRDefault="00CB77AE">
      <w:r w:rsidRPr="003B1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3B1725">
    <w:pPr>
      <w:pStyle w:val="Sidhuvud"/>
    </w:pPr>
    <w:r w:rsidRPr="003B1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918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AE" w:rsidRDefault="00CB77A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7AE" w:rsidRDefault="00CB77A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3B1725">
    <w:pPr>
      <w:pStyle w:val="Sidhuvud"/>
    </w:pPr>
    <w:r w:rsidRPr="003B1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101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7AE" w:rsidRDefault="00CB77A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7AE" w:rsidRDefault="00CB77A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7AE" w:rsidRPr="003B1725" w:rsidRDefault="00CB77AE">
    <w:pPr>
      <w:pStyle w:val="FSHNormal"/>
      <w:tabs>
        <w:tab w:val="right" w:pos="5840"/>
      </w:tabs>
    </w:pPr>
    <w:r w:rsidRPr="003B1725">
      <w:br/>
    </w:r>
    <w:r w:rsidRPr="003B1725">
      <w:fldChar w:fldCharType="begin" w:fldLock="1"/>
    </w:r>
    <w:r w:rsidRPr="003B1725">
      <w:instrText xml:space="preserve"> DOCPROPERTY</w:instrText>
    </w:r>
    <w:r w:rsidRPr="003B1725">
      <w:rPr>
        <w:sz w:val="18"/>
      </w:rPr>
      <w:instrText xml:space="preserve"> "YearUser" *\charformat </w:instrText>
    </w:r>
    <w:r w:rsidRPr="003B1725">
      <w:fldChar w:fldCharType="separate"/>
    </w:r>
    <w:r w:rsidRPr="003B1725">
      <w:t>2012/13</w:t>
    </w:r>
    <w:r w:rsidRPr="003B1725">
      <w:fldChar w:fldCharType="end"/>
    </w:r>
    <w:r w:rsidRPr="003B1725">
      <w:t xml:space="preserve"> </w:t>
    </w:r>
    <w:r w:rsidRPr="003B1725">
      <w:tab/>
      <w:t xml:space="preserve">mnr: </w:t>
    </w:r>
    <w:r w:rsidRPr="003B1725">
      <w:fldChar w:fldCharType="begin" w:fldLock="1"/>
    </w:r>
    <w:r w:rsidRPr="003B1725">
      <w:instrText xml:space="preserve"> DOCPROPERTY</w:instrText>
    </w:r>
    <w:r w:rsidRPr="003B1725">
      <w:rPr>
        <w:sz w:val="18"/>
      </w:rPr>
      <w:instrText xml:space="preserve"> "Motionsnummer" *\charformat </w:instrText>
    </w:r>
    <w:r w:rsidRPr="003B1725">
      <w:fldChar w:fldCharType="separate"/>
    </w:r>
    <w:r w:rsidRPr="003B1725">
      <w:t>Ub220</w:t>
    </w:r>
    <w:r w:rsidRPr="003B1725">
      <w:fldChar w:fldCharType="end"/>
    </w:r>
    <w:r w:rsidRPr="003B1725">
      <w:br/>
    </w:r>
    <w:r w:rsidRPr="003B1725">
      <w:fldChar w:fldCharType="begin" w:fldLock="1"/>
    </w:r>
    <w:r w:rsidRPr="003B1725">
      <w:instrText xml:space="preserve"> DOCPROPERTY</w:instrText>
    </w:r>
    <w:r w:rsidRPr="003B1725">
      <w:rPr>
        <w:sz w:val="18"/>
      </w:rPr>
      <w:instrText xml:space="preserve"> "Samling" *\charformat </w:instrText>
    </w:r>
    <w:r w:rsidRPr="003B1725">
      <w:fldChar w:fldCharType="end"/>
    </w:r>
    <w:r w:rsidRPr="003B1725">
      <w:tab/>
      <w:t xml:space="preserve">pnr: </w:t>
    </w:r>
    <w:r w:rsidRPr="003B1725">
      <w:fldChar w:fldCharType="begin" w:fldLock="1"/>
    </w:r>
    <w:r w:rsidRPr="003B1725">
      <w:instrText xml:space="preserve"> DOCPROPERTY</w:instrText>
    </w:r>
    <w:r w:rsidRPr="003B1725">
      <w:rPr>
        <w:sz w:val="18"/>
      </w:rPr>
      <w:instrText xml:space="preserve"> "Partinummer" *\charformat </w:instrText>
    </w:r>
    <w:r w:rsidRPr="003B1725">
      <w:fldChar w:fldCharType="separate"/>
    </w:r>
    <w:r w:rsidRPr="003B1725">
      <w:t>FP1000</w:t>
    </w:r>
    <w:r w:rsidRPr="003B1725">
      <w:fldChar w:fldCharType="end"/>
    </w:r>
  </w:p>
  <w:p w:rsidR="00CB77AE" w:rsidRPr="003B1725" w:rsidRDefault="00CB77AE">
    <w:pPr>
      <w:pStyle w:val="FSHRub1"/>
    </w:pPr>
    <w:r w:rsidRPr="003B1725">
      <w:t>Motion till riksdagen</w:t>
    </w:r>
    <w:r w:rsidRPr="003B1725">
      <w:br/>
    </w:r>
    <w:r w:rsidRPr="003B1725">
      <w:fldChar w:fldCharType="begin" w:fldLock="1"/>
    </w:r>
    <w:r w:rsidRPr="003B1725">
      <w:instrText xml:space="preserve"> DOCPROPERTY "YearUser" *\charformat </w:instrText>
    </w:r>
    <w:r w:rsidRPr="003B1725">
      <w:fldChar w:fldCharType="separate"/>
    </w:r>
    <w:r w:rsidRPr="003B1725">
      <w:t>2012/13</w:t>
    </w:r>
    <w:r w:rsidRPr="003B1725">
      <w:fldChar w:fldCharType="end"/>
    </w:r>
    <w:r w:rsidRPr="003B1725">
      <w:t>:</w:t>
    </w:r>
    <w:r w:rsidRPr="003B1725">
      <w:fldChar w:fldCharType="begin" w:fldLock="1"/>
    </w:r>
    <w:r w:rsidRPr="003B1725">
      <w:instrText xml:space="preserve"> DOCPROPERTY "Motionsnummer" *\charformat </w:instrText>
    </w:r>
    <w:r w:rsidRPr="003B1725">
      <w:fldChar w:fldCharType="separate"/>
    </w:r>
    <w:r w:rsidRPr="003B1725">
      <w:t>Ub220</w:t>
    </w:r>
    <w:r w:rsidRPr="003B1725">
      <w:fldChar w:fldCharType="end"/>
    </w:r>
  </w:p>
  <w:p w:rsidR="00CB77AE" w:rsidRPr="003B1725" w:rsidRDefault="00CB77AE">
    <w:pPr>
      <w:pStyle w:val="FSHNormalS5"/>
    </w:pPr>
    <w:r w:rsidRPr="003B1725">
      <w:fldChar w:fldCharType="begin" w:fldLock="1"/>
    </w:r>
    <w:r w:rsidRPr="003B1725">
      <w:instrText xml:space="preserve"> DOCPROPERTY "MotionarText" *\charformat </w:instrText>
    </w:r>
    <w:r w:rsidRPr="003B1725">
      <w:fldChar w:fldCharType="separate"/>
    </w:r>
    <w:r w:rsidRPr="003B1725">
      <w:t>av Johan Pehrson (FP)</w:t>
    </w:r>
    <w:r w:rsidRPr="003B1725">
      <w:fldChar w:fldCharType="end"/>
    </w:r>
    <w:r w:rsidRPr="003B1725">
      <w:br/>
    </w:r>
    <w:r w:rsidRPr="003B1725">
      <w:fldChar w:fldCharType="begin" w:fldLock="1"/>
    </w:r>
    <w:r w:rsidRPr="003B1725">
      <w:instrText xml:space="preserve"> DOCPROPERTY "SvarFrasKort" *\charformat </w:instrText>
    </w:r>
    <w:r w:rsidRPr="003B1725">
      <w:fldChar w:fldCharType="end"/>
    </w:r>
  </w:p>
  <w:p w:rsidR="00CB77AE" w:rsidRPr="003B1725" w:rsidRDefault="00CB77AE">
    <w:pPr>
      <w:pStyle w:val="FSHTitel"/>
    </w:pPr>
    <w:r w:rsidRPr="003B1725">
      <w:fldChar w:fldCharType="begin" w:fldLock="1"/>
    </w:r>
    <w:r w:rsidRPr="003B1725">
      <w:instrText xml:space="preserve"> DOCPROPERTY</w:instrText>
    </w:r>
    <w:r w:rsidRPr="003B1725">
      <w:rPr>
        <w:sz w:val="18"/>
      </w:rPr>
      <w:instrText xml:space="preserve"> "RubrikSvar" *\charformat </w:instrText>
    </w:r>
    <w:r w:rsidRPr="003B1725">
      <w:fldChar w:fldCharType="separate"/>
    </w:r>
    <w:r w:rsidRPr="003B1725">
      <w:t>Ge fler möjligheten till körkort</w:t>
    </w:r>
    <w:r w:rsidRPr="003B1725">
      <w:fldChar w:fldCharType="end"/>
    </w:r>
  </w:p>
  <w:p w:rsidR="00CB77AE" w:rsidRPr="003B1725" w:rsidRDefault="00CB77AE">
    <w:pPr>
      <w:pStyle w:val="Normal00"/>
    </w:pPr>
  </w:p>
  <w:p w:rsidR="00CB77AE" w:rsidRPr="003B1725" w:rsidRDefault="00CB7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156421">
    <w:abstractNumId w:val="13"/>
  </w:num>
  <w:num w:numId="2" w16cid:durableId="1731926361">
    <w:abstractNumId w:val="11"/>
  </w:num>
  <w:num w:numId="3" w16cid:durableId="380062456">
    <w:abstractNumId w:val="14"/>
  </w:num>
  <w:num w:numId="4" w16cid:durableId="1394504294">
    <w:abstractNumId w:val="8"/>
  </w:num>
  <w:num w:numId="5" w16cid:durableId="359089307">
    <w:abstractNumId w:val="3"/>
  </w:num>
  <w:num w:numId="6" w16cid:durableId="1035884781">
    <w:abstractNumId w:val="2"/>
  </w:num>
  <w:num w:numId="7" w16cid:durableId="1442146893">
    <w:abstractNumId w:val="1"/>
  </w:num>
  <w:num w:numId="8" w16cid:durableId="1602952069">
    <w:abstractNumId w:val="0"/>
  </w:num>
  <w:num w:numId="9" w16cid:durableId="1944720873">
    <w:abstractNumId w:val="9"/>
  </w:num>
  <w:num w:numId="10" w16cid:durableId="939334890">
    <w:abstractNumId w:val="7"/>
  </w:num>
  <w:num w:numId="11" w16cid:durableId="24252243">
    <w:abstractNumId w:val="6"/>
  </w:num>
  <w:num w:numId="12" w16cid:durableId="683366645">
    <w:abstractNumId w:val="5"/>
  </w:num>
  <w:num w:numId="13" w16cid:durableId="1781951120">
    <w:abstractNumId w:val="4"/>
  </w:num>
  <w:num w:numId="14" w16cid:durableId="1379821372">
    <w:abstractNumId w:val="16"/>
  </w:num>
  <w:num w:numId="15" w16cid:durableId="969362610">
    <w:abstractNumId w:val="12"/>
  </w:num>
  <w:num w:numId="16" w16cid:durableId="404568707">
    <w:abstractNumId w:val="15"/>
  </w:num>
  <w:num w:numId="17" w16cid:durableId="192433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6477BAC9-70A7-40C4-A5D7-7AB0765EF00D}"/>
  </w:docVars>
  <w:rsids>
    <w:rsidRoot w:val="00D774FC"/>
    <w:rsid w:val="003B1725"/>
    <w:rsid w:val="00CB77AE"/>
    <w:rsid w:val="00D77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41125A-A2B3-4A28-8FD3-C162805F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2230</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FP1000</vt:lpstr>
    </vt:vector>
  </TitlesOfParts>
  <Company>Riksdagen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FP1000</dc:title>
  <dc:subject>FP1000</dc:subject>
  <dc:creator>Riksdagen</dc:creator>
  <cp:keywords>Riksdagen</cp:keywords>
  <dc:description>Större EAN, fria namnval (prtimotion etc), a4-funktionen, nya v-loggan, grönmarkering, basdialogen mm</dc:description>
  <cp:lastModifiedBy>Lars Brink</cp:lastModifiedBy>
  <cp:revision>2</cp:revision>
  <cp:lastPrinted>2012-11-08T14:11:00Z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Ge fler möjligheten till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 fler möjligheten till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20122013000000700080000010000069</vt:lpwstr>
  </property>
  <property fmtid="{D5CDD505-2E9C-101B-9397-08002B2CF9AE}" pid="47" name="datum">
    <vt:lpwstr>120928</vt:lpwstr>
  </property>
  <property fmtid="{D5CDD505-2E9C-101B-9397-08002B2CF9AE}" pid="48" name="avsändar-e-post">
    <vt:lpwstr>makan.afshinnejad@riksdagen.se</vt:lpwstr>
  </property>
  <property fmtid="{D5CDD505-2E9C-101B-9397-08002B2CF9AE}" pid="49" name="id">
    <vt:lpwstr>20122013000000700080000010000069</vt:lpwstr>
  </property>
  <property fmtid="{D5CDD505-2E9C-101B-9397-08002B2CF9AE}" pid="50" name="nummer">
    <vt:lpwstr>220</vt:lpwstr>
  </property>
  <property fmtid="{D5CDD505-2E9C-101B-9397-08002B2CF9AE}" pid="51" name="utskottsbeteckning">
    <vt:lpwstr>Ub</vt:lpwstr>
  </property>
  <property fmtid="{D5CDD505-2E9C-101B-9397-08002B2CF9AE}" pid="52" name="GlobalUID">
    <vt:lpwstr>{5FC565F5-98E6-4E43-B2C4-4115DF0C3F96}</vt:lpwstr>
  </property>
  <property fmtid="{D5CDD505-2E9C-101B-9397-08002B2CF9AE}" pid="53" name="Överföringar">
    <vt:i4>0</vt:i4>
  </property>
  <property fmtid="{D5CDD505-2E9C-101B-9397-08002B2CF9AE}" pid="54" name="Checksum">
    <vt:lpwstr>*1001650514687*</vt:lpwstr>
  </property>
  <property fmtid="{D5CDD505-2E9C-101B-9397-08002B2CF9AE}" pid="55" name="skuggnummer">
    <vt:lpwstr>279</vt:lpwstr>
  </property>
  <property fmtid="{D5CDD505-2E9C-101B-9397-08002B2CF9AE}" pid="56" name="urixVersion">
    <vt:lpwstr>4.6.0.0</vt:lpwstr>
  </property>
  <property fmtid="{D5CDD505-2E9C-101B-9397-08002B2CF9AE}" pid="57" name="urixOrigin">
    <vt:lpwstr>121214 08:07:29.403</vt:lpwstr>
  </property>
  <property fmtid="{D5CDD505-2E9C-101B-9397-08002B2CF9AE}" pid="58" name="urixGuid">
    <vt:lpwstr>{0B07FED9-7291-4D05-B39D-F9AD561069F9}</vt:lpwstr>
  </property>
</Properties>
</file>