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74DE" w:rsidRPr="008374DE" w:rsidRDefault="008374DE">
      <w:pPr>
        <w:pStyle w:val="Frslagsrubrik"/>
      </w:pPr>
      <w:r w:rsidRPr="008374DE">
        <w:t>Förslag till riksdagsbeslut</w:t>
      </w:r>
    </w:p>
    <w:p w:rsidR="008374DE" w:rsidRPr="008374DE" w:rsidRDefault="008374DE">
      <w:pPr>
        <w:pStyle w:val="Hemstlatt"/>
      </w:pPr>
      <w:r w:rsidRPr="008374DE">
        <w:t>Riksdagen tillkännager för regeringen som sin mening vad som anförs i motionen om folkhögskolan.</w:t>
      </w:r>
    </w:p>
    <w:p w:rsidR="008374DE" w:rsidRPr="008374DE" w:rsidRDefault="008374DE">
      <w:pPr>
        <w:pStyle w:val="Rubrik1"/>
      </w:pPr>
      <w:r w:rsidRPr="008374DE">
        <w:t>Motivering</w:t>
      </w:r>
    </w:p>
    <w:p w:rsidR="008374DE" w:rsidRPr="008374DE" w:rsidRDefault="008374DE">
      <w:r w:rsidRPr="008374DE">
        <w:t>Utbildning är ett av de mest effektiva sätten att öka människors chanser att få jobb. Kunskapskraven ökar i arbetslivet och många av de jobb som försvunnit i den ekonomiska nedgången kommer aldrig tillbaka. Det är därför viktigt att investera i utbildning och erbjuda flera alternativa studiemöjligheter.</w:t>
      </w:r>
    </w:p>
    <w:p w:rsidR="008374DE" w:rsidRPr="008374DE" w:rsidRDefault="008374DE">
      <w:pPr>
        <w:pStyle w:val="Normaltindrag"/>
      </w:pPr>
      <w:r w:rsidRPr="008374DE">
        <w:t>Folkhögskolan är ett bra alternativ till andra utbildningsformer och erbj</w:t>
      </w:r>
      <w:r w:rsidRPr="008374DE">
        <w:t>u</w:t>
      </w:r>
      <w:r w:rsidRPr="008374DE">
        <w:t>der studiemiljöer och arbetssätt som i hög grad utgår från de studerandes behov, förkunskaper och erfarenheter. Målet kan vara att läsa in gymnasi</w:t>
      </w:r>
      <w:r w:rsidRPr="008374DE">
        <w:t>e</w:t>
      </w:r>
      <w:r w:rsidRPr="008374DE">
        <w:t>kompetens, behörighet till högskolan eller ge olika typer av yrkeskunskaper. Den bredd, frihet och de studieframgångar som folkhögskolan ger gör den till en viktig del i det svenska utbildningssystemet.</w:t>
      </w:r>
    </w:p>
    <w:p w:rsidR="008374DE" w:rsidRPr="008374DE" w:rsidRDefault="008374DE">
      <w:pPr>
        <w:pStyle w:val="Normaltindrag"/>
      </w:pPr>
      <w:r w:rsidRPr="008374DE">
        <w:t>Mot bakgrund av de behov som finns och de studiemöjligheter som fol</w:t>
      </w:r>
      <w:r w:rsidRPr="008374DE">
        <w:t>k</w:t>
      </w:r>
      <w:r w:rsidRPr="008374DE">
        <w:t>högskolan kan erbjuda, är de satsningar regering hittills gjort på folkhögsk</w:t>
      </w:r>
      <w:r w:rsidRPr="008374DE">
        <w:t>o</w:t>
      </w:r>
      <w:r w:rsidRPr="008374DE">
        <w:t>lan högst otillräckliga.</w:t>
      </w:r>
    </w:p>
    <w:p w:rsidR="008374DE" w:rsidRPr="008374DE" w:rsidRDefault="008374DE">
      <w:pPr>
        <w:pStyle w:val="Normaltindrag"/>
      </w:pPr>
      <w:r w:rsidRPr="008374DE">
        <w:t>Folkhögskolan behöver ges tillräckligt antal utbildningsplatser för de b</w:t>
      </w:r>
      <w:r w:rsidRPr="008374DE">
        <w:t>e</w:t>
      </w:r>
      <w:r w:rsidRPr="008374DE">
        <w:t>hov som finns. Möjligheterna att studera för den som har varit eller riskerar att bli arbetslös behöver förbättras. Därutöver bör möjligheterna undersökas att dirigera en del av anslaget direkt till folkhögskolorna istället för via ko</w:t>
      </w:r>
      <w:r w:rsidRPr="008374DE">
        <w:t>m</w:t>
      </w:r>
      <w:r w:rsidRPr="008374DE">
        <w:t>munerna.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374DE">
        <w:trPr>
          <w:cantSplit/>
        </w:trPr>
        <w:tc>
          <w:tcPr>
            <w:tcW w:w="3046" w:type="dxa"/>
          </w:tcPr>
          <w:p w:rsidR="008374DE" w:rsidRPr="008374DE" w:rsidRDefault="008374DE">
            <w:pPr>
              <w:pStyle w:val="UnderskriftDatum"/>
              <w:spacing w:before="240"/>
            </w:pPr>
            <w:r w:rsidRPr="008374DE">
              <w:t>Stockholm den 19 oktober 2010</w:t>
            </w:r>
          </w:p>
        </w:tc>
        <w:tc>
          <w:tcPr>
            <w:tcW w:w="3047" w:type="dxa"/>
          </w:tcPr>
          <w:p w:rsidR="008374DE" w:rsidRPr="008374DE" w:rsidRDefault="008374DE">
            <w:pPr>
              <w:pStyle w:val="Underskrifter"/>
              <w:spacing w:before="240"/>
            </w:pPr>
          </w:p>
        </w:tc>
      </w:tr>
      <w:tr w:rsidR="00000000" w:rsidRPr="008374DE">
        <w:trPr>
          <w:cantSplit/>
        </w:trPr>
        <w:tc>
          <w:tcPr>
            <w:tcW w:w="3046" w:type="dxa"/>
          </w:tcPr>
          <w:p w:rsidR="008374DE" w:rsidRPr="008374DE" w:rsidRDefault="008374DE">
            <w:pPr>
              <w:pStyle w:val="Underskrifter"/>
            </w:pPr>
            <w:r w:rsidRPr="008374DE">
              <w:t>Ann-Christin Ahlberg (S)</w:t>
            </w:r>
          </w:p>
        </w:tc>
        <w:tc>
          <w:tcPr>
            <w:tcW w:w="3046" w:type="dxa"/>
          </w:tcPr>
          <w:p w:rsidR="008374DE" w:rsidRPr="008374DE" w:rsidRDefault="008374DE">
            <w:pPr>
              <w:pStyle w:val="Underskrifter"/>
            </w:pPr>
          </w:p>
        </w:tc>
      </w:tr>
      <w:tr w:rsidR="00000000" w:rsidRPr="008374DE">
        <w:trPr>
          <w:cantSplit/>
        </w:trPr>
        <w:tc>
          <w:tcPr>
            <w:tcW w:w="3046" w:type="dxa"/>
          </w:tcPr>
          <w:p w:rsidR="008374DE" w:rsidRPr="008374DE" w:rsidRDefault="008374DE">
            <w:pPr>
              <w:pStyle w:val="Underskrifter"/>
            </w:pPr>
            <w:r w:rsidRPr="008374DE">
              <w:t>Hans Olsson (S)</w:t>
            </w:r>
          </w:p>
        </w:tc>
        <w:tc>
          <w:tcPr>
            <w:tcW w:w="3046" w:type="dxa"/>
          </w:tcPr>
          <w:p w:rsidR="008374DE" w:rsidRPr="008374DE" w:rsidRDefault="008374DE">
            <w:pPr>
              <w:pStyle w:val="Underskrifter"/>
            </w:pPr>
            <w:r w:rsidRPr="008374DE">
              <w:t>Phia Andersson (S)</w:t>
            </w:r>
          </w:p>
        </w:tc>
      </w:tr>
    </w:tbl>
    <w:p w:rsidR="008374DE" w:rsidRPr="008374DE" w:rsidRDefault="008374DE">
      <w:pPr>
        <w:pStyle w:val="Normaltindrag"/>
      </w:pPr>
    </w:p>
    <w:sectPr w:rsidR="00000000" w:rsidRPr="008374D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74DE" w:rsidRPr="008374DE" w:rsidRDefault="008374DE">
      <w:r w:rsidRPr="008374DE">
        <w:separator/>
      </w:r>
    </w:p>
  </w:endnote>
  <w:endnote w:type="continuationSeparator" w:id="0">
    <w:p w:rsidR="008374DE" w:rsidRPr="008374DE" w:rsidRDefault="008374DE">
      <w:r w:rsidRPr="008374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4DE" w:rsidRPr="008374DE" w:rsidRDefault="008374DE">
    <w:pPr>
      <w:pStyle w:val="Sidfot"/>
    </w:pPr>
    <w:r w:rsidRPr="008374D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92400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4DE" w:rsidRDefault="008374D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74DE" w:rsidRDefault="008374D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4DE" w:rsidRPr="008374DE" w:rsidRDefault="008374DE">
    <w:pPr>
      <w:pStyle w:val="Sidfot"/>
    </w:pPr>
    <w:r w:rsidRPr="008374D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41466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4DE" w:rsidRDefault="008374D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74DE" w:rsidRDefault="008374D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4DE" w:rsidRPr="008374DE" w:rsidRDefault="008374DE">
    <w:pPr>
      <w:pStyle w:val="Sidfot"/>
    </w:pPr>
    <w:r w:rsidRPr="008374D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95393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4DE" w:rsidRDefault="008374D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74DE" w:rsidRDefault="008374D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74DE" w:rsidRPr="008374DE" w:rsidRDefault="008374DE">
      <w:r w:rsidRPr="008374DE">
        <w:separator/>
      </w:r>
    </w:p>
  </w:footnote>
  <w:footnote w:type="continuationSeparator" w:id="0">
    <w:p w:rsidR="008374DE" w:rsidRPr="008374DE" w:rsidRDefault="008374DE">
      <w:r w:rsidRPr="008374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4DE" w:rsidRPr="008374DE" w:rsidRDefault="008374DE">
    <w:pPr>
      <w:pStyle w:val="Sidhuvud"/>
    </w:pPr>
    <w:r w:rsidRPr="008374D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48886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4DE" w:rsidRDefault="008374D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74DE" w:rsidRDefault="008374D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4DE" w:rsidRPr="008374DE" w:rsidRDefault="008374DE">
    <w:pPr>
      <w:pStyle w:val="Sidhuvud"/>
    </w:pPr>
    <w:r w:rsidRPr="008374D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83971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4DE" w:rsidRDefault="008374D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74DE" w:rsidRDefault="008374D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4DE" w:rsidRPr="008374DE" w:rsidRDefault="008374DE">
    <w:pPr>
      <w:pStyle w:val="FSHNormal"/>
      <w:tabs>
        <w:tab w:val="right" w:pos="5840"/>
      </w:tabs>
    </w:pPr>
    <w:r w:rsidRPr="008374DE">
      <w:br/>
    </w:r>
    <w:r w:rsidRPr="008374DE">
      <w:fldChar w:fldCharType="begin" w:fldLock="1"/>
    </w:r>
    <w:r w:rsidRPr="008374DE">
      <w:instrText xml:space="preserve"> DOCPROPERTY</w:instrText>
    </w:r>
    <w:r w:rsidRPr="008374DE">
      <w:rPr>
        <w:sz w:val="18"/>
      </w:rPr>
      <w:instrText xml:space="preserve"> "YearUser" *\charformat </w:instrText>
    </w:r>
    <w:r w:rsidRPr="008374DE">
      <w:fldChar w:fldCharType="separate"/>
    </w:r>
    <w:r w:rsidRPr="008374DE">
      <w:t>2010/11</w:t>
    </w:r>
    <w:r w:rsidRPr="008374DE">
      <w:fldChar w:fldCharType="end"/>
    </w:r>
    <w:r w:rsidRPr="008374DE">
      <w:t xml:space="preserve"> </w:t>
    </w:r>
    <w:r w:rsidRPr="008374DE">
      <w:tab/>
      <w:t xml:space="preserve">mnr: </w:t>
    </w:r>
    <w:r w:rsidRPr="008374DE">
      <w:fldChar w:fldCharType="begin" w:fldLock="1"/>
    </w:r>
    <w:r w:rsidRPr="008374DE">
      <w:instrText xml:space="preserve"> DOCPROPERTY</w:instrText>
    </w:r>
    <w:r w:rsidRPr="008374DE">
      <w:rPr>
        <w:sz w:val="18"/>
      </w:rPr>
      <w:instrText xml:space="preserve"> "Motionsnummer" *\charformat </w:instrText>
    </w:r>
    <w:r w:rsidRPr="008374DE">
      <w:fldChar w:fldCharType="separate"/>
    </w:r>
    <w:r w:rsidRPr="008374DE">
      <w:t>Kr249</w:t>
    </w:r>
    <w:r w:rsidRPr="008374DE">
      <w:fldChar w:fldCharType="end"/>
    </w:r>
    <w:r w:rsidRPr="008374DE">
      <w:br/>
    </w:r>
    <w:r w:rsidRPr="008374DE">
      <w:fldChar w:fldCharType="begin" w:fldLock="1"/>
    </w:r>
    <w:r w:rsidRPr="008374DE">
      <w:instrText xml:space="preserve"> DOCPROPERTY</w:instrText>
    </w:r>
    <w:r w:rsidRPr="008374DE">
      <w:rPr>
        <w:sz w:val="18"/>
      </w:rPr>
      <w:instrText xml:space="preserve"> "Samling" *\charformat </w:instrText>
    </w:r>
    <w:r w:rsidRPr="008374DE">
      <w:fldChar w:fldCharType="end"/>
    </w:r>
    <w:r w:rsidRPr="008374DE">
      <w:tab/>
      <w:t xml:space="preserve">pnr: </w:t>
    </w:r>
    <w:r w:rsidRPr="008374DE">
      <w:fldChar w:fldCharType="begin" w:fldLock="1"/>
    </w:r>
    <w:r w:rsidRPr="008374DE">
      <w:instrText xml:space="preserve"> DOCPROPERTY</w:instrText>
    </w:r>
    <w:r w:rsidRPr="008374DE">
      <w:rPr>
        <w:sz w:val="18"/>
      </w:rPr>
      <w:instrText xml:space="preserve"> "Partinummer" *\charformat </w:instrText>
    </w:r>
    <w:r w:rsidRPr="008374DE">
      <w:fldChar w:fldCharType="separate"/>
    </w:r>
    <w:r w:rsidRPr="008374DE">
      <w:t>S71001</w:t>
    </w:r>
    <w:r w:rsidRPr="008374DE">
      <w:fldChar w:fldCharType="end"/>
    </w:r>
  </w:p>
  <w:p w:rsidR="008374DE" w:rsidRPr="008374DE" w:rsidRDefault="008374DE">
    <w:pPr>
      <w:pStyle w:val="FSHRub1"/>
    </w:pPr>
    <w:r w:rsidRPr="008374DE">
      <w:t>Motion till riksdagen</w:t>
    </w:r>
    <w:r w:rsidRPr="008374DE">
      <w:br/>
    </w:r>
    <w:r w:rsidRPr="008374DE">
      <w:fldChar w:fldCharType="begin" w:fldLock="1"/>
    </w:r>
    <w:r w:rsidRPr="008374DE">
      <w:instrText xml:space="preserve"> DOCPROPERTY "YearUser" *\charformat </w:instrText>
    </w:r>
    <w:r w:rsidRPr="008374DE">
      <w:fldChar w:fldCharType="separate"/>
    </w:r>
    <w:r w:rsidRPr="008374DE">
      <w:t>2010/11</w:t>
    </w:r>
    <w:r w:rsidRPr="008374DE">
      <w:fldChar w:fldCharType="end"/>
    </w:r>
    <w:r w:rsidRPr="008374DE">
      <w:t>:</w:t>
    </w:r>
    <w:r w:rsidRPr="008374DE">
      <w:fldChar w:fldCharType="begin" w:fldLock="1"/>
    </w:r>
    <w:r w:rsidRPr="008374DE">
      <w:instrText xml:space="preserve"> DOCPROPERTY "Motionsnummer" *\charformat </w:instrText>
    </w:r>
    <w:r w:rsidRPr="008374DE">
      <w:fldChar w:fldCharType="separate"/>
    </w:r>
    <w:r w:rsidRPr="008374DE">
      <w:t>Kr249</w:t>
    </w:r>
    <w:r w:rsidRPr="008374DE">
      <w:fldChar w:fldCharType="end"/>
    </w:r>
  </w:p>
  <w:p w:rsidR="008374DE" w:rsidRPr="008374DE" w:rsidRDefault="008374DE">
    <w:pPr>
      <w:pStyle w:val="FSHNormalS5"/>
    </w:pPr>
    <w:r w:rsidRPr="008374DE">
      <w:fldChar w:fldCharType="begin" w:fldLock="1"/>
    </w:r>
    <w:r w:rsidRPr="008374DE">
      <w:instrText xml:space="preserve"> DOCPROPERTY "MotionarText" *\charformat </w:instrText>
    </w:r>
    <w:r w:rsidRPr="008374DE">
      <w:fldChar w:fldCharType="separate"/>
    </w:r>
    <w:r w:rsidRPr="008374DE">
      <w:t>av Ann-Christin Ahlberg m.fl. (S)</w:t>
    </w:r>
    <w:r w:rsidRPr="008374DE">
      <w:fldChar w:fldCharType="end"/>
    </w:r>
    <w:r w:rsidRPr="008374DE">
      <w:br/>
    </w:r>
    <w:r w:rsidRPr="008374DE">
      <w:fldChar w:fldCharType="begin" w:fldLock="1"/>
    </w:r>
    <w:r w:rsidRPr="008374DE">
      <w:instrText xml:space="preserve"> DOCPROPERTY "SvarFrasKort" *\charformat </w:instrText>
    </w:r>
    <w:r w:rsidRPr="008374DE">
      <w:fldChar w:fldCharType="end"/>
    </w:r>
  </w:p>
  <w:p w:rsidR="008374DE" w:rsidRPr="008374DE" w:rsidRDefault="008374DE">
    <w:pPr>
      <w:pStyle w:val="FSHTitel"/>
    </w:pPr>
    <w:r w:rsidRPr="008374DE">
      <w:fldChar w:fldCharType="begin" w:fldLock="1"/>
    </w:r>
    <w:r w:rsidRPr="008374DE">
      <w:instrText xml:space="preserve"> DOCPROPERTY</w:instrText>
    </w:r>
    <w:r w:rsidRPr="008374DE">
      <w:rPr>
        <w:sz w:val="18"/>
      </w:rPr>
      <w:instrText xml:space="preserve"> "RubrikSvar" *\charformat </w:instrText>
    </w:r>
    <w:r w:rsidRPr="008374DE">
      <w:fldChar w:fldCharType="separate"/>
    </w:r>
    <w:r w:rsidRPr="008374DE">
      <w:t>Folkhögskolan</w:t>
    </w:r>
    <w:r w:rsidRPr="008374DE">
      <w:fldChar w:fldCharType="end"/>
    </w:r>
  </w:p>
  <w:p w:rsidR="008374DE" w:rsidRPr="008374DE" w:rsidRDefault="008374DE">
    <w:pPr>
      <w:pStyle w:val="Normal00"/>
    </w:pPr>
  </w:p>
  <w:p w:rsidR="008374DE" w:rsidRPr="008374DE" w:rsidRDefault="008374D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1483921">
    <w:abstractNumId w:val="3"/>
  </w:num>
  <w:num w:numId="2" w16cid:durableId="1451392722">
    <w:abstractNumId w:val="2"/>
  </w:num>
  <w:num w:numId="3" w16cid:durableId="574364135">
    <w:abstractNumId w:val="1"/>
  </w:num>
  <w:num w:numId="4" w16cid:durableId="2069180416">
    <w:abstractNumId w:val="0"/>
  </w:num>
  <w:num w:numId="5" w16cid:durableId="446969244">
    <w:abstractNumId w:val="7"/>
  </w:num>
  <w:num w:numId="6" w16cid:durableId="1322199592">
    <w:abstractNumId w:val="6"/>
  </w:num>
  <w:num w:numId="7" w16cid:durableId="2127966505">
    <w:abstractNumId w:val="5"/>
  </w:num>
  <w:num w:numId="8" w16cid:durableId="506216013">
    <w:abstractNumId w:val="4"/>
  </w:num>
  <w:num w:numId="9" w16cid:durableId="1234587390">
    <w:abstractNumId w:val="8"/>
  </w:num>
  <w:num w:numId="10" w16cid:durableId="868882551">
    <w:abstractNumId w:val="9"/>
  </w:num>
  <w:num w:numId="11" w16cid:durableId="851725672">
    <w:abstractNumId w:val="10"/>
  </w:num>
  <w:num w:numId="12" w16cid:durableId="1306663093">
    <w:abstractNumId w:val="13"/>
  </w:num>
  <w:num w:numId="13" w16cid:durableId="529882693">
    <w:abstractNumId w:val="15"/>
  </w:num>
  <w:num w:numId="14" w16cid:durableId="916132432">
    <w:abstractNumId w:val="16"/>
  </w:num>
  <w:num w:numId="15" w16cid:durableId="1104379388">
    <w:abstractNumId w:val="11"/>
  </w:num>
  <w:num w:numId="16" w16cid:durableId="318584018">
    <w:abstractNumId w:val="18"/>
  </w:num>
  <w:num w:numId="17" w16cid:durableId="305286091">
    <w:abstractNumId w:val="17"/>
  </w:num>
  <w:num w:numId="18" w16cid:durableId="1939561504">
    <w:abstractNumId w:val="14"/>
  </w:num>
  <w:num w:numId="19" w16cid:durableId="1224295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5"/>
    <w:docVar w:name="PersonGUIDs" w:val="{893BDAE9-8E13-47A9-873E-FF2F82AEE79A},{CB294A96-17A3-4B86-B3B3-9B53140390B3},{FA0527C5-3AA6-475D-959B-A67931987CFE}"/>
  </w:docVars>
  <w:rsids>
    <w:rsidRoot w:val="00C202FC"/>
    <w:rsid w:val="008374DE"/>
    <w:rsid w:val="00C202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2D00405D-E94F-4297-877C-2E79305A9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757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1243</Characters>
  <Application>Microsoft Office Word</Application>
  <DocSecurity>4</DocSecurity>
  <Lines>28</Lines>
  <Paragraphs>12</Paragraphs>
  <ScaleCrop>false</ScaleCrop>
  <HeadingPairs>
    <vt:vector size="2" baseType="variant">
      <vt:variant>
        <vt:lpstr>Rubrik</vt:lpstr>
      </vt:variant>
      <vt:variant>
        <vt:i4>1</vt:i4>
      </vt:variant>
    </vt:vector>
  </HeadingPairs>
  <TitlesOfParts>
    <vt:vector size="1" baseType="lpstr">
      <vt:lpstr>s71001</vt:lpstr>
    </vt:vector>
  </TitlesOfParts>
  <Company>Riksdagen</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s71001</dc:title>
  <dc:subject>s71001</dc:subject>
  <dc:creator>Riksdagen</dc:creator>
  <cp:keywords>Riksdagen</cp:keywords>
  <dc:description>msmq kontroll, ensamt yrkande mm (b: S5 fix för yrk o listkorr)</dc:description>
  <cp:lastModifiedBy>Lars Brink</cp:lastModifiedBy>
  <cp:revision>2</cp:revision>
  <cp:lastPrinted>2010-11-25T11:37:00Z</cp:lastPrinted>
  <dcterms:created xsi:type="dcterms:W3CDTF">2025-12-18T01:18:00Z</dcterms:created>
  <dcterms:modified xsi:type="dcterms:W3CDTF">2025-12-18T01:18:00Z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mot2000_530_2010-11-25</vt:lpwstr>
  </property>
  <property fmtid="{D5CDD505-2E9C-101B-9397-08002B2CF9AE}" pid="3" name="version">
    <vt:lpwstr>mot2000_515_2010-10-19</vt:lpwstr>
  </property>
  <property fmtid="{D5CDD505-2E9C-101B-9397-08002B2CF9AE}" pid="4" name="dokumenttyp">
    <vt:lpwstr>motion</vt:lpwstr>
  </property>
  <property fmtid="{D5CDD505-2E9C-101B-9397-08002B2CF9AE}" pid="5" name="Sekr">
    <vt:lpwstr>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Folkhögskolan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Folkhögskolan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S71001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Ann-Christin Ahlberg m.fl. (S)</vt:lpwstr>
  </property>
  <property fmtid="{D5CDD505-2E9C-101B-9397-08002B2CF9AE}" pid="26" name="MotionarLista">
    <vt:lpwstr>Ahlberg, Ann-Christin (S)\Olsson, Hans (S)\Andersson,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 Hans Olsson (s), 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Kr249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20102011000000000115000710010069</vt:lpwstr>
  </property>
  <property fmtid="{D5CDD505-2E9C-101B-9397-08002B2CF9AE}" pid="47" name="datum">
    <vt:lpwstr>101019</vt:lpwstr>
  </property>
  <property fmtid="{D5CDD505-2E9C-101B-9397-08002B2CF9AE}" pid="48" name="avsändar-e-post">
    <vt:lpwstr>gun.aulin@riksdagen.se</vt:lpwstr>
  </property>
  <property fmtid="{D5CDD505-2E9C-101B-9397-08002B2CF9AE}" pid="49" name="id">
    <vt:lpwstr>20102011000000000115000710010069</vt:lpwstr>
  </property>
  <property fmtid="{D5CDD505-2E9C-101B-9397-08002B2CF9AE}" pid="50" name="nummer">
    <vt:lpwstr>249</vt:lpwstr>
  </property>
  <property fmtid="{D5CDD505-2E9C-101B-9397-08002B2CF9AE}" pid="51" name="utskottsbeteckning">
    <vt:lpwstr>Kr</vt:lpwstr>
  </property>
  <property fmtid="{D5CDD505-2E9C-101B-9397-08002B2CF9AE}" pid="52" name="GlobalUID">
    <vt:lpwstr>{6353E39A-8242-4C5B-96CC-4470A352B9FF}</vt:lpwstr>
  </property>
  <property fmtid="{D5CDD505-2E9C-101B-9397-08002B2CF9AE}" pid="53" name="Överföringar">
    <vt:i4>0</vt:i4>
  </property>
  <property fmtid="{D5CDD505-2E9C-101B-9397-08002B2CF9AE}" pid="54" name="Checksum">
    <vt:lpwstr>*0019674095045*</vt:lpwstr>
  </property>
  <property fmtid="{D5CDD505-2E9C-101B-9397-08002B2CF9AE}" pid="55" name="skuggnummer">
    <vt:lpwstr>1199</vt:lpwstr>
  </property>
  <property fmtid="{D5CDD505-2E9C-101B-9397-08002B2CF9AE}" pid="56" name="urixVersion">
    <vt:lpwstr>4.3.0.0</vt:lpwstr>
  </property>
  <property fmtid="{D5CDD505-2E9C-101B-9397-08002B2CF9AE}" pid="57" name="urixOrigin">
    <vt:lpwstr>101125 12:38:17.269</vt:lpwstr>
  </property>
  <property fmtid="{D5CDD505-2E9C-101B-9397-08002B2CF9AE}" pid="58" name="urixGuid">
    <vt:lpwstr>{C77BFF3A-7FAC-483F-BBF7-E37380CDBE79}</vt:lpwstr>
  </property>
</Properties>
</file>