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A58B9" w:rsidP="00A40F33">
      <w:pPr>
        <w:pStyle w:val="Title"/>
        <w:spacing w:after="360"/>
      </w:pPr>
      <w:bookmarkStart w:id="0" w:name="Start"/>
      <w:bookmarkEnd w:id="0"/>
      <w:r>
        <w:t>Svar på fråga 2021/22:480 av Lina Nordquist (L)</w:t>
      </w:r>
      <w:r>
        <w:br/>
        <w:t>Optiker och ögonsjukvård</w:t>
      </w:r>
    </w:p>
    <w:p w:rsidR="006A58B9" w:rsidP="00DB48AB">
      <w:pPr>
        <w:pStyle w:val="BodyText"/>
      </w:pPr>
      <w:r>
        <w:t>Lina Nordquist har frågat mig om jag och regeringen kan överväga åtgärder som syftar till att se över och vid behov ändra optikerföreskriften.</w:t>
      </w:r>
    </w:p>
    <w:p w:rsidR="00815C0C" w:rsidP="00815C0C">
      <w:pPr>
        <w:pStyle w:val="BodyText"/>
        <w:rPr>
          <w:rFonts w:ascii="Garamond" w:hAnsi="Garamond" w:cs="Arial"/>
        </w:rPr>
      </w:pPr>
      <w:r>
        <w:t>Det är viktigt att hälso- och sjukvård i Sverige kan bedrivas effektivt och att hälso- och sjukvårdspersonalens kompetens verkligen tas tillvara. En regle</w:t>
      </w:r>
      <w:r>
        <w:softHyphen/>
        <w:t>ring av vem som får utföra olika arbetsuppgifter inom hälso- och sjukvården</w:t>
      </w:r>
      <w:r w:rsidR="0051121E">
        <w:t>, t.ex. avseende optiker och ögonläkare,</w:t>
      </w:r>
      <w:r>
        <w:t xml:space="preserve"> är dock en förutsättning för att hälso- och sjukvården ska kunna hålla hög kvalitet. </w:t>
      </w:r>
      <w:r>
        <w:rPr>
          <w:rFonts w:ascii="Garamond" w:hAnsi="Garamond" w:cs="Arial"/>
        </w:rPr>
        <w:t>B</w:t>
      </w:r>
      <w:r w:rsidRPr="00D74E4D">
        <w:rPr>
          <w:rFonts w:ascii="Garamond" w:hAnsi="Garamond" w:cs="Arial"/>
        </w:rPr>
        <w:t xml:space="preserve">estämmelser om </w:t>
      </w:r>
      <w:r>
        <w:rPr>
          <w:rFonts w:ascii="Garamond" w:hAnsi="Garamond" w:cs="Arial"/>
        </w:rPr>
        <w:t xml:space="preserve">legitimerade </w:t>
      </w:r>
      <w:r w:rsidRPr="00D74E4D">
        <w:rPr>
          <w:rFonts w:ascii="Garamond" w:hAnsi="Garamond" w:cs="Arial"/>
        </w:rPr>
        <w:t>optikers arbetsuppgifter finns i Soci</w:t>
      </w:r>
      <w:r>
        <w:rPr>
          <w:rFonts w:ascii="Garamond" w:hAnsi="Garamond" w:cs="Arial"/>
        </w:rPr>
        <w:softHyphen/>
      </w:r>
      <w:r w:rsidRPr="00D74E4D">
        <w:rPr>
          <w:rFonts w:ascii="Garamond" w:hAnsi="Garamond" w:cs="Arial"/>
        </w:rPr>
        <w:t xml:space="preserve">alstyrelsens föreskrifter och allmänna råd </w:t>
      </w:r>
      <w:r>
        <w:rPr>
          <w:rFonts w:ascii="Garamond" w:hAnsi="Garamond" w:cs="Arial"/>
        </w:rPr>
        <w:t>(</w:t>
      </w:r>
      <w:r w:rsidRPr="00D74E4D">
        <w:rPr>
          <w:rFonts w:ascii="Garamond" w:hAnsi="Garamond" w:cs="Arial"/>
        </w:rPr>
        <w:t>SOSFS 1995:4</w:t>
      </w:r>
      <w:r>
        <w:rPr>
          <w:rFonts w:ascii="Garamond" w:hAnsi="Garamond" w:cs="Arial"/>
        </w:rPr>
        <w:t>)</w:t>
      </w:r>
      <w:r w:rsidRPr="00D74E4D">
        <w:rPr>
          <w:rFonts w:ascii="Garamond" w:hAnsi="Garamond" w:cs="Arial"/>
        </w:rPr>
        <w:t xml:space="preserve"> om legitimerade optikers arbetsuppgifter inom hälso- och sjukvården</w:t>
      </w:r>
      <w:r>
        <w:rPr>
          <w:rFonts w:ascii="Garamond" w:hAnsi="Garamond" w:cs="Arial"/>
        </w:rPr>
        <w:t>.</w:t>
      </w:r>
    </w:p>
    <w:p w:rsidR="00282507" w:rsidRPr="008E2038" w:rsidP="00282507">
      <w:pPr>
        <w:pStyle w:val="BodyText"/>
      </w:pPr>
      <w:r>
        <w:t>Behörighetsutredningen (SOU 2010:65) bedömde att det inte fanns anled</w:t>
      </w:r>
      <w:r>
        <w:softHyphen/>
        <w:t>ning att ändra på legitimerade optikers arbetsuppgifter inom hälso- och sjuk</w:t>
      </w:r>
      <w:r>
        <w:softHyphen/>
        <w:t>vården bortsett från användandet av läkemedel i form av diagnostiska drop</w:t>
      </w:r>
      <w:r>
        <w:softHyphen/>
        <w:t xml:space="preserve">par, som används vid vissa ögonundersökningar. </w:t>
      </w:r>
      <w:r w:rsidR="008E2038">
        <w:t xml:space="preserve">Socialstyrelsen har </w:t>
      </w:r>
      <w:r>
        <w:t xml:space="preserve">sedan dess beslutat om föreskrifter som innebär att legitimerade optiker i vissa fall kan ansöka om att få </w:t>
      </w:r>
      <w:r w:rsidR="00330DDB">
        <w:t xml:space="preserve">rekvirera och hantera läkemedel i form av diagnostiska droppar. </w:t>
      </w:r>
    </w:p>
    <w:p w:rsidR="00282507" w:rsidP="00282507">
      <w:pPr>
        <w:rPr>
          <w:rFonts w:ascii="Garamond" w:hAnsi="Garamond" w:cs="Arial"/>
        </w:rPr>
      </w:pPr>
      <w:r>
        <w:rPr>
          <w:rFonts w:ascii="Garamond" w:hAnsi="Garamond" w:cs="Arial"/>
        </w:rPr>
        <w:t xml:space="preserve">I egenskap av expertmyndighet är det </w:t>
      </w:r>
      <w:r w:rsidRPr="00D74E4D">
        <w:rPr>
          <w:rFonts w:ascii="Garamond" w:hAnsi="Garamond" w:cs="Arial"/>
        </w:rPr>
        <w:t xml:space="preserve">Socialstyrelsen som </w:t>
      </w:r>
      <w:r>
        <w:rPr>
          <w:rFonts w:ascii="Garamond" w:hAnsi="Garamond" w:cs="Arial"/>
        </w:rPr>
        <w:t xml:space="preserve">har </w:t>
      </w:r>
      <w:r w:rsidRPr="00D74E4D">
        <w:rPr>
          <w:rFonts w:ascii="Garamond" w:hAnsi="Garamond" w:cs="Arial"/>
        </w:rPr>
        <w:t xml:space="preserve">att överväga om det finns behov av att </w:t>
      </w:r>
      <w:r>
        <w:rPr>
          <w:rFonts w:ascii="Garamond" w:hAnsi="Garamond" w:cs="Arial"/>
        </w:rPr>
        <w:t xml:space="preserve">ytterligare </w:t>
      </w:r>
      <w:r w:rsidRPr="00D74E4D">
        <w:rPr>
          <w:rFonts w:ascii="Garamond" w:hAnsi="Garamond" w:cs="Arial"/>
        </w:rPr>
        <w:t>ändra i föreskrifter</w:t>
      </w:r>
      <w:r>
        <w:rPr>
          <w:rFonts w:ascii="Garamond" w:hAnsi="Garamond" w:cs="Arial"/>
        </w:rPr>
        <w:t>na. Det är självklart viktigt att myndigheten i det arbetet noggrant följer kunskapsläget.</w:t>
      </w:r>
    </w:p>
    <w:p w:rsidR="00282507" w:rsidP="00282507">
      <w:pPr>
        <w:pStyle w:val="BodyText"/>
      </w:pPr>
      <w:r>
        <w:t xml:space="preserve">Stockholm den </w:t>
      </w:r>
      <w:sdt>
        <w:sdtPr>
          <w:id w:val="-1225218591"/>
          <w:placeholder>
            <w:docPart w:val="FEAA42F2DC3B4F6C85C659A993D7AB17"/>
          </w:placeholder>
          <w:dataBinding w:xpath="/ns0:DocumentInfo[1]/ns0:BaseInfo[1]/ns0:HeaderDate[1]" w:storeItemID="{107EEB2D-D2B2-460C-BD0A-A191C9997B32}" w:prefixMappings="xmlns:ns0='http://lp/documentinfo/RK' "/>
          <w:date w:fullDate="2021-12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142D6">
            <w:t>15</w:t>
          </w:r>
          <w:r>
            <w:t xml:space="preserve"> december 2021</w:t>
          </w:r>
        </w:sdtContent>
      </w:sdt>
    </w:p>
    <w:p w:rsidR="00282507" w:rsidP="00282507">
      <w:pPr>
        <w:pStyle w:val="Brdtextutanavstnd"/>
      </w:pPr>
    </w:p>
    <w:p w:rsidR="006A58B9" w:rsidP="00E96532">
      <w:pPr>
        <w:pStyle w:val="BodyText"/>
      </w:pPr>
      <w:r>
        <w:t>Lena Hallengren</w:t>
      </w:r>
    </w:p>
    <w:sectPr w:rsidSect="00A40F33">
      <w:footerReference w:type="default" r:id="rId9"/>
      <w:headerReference w:type="first" r:id="rId10"/>
      <w:footerReference w:type="first" r:id="rId11"/>
      <w:pgSz w:w="11906" w:h="16838" w:code="9"/>
      <w:pgMar w:top="2041" w:right="1985" w:bottom="1702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A58B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A58B9" w:rsidRPr="007D73AB" w:rsidP="00340DE0">
          <w:pPr>
            <w:pStyle w:val="Header"/>
          </w:pPr>
        </w:p>
      </w:tc>
      <w:tc>
        <w:tcPr>
          <w:tcW w:w="1134" w:type="dxa"/>
        </w:tcPr>
        <w:p w:rsidR="006A58B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A58B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5" name="Bildobjekt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A58B9" w:rsidRPr="00710A6C" w:rsidP="00EE3C0F">
          <w:pPr>
            <w:pStyle w:val="Header"/>
            <w:rPr>
              <w:b/>
            </w:rPr>
          </w:pPr>
        </w:p>
        <w:p w:rsidR="006A58B9" w:rsidP="00EE3C0F">
          <w:pPr>
            <w:pStyle w:val="Header"/>
          </w:pPr>
        </w:p>
        <w:p w:rsidR="006A58B9" w:rsidP="00EE3C0F">
          <w:pPr>
            <w:pStyle w:val="Header"/>
          </w:pPr>
        </w:p>
        <w:p w:rsidR="006A58B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31590E81AFC44CBABE63B13D3D3E57D"/>
            </w:placeholder>
            <w:dataBinding w:xpath="/ns0:DocumentInfo[1]/ns0:BaseInfo[1]/ns0:Dnr[1]" w:storeItemID="{107EEB2D-D2B2-460C-BD0A-A191C9997B32}" w:prefixMappings="xmlns:ns0='http://lp/documentinfo/RK' "/>
            <w:text/>
          </w:sdtPr>
          <w:sdtContent>
            <w:p w:rsidR="006A58B9" w:rsidP="00EE3C0F">
              <w:pPr>
                <w:pStyle w:val="Header"/>
              </w:pPr>
              <w:r>
                <w:t>S2021/</w:t>
              </w:r>
              <w:r w:rsidR="00794AFC">
                <w:t>07870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5D39F7EBE004452B7915A7ED420E4F2"/>
            </w:placeholder>
            <w:showingPlcHdr/>
            <w:dataBinding w:xpath="/ns0:DocumentInfo[1]/ns0:BaseInfo[1]/ns0:DocNumber[1]" w:storeItemID="{107EEB2D-D2B2-460C-BD0A-A191C9997B32}" w:prefixMappings="xmlns:ns0='http://lp/documentinfo/RK' "/>
            <w:text/>
          </w:sdtPr>
          <w:sdtContent>
            <w:p w:rsidR="006A58B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A58B9" w:rsidP="00EE3C0F">
          <w:pPr>
            <w:pStyle w:val="Header"/>
          </w:pPr>
        </w:p>
      </w:tc>
      <w:tc>
        <w:tcPr>
          <w:tcW w:w="1134" w:type="dxa"/>
        </w:tcPr>
        <w:p w:rsidR="006A58B9" w:rsidP="0094502D">
          <w:pPr>
            <w:pStyle w:val="Header"/>
          </w:pPr>
        </w:p>
        <w:p w:rsidR="006A58B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66C89701BAA5493D9A9A3C4A82B4B7CC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6A58B9" w:rsidRPr="008C044F" w:rsidP="006A58B9">
              <w:pPr>
                <w:pStyle w:val="Header"/>
                <w:rPr>
                  <w:b/>
                </w:rPr>
              </w:pPr>
              <w:r w:rsidRPr="008C044F">
                <w:rPr>
                  <w:b/>
                </w:rPr>
                <w:t>Socialdepartementet</w:t>
              </w:r>
            </w:p>
            <w:p w:rsidR="006A58B9" w:rsidP="006A58B9">
              <w:pPr>
                <w:pStyle w:val="Header"/>
              </w:pPr>
              <w:r w:rsidRPr="008C044F">
                <w:t>Socialministern</w:t>
              </w:r>
            </w:p>
            <w:p w:rsidR="00164AB7" w:rsidP="00340DE0">
              <w:pPr>
                <w:pStyle w:val="Header"/>
              </w:pPr>
            </w:p>
            <w:p w:rsidR="00164AB7" w:rsidP="00340DE0">
              <w:pPr>
                <w:pStyle w:val="Header"/>
              </w:pPr>
            </w:p>
            <w:p w:rsidR="006A58B9" w:rsidRPr="00340DE0" w:rsidP="00164AB7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9885CD463714479A05BE65A4A81F0A6"/>
          </w:placeholder>
          <w:dataBinding w:xpath="/ns0:DocumentInfo[1]/ns0:BaseInfo[1]/ns0:Recipient[1]" w:storeItemID="{107EEB2D-D2B2-460C-BD0A-A191C9997B32}" w:prefixMappings="xmlns:ns0='http://lp/documentinfo/RK' "/>
          <w:text w:multiLine="1"/>
        </w:sdtPr>
        <w:sdtContent>
          <w:tc>
            <w:tcPr>
              <w:tcW w:w="3170" w:type="dxa"/>
            </w:tcPr>
            <w:p w:rsidR="006A58B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A58B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31590E81AFC44CBABE63B13D3D3E5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7826AD-9A7B-4CF3-947F-B7F1B6E7A0EF}"/>
      </w:docPartPr>
      <w:docPartBody>
        <w:p w:rsidR="00326A78" w:rsidP="00066333">
          <w:pPr>
            <w:pStyle w:val="931590E81AFC44CBABE63B13D3D3E57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D39F7EBE004452B7915A7ED420E4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636542-5D3F-4B7E-A0AB-DF0C17C0D95D}"/>
      </w:docPartPr>
      <w:docPartBody>
        <w:p w:rsidR="00326A78" w:rsidP="00066333">
          <w:pPr>
            <w:pStyle w:val="E5D39F7EBE004452B7915A7ED420E4F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C89701BAA5493D9A9A3C4A82B4B7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723BB7-A14A-482D-8AC0-4BD340F20525}"/>
      </w:docPartPr>
      <w:docPartBody>
        <w:p w:rsidR="00326A78" w:rsidP="00066333">
          <w:pPr>
            <w:pStyle w:val="66C89701BAA5493D9A9A3C4A82B4B7C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885CD463714479A05BE65A4A81F0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F6DB53-9FED-499F-9C8E-756D7C40F7E3}"/>
      </w:docPartPr>
      <w:docPartBody>
        <w:p w:rsidR="00326A78" w:rsidP="00066333">
          <w:pPr>
            <w:pStyle w:val="F9885CD463714479A05BE65A4A81F0A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AA42F2DC3B4F6C85C659A993D7AB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04DB86-1494-49BB-9D8D-A2C6A1430B10}"/>
      </w:docPartPr>
      <w:docPartBody>
        <w:p w:rsidR="00326A78" w:rsidP="00066333">
          <w:pPr>
            <w:pStyle w:val="FEAA42F2DC3B4F6C85C659A993D7AB1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5A2C52C69D4CA79F5D08746B3154C3">
    <w:name w:val="215A2C52C69D4CA79F5D08746B3154C3"/>
    <w:rsid w:val="00066333"/>
  </w:style>
  <w:style w:type="character" w:styleId="PlaceholderText">
    <w:name w:val="Placeholder Text"/>
    <w:basedOn w:val="DefaultParagraphFont"/>
    <w:uiPriority w:val="99"/>
    <w:semiHidden/>
    <w:rsid w:val="00066333"/>
    <w:rPr>
      <w:noProof w:val="0"/>
      <w:color w:val="808080"/>
    </w:rPr>
  </w:style>
  <w:style w:type="paragraph" w:customStyle="1" w:styleId="2EAE457BD57E4DC6AF19B7047C60EAD4">
    <w:name w:val="2EAE457BD57E4DC6AF19B7047C60EAD4"/>
    <w:rsid w:val="00066333"/>
  </w:style>
  <w:style w:type="paragraph" w:customStyle="1" w:styleId="4CEE54DF474C47CE92DADA53B206BAC7">
    <w:name w:val="4CEE54DF474C47CE92DADA53B206BAC7"/>
    <w:rsid w:val="00066333"/>
  </w:style>
  <w:style w:type="paragraph" w:customStyle="1" w:styleId="60F6EDBF46894945A11CCA8D1E12B119">
    <w:name w:val="60F6EDBF46894945A11CCA8D1E12B119"/>
    <w:rsid w:val="00066333"/>
  </w:style>
  <w:style w:type="paragraph" w:customStyle="1" w:styleId="931590E81AFC44CBABE63B13D3D3E57D">
    <w:name w:val="931590E81AFC44CBABE63B13D3D3E57D"/>
    <w:rsid w:val="00066333"/>
  </w:style>
  <w:style w:type="paragraph" w:customStyle="1" w:styleId="E5D39F7EBE004452B7915A7ED420E4F2">
    <w:name w:val="E5D39F7EBE004452B7915A7ED420E4F2"/>
    <w:rsid w:val="00066333"/>
  </w:style>
  <w:style w:type="paragraph" w:customStyle="1" w:styleId="288867C4686A43EC86468211760D3791">
    <w:name w:val="288867C4686A43EC86468211760D3791"/>
    <w:rsid w:val="00066333"/>
  </w:style>
  <w:style w:type="paragraph" w:customStyle="1" w:styleId="AEF8EB79D563413BA2CEAB91666AA7BA">
    <w:name w:val="AEF8EB79D563413BA2CEAB91666AA7BA"/>
    <w:rsid w:val="00066333"/>
  </w:style>
  <w:style w:type="paragraph" w:customStyle="1" w:styleId="03D89EEBAABA4ED78418E63A4871F6B6">
    <w:name w:val="03D89EEBAABA4ED78418E63A4871F6B6"/>
    <w:rsid w:val="00066333"/>
  </w:style>
  <w:style w:type="paragraph" w:customStyle="1" w:styleId="66C89701BAA5493D9A9A3C4A82B4B7CC">
    <w:name w:val="66C89701BAA5493D9A9A3C4A82B4B7CC"/>
    <w:rsid w:val="00066333"/>
  </w:style>
  <w:style w:type="paragraph" w:customStyle="1" w:styleId="F9885CD463714479A05BE65A4A81F0A6">
    <w:name w:val="F9885CD463714479A05BE65A4A81F0A6"/>
    <w:rsid w:val="00066333"/>
  </w:style>
  <w:style w:type="paragraph" w:customStyle="1" w:styleId="E5D39F7EBE004452B7915A7ED420E4F21">
    <w:name w:val="E5D39F7EBE004452B7915A7ED420E4F21"/>
    <w:rsid w:val="0006633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6C89701BAA5493D9A9A3C4A82B4B7CC1">
    <w:name w:val="66C89701BAA5493D9A9A3C4A82B4B7CC1"/>
    <w:rsid w:val="0006633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E136ED0936E44D2BC1513771A8CE099">
    <w:name w:val="AE136ED0936E44D2BC1513771A8CE099"/>
    <w:rsid w:val="00066333"/>
  </w:style>
  <w:style w:type="paragraph" w:customStyle="1" w:styleId="2E110C379C9B4623B473DCEF9EEC8DB3">
    <w:name w:val="2E110C379C9B4623B473DCEF9EEC8DB3"/>
    <w:rsid w:val="00066333"/>
  </w:style>
  <w:style w:type="paragraph" w:customStyle="1" w:styleId="86921F02247949788DAB3D5BD5B737B5">
    <w:name w:val="86921F02247949788DAB3D5BD5B737B5"/>
    <w:rsid w:val="00066333"/>
  </w:style>
  <w:style w:type="paragraph" w:customStyle="1" w:styleId="33B26C04825A4C43A01D0B2E3914AF41">
    <w:name w:val="33B26C04825A4C43A01D0B2E3914AF41"/>
    <w:rsid w:val="00066333"/>
  </w:style>
  <w:style w:type="paragraph" w:customStyle="1" w:styleId="872AA6EFD1F64B6A9A62655FA6FDB818">
    <w:name w:val="872AA6EFD1F64B6A9A62655FA6FDB818"/>
    <w:rsid w:val="00066333"/>
  </w:style>
  <w:style w:type="paragraph" w:customStyle="1" w:styleId="87E7A66765EA45529540E046AD8C1650">
    <w:name w:val="87E7A66765EA45529540E046AD8C1650"/>
    <w:rsid w:val="00066333"/>
  </w:style>
  <w:style w:type="paragraph" w:customStyle="1" w:styleId="79BEA9D7415C4654BFAF6404E70D96FB">
    <w:name w:val="79BEA9D7415C4654BFAF6404E70D96FB"/>
    <w:rsid w:val="00066333"/>
  </w:style>
  <w:style w:type="paragraph" w:customStyle="1" w:styleId="FEAA42F2DC3B4F6C85C659A993D7AB17">
    <w:name w:val="FEAA42F2DC3B4F6C85C659A993D7AB17"/>
    <w:rsid w:val="0006633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2021-12-15T00:00:00</HeaderDate>
    <Office/>
    <Dnr>S2021/07870</Dnr>
    <ParagrafNr/>
    <DocumentTitle/>
    <VisitingAddress/>
    <Extra1/>
    <Extra2/>
    <Extra3>Lina Nordquist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0d3e29cc-3596-49d8-9952-bf0cc290a556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586F5-F8DC-4AB8-9025-93D4B992E734}"/>
</file>

<file path=customXml/itemProps2.xml><?xml version="1.0" encoding="utf-8"?>
<ds:datastoreItem xmlns:ds="http://schemas.openxmlformats.org/officeDocument/2006/customXml" ds:itemID="{DA4E1FA4-D2ED-4AD8-A7F9-07EAFDF62971}"/>
</file>

<file path=customXml/itemProps3.xml><?xml version="1.0" encoding="utf-8"?>
<ds:datastoreItem xmlns:ds="http://schemas.openxmlformats.org/officeDocument/2006/customXml" ds:itemID="{107EEB2D-D2B2-460C-BD0A-A191C9997B32}"/>
</file>

<file path=customXml/itemProps4.xml><?xml version="1.0" encoding="utf-8"?>
<ds:datastoreItem xmlns:ds="http://schemas.openxmlformats.org/officeDocument/2006/customXml" ds:itemID="{FA2A85E2-0713-4151-84EC-82E0E8EB466B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237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Riksdagsfråga 2021 22 480 Optiker och ögonsjukvård.docx</dc:title>
  <cp:revision>3</cp:revision>
  <dcterms:created xsi:type="dcterms:W3CDTF">2021-12-14T12:06:00Z</dcterms:created>
  <dcterms:modified xsi:type="dcterms:W3CDTF">2021-12-14T14:03:00Z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