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320" w:rsidRPr="005E5186" w:rsidRDefault="00EE3320">
      <w:pPr>
        <w:pStyle w:val="Hemstlrubrik"/>
      </w:pPr>
      <w:r w:rsidRPr="005E5186">
        <w:t>Förslag till riksdagsbeslut</w:t>
      </w:r>
    </w:p>
    <w:p w:rsidR="00EE3320" w:rsidRPr="005E5186" w:rsidRDefault="00EE3320">
      <w:pPr>
        <w:pStyle w:val="Hemstlatt"/>
        <w:numPr>
          <w:ilvl w:val="0"/>
          <w:numId w:val="1"/>
        </w:numPr>
      </w:pPr>
      <w:r w:rsidRPr="005E5186">
        <w:t>Riksdagen tillkännager för regeringen som sin mening vad som anförs i motionen om att alla häkten och anstalter ska ha särskilt utbildad personal som närvarar vid barns besök och att person</w:t>
      </w:r>
      <w:r w:rsidRPr="005E5186">
        <w:t>a</w:t>
      </w:r>
      <w:r w:rsidRPr="005E5186">
        <w:t>len informeras om att de har anmälningsskyldighet enligt socialtjänstl</w:t>
      </w:r>
      <w:r w:rsidRPr="005E5186">
        <w:t>a</w:t>
      </w:r>
      <w:r w:rsidRPr="005E5186">
        <w:t>gen om de får reda på att ett barn far illa.</w:t>
      </w:r>
    </w:p>
    <w:p w:rsidR="00EE3320" w:rsidRPr="005E5186" w:rsidRDefault="00EE3320">
      <w:pPr>
        <w:pStyle w:val="Hemstlatt"/>
        <w:numPr>
          <w:ilvl w:val="0"/>
          <w:numId w:val="1"/>
        </w:numPr>
      </w:pPr>
      <w:r w:rsidRPr="005E5186">
        <w:t>Riksdagen tillkännager för regeringen som sin mening vad som anförs i motionen om att Kriminalvården åläggs en skyldighet att ordna besöksrum på samtliga anstalter och häkten.</w:t>
      </w:r>
    </w:p>
    <w:p w:rsidR="00EE3320" w:rsidRPr="005E5186" w:rsidRDefault="00EE3320">
      <w:pPr>
        <w:pStyle w:val="Hemstlatt"/>
        <w:numPr>
          <w:ilvl w:val="0"/>
          <w:numId w:val="1"/>
        </w:numPr>
      </w:pPr>
      <w:r w:rsidRPr="005E5186">
        <w:t>Riksdagen tillkännager för regeringen som sin mening vad som anförs i motionen om att interner bör ges möjlighet att ringa till ba</w:t>
      </w:r>
      <w:r w:rsidRPr="005E5186">
        <w:t>r</w:t>
      </w:r>
      <w:r w:rsidRPr="005E5186">
        <w:t>net ett visst antal gånger i veckan om det bedöms vara det bästa för ba</w:t>
      </w:r>
      <w:r w:rsidRPr="005E5186">
        <w:t>r</w:t>
      </w:r>
      <w:r w:rsidRPr="005E5186">
        <w:t>net.</w:t>
      </w:r>
    </w:p>
    <w:p w:rsidR="00EE3320" w:rsidRPr="005E5186" w:rsidRDefault="00EE3320">
      <w:pPr>
        <w:pStyle w:val="Hemstlatt"/>
        <w:numPr>
          <w:ilvl w:val="0"/>
          <w:numId w:val="1"/>
        </w:numPr>
      </w:pPr>
      <w:r w:rsidRPr="005E5186">
        <w:t>Riksdagen tillkännager för regeringen som sin mening vad som anförs i motionen om att barn till interner ges möjlighet att dagligen komma i kontakt med sin förälder.</w:t>
      </w:r>
    </w:p>
    <w:p w:rsidR="00EE3320" w:rsidRPr="005E5186" w:rsidRDefault="00EE3320">
      <w:pPr>
        <w:pStyle w:val="Hemstlatt"/>
        <w:numPr>
          <w:ilvl w:val="0"/>
          <w:numId w:val="1"/>
        </w:numPr>
      </w:pPr>
      <w:r w:rsidRPr="005E5186">
        <w:t>Riksdagen tillkännager för regeringen som sin mening vad som anförs i motionen om att det bör utarbetas ett nationellt program i syfte att stärka samarbete mellan kriminalvård och socialtjänst för att stödja barn med frihetsberövade föräldrar.</w:t>
      </w:r>
    </w:p>
    <w:p w:rsidR="00EE3320" w:rsidRPr="005E5186" w:rsidRDefault="00EE3320">
      <w:pPr>
        <w:pStyle w:val="Hemstlatt"/>
        <w:numPr>
          <w:ilvl w:val="0"/>
          <w:numId w:val="1"/>
        </w:numPr>
      </w:pPr>
      <w:r w:rsidRPr="005E5186">
        <w:t>Riksdagen tillkännager för regeringen som sin mening vad som anförs i motionen om att det bör bli möjligt att utifrån barnets behov bevilja permissioner vid exempelvis skolavslutningar och födelsed</w:t>
      </w:r>
      <w:r w:rsidRPr="005E5186">
        <w:t>a</w:t>
      </w:r>
      <w:r w:rsidRPr="005E5186">
        <w:t>gar.</w:t>
      </w:r>
    </w:p>
    <w:p w:rsidR="00EE3320" w:rsidRPr="005E5186" w:rsidRDefault="00EE3320">
      <w:pPr>
        <w:pStyle w:val="Rubrik1"/>
      </w:pPr>
      <w:r w:rsidRPr="005E5186">
        <w:t>Motivering</w:t>
      </w:r>
    </w:p>
    <w:p w:rsidR="00EE3320" w:rsidRPr="005E5186" w:rsidRDefault="00EE3320">
      <w:r w:rsidRPr="005E5186">
        <w:t>Tusentals barn i Sverige har föräldrar i häkte eller på anstalt. Barn till frihet</w:t>
      </w:r>
      <w:r w:rsidRPr="005E5186">
        <w:t>s</w:t>
      </w:r>
      <w:r w:rsidRPr="005E5186">
        <w:t xml:space="preserve">berövade är en osynlig grupp. Barnombudsmannen publicerade för en tid sedan rapporten ”Straffa inte barnet” av vilken det framkommer att även </w:t>
      </w:r>
      <w:r w:rsidRPr="005E5186">
        <w:lastRenderedPageBreak/>
        <w:t>barnen till de frihetsberövade straffas av vårt sätt att organisera kriminalvå</w:t>
      </w:r>
      <w:r w:rsidRPr="005E5186">
        <w:t>r</w:t>
      </w:r>
      <w:r w:rsidRPr="005E5186">
        <w:t>den. Den allvarligaste bristen är barnets rätt att kunna hålla kontakt med sin förälder. Av rapporten framgick att endast 3 av 20 häkten alltid frågar den intagne om den har barn. Hälften uppger att de aldrig vid den första kontakten frågar om den intagne har barn.</w:t>
      </w:r>
    </w:p>
    <w:p w:rsidR="00EE3320" w:rsidRPr="005E5186" w:rsidRDefault="00EE3320">
      <w:pPr>
        <w:pStyle w:val="Normaltindrag"/>
      </w:pPr>
      <w:r w:rsidRPr="005E5186">
        <w:t>Barnen blir osynliga och</w:t>
      </w:r>
      <w:r w:rsidRPr="005E5186">
        <w:t xml:space="preserve"> kan inte heller få det stöd som de kanske skulle behöva, varför det är uppenbart att samarbetet mellan kriminalvård och soc</w:t>
      </w:r>
      <w:r w:rsidRPr="005E5186">
        <w:t>i</w:t>
      </w:r>
      <w:r w:rsidRPr="005E5186">
        <w:t>altjänst måste bli bättre. Barn som har vuxit upp med en förälder som har varit frihetsberövad riskerar att själv begå brott om de inte får ett bra stöd. Det är viktigt att kontakten med föräldern alltid sker med hänsyn till vad som är bäst för barnet.</w:t>
      </w:r>
    </w:p>
    <w:p w:rsidR="00EE3320" w:rsidRPr="005E5186" w:rsidRDefault="00EE3320">
      <w:pPr>
        <w:pStyle w:val="Normaltindrag"/>
      </w:pPr>
      <w:r w:rsidRPr="005E5186">
        <w:t>En human kriminalpolitik bör garantera att det finns fler särskilda besök</w:t>
      </w:r>
      <w:r w:rsidRPr="005E5186">
        <w:t>s</w:t>
      </w:r>
      <w:r w:rsidRPr="005E5186">
        <w:t>rum för barn, att särskilt utbildad personal ska finnas med när ett barn besöker häktet eller anstalten, att födelsedagar och skolavslutningar ska kunna vara grund för att bevilja permissioner.</w:t>
      </w:r>
    </w:p>
    <w:p w:rsidR="00EE3320" w:rsidRPr="005E5186" w:rsidRDefault="00EE3320">
      <w:pPr>
        <w:pStyle w:val="Normaltindrag"/>
      </w:pPr>
      <w:r w:rsidRPr="005E5186">
        <w:t xml:space="preserve">Dessutom är det rimligt att barnen, på sina villkor, får lagstadgad rätt att kunna ringa sin frihetsberövade förälder. Frustration och ångest över att inte kunna nå mamma eller pappa när man känner behov av att få prata är endast en bestraffning av barnen. En rimlig utgångspunkt bör vara att, då det är lämpligt för </w:t>
      </w:r>
      <w:r w:rsidRPr="005E5186">
        <w:t>barnet, det ska finnas möjlighet till daglig kontakt med den fängslade föräldern. Undantag från detta ska motiveras och kunna utvärd</w:t>
      </w:r>
      <w:r w:rsidRPr="005E5186">
        <w:t>e</w:t>
      </w:r>
      <w:r w:rsidRPr="005E5186">
        <w: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5186">
        <w:trPr>
          <w:cantSplit/>
        </w:trPr>
        <w:tc>
          <w:tcPr>
            <w:tcW w:w="3046" w:type="dxa"/>
          </w:tcPr>
          <w:p w:rsidR="00EE3320" w:rsidRPr="005E5186" w:rsidRDefault="00EE3320">
            <w:pPr>
              <w:pStyle w:val="UnderskriftDatum"/>
              <w:spacing w:before="240"/>
            </w:pPr>
            <w:r w:rsidRPr="005E5186">
              <w:t>Stockholm den 2 oktober 2008</w:t>
            </w:r>
          </w:p>
        </w:tc>
        <w:tc>
          <w:tcPr>
            <w:tcW w:w="3047" w:type="dxa"/>
          </w:tcPr>
          <w:p w:rsidR="00EE3320" w:rsidRPr="005E5186" w:rsidRDefault="00EE3320">
            <w:pPr>
              <w:pStyle w:val="Underskrifter"/>
              <w:spacing w:before="240"/>
            </w:pPr>
          </w:p>
        </w:tc>
      </w:tr>
      <w:tr w:rsidR="00000000" w:rsidRPr="005E5186">
        <w:trPr>
          <w:cantSplit/>
        </w:trPr>
        <w:tc>
          <w:tcPr>
            <w:tcW w:w="3046" w:type="dxa"/>
          </w:tcPr>
          <w:p w:rsidR="00EE3320" w:rsidRPr="005E5186" w:rsidRDefault="00EE3320">
            <w:pPr>
              <w:pStyle w:val="Underskrifter"/>
            </w:pPr>
            <w:r w:rsidRPr="005E5186">
              <w:t>Håkan Juholt (s)</w:t>
            </w:r>
          </w:p>
        </w:tc>
        <w:tc>
          <w:tcPr>
            <w:tcW w:w="3046" w:type="dxa"/>
          </w:tcPr>
          <w:p w:rsidR="00EE3320" w:rsidRPr="005E5186" w:rsidRDefault="00EE3320">
            <w:pPr>
              <w:pStyle w:val="Underskrifter"/>
            </w:pPr>
          </w:p>
        </w:tc>
      </w:tr>
    </w:tbl>
    <w:p w:rsidR="00EE3320" w:rsidRPr="005E5186" w:rsidRDefault="00EE3320">
      <w:pPr>
        <w:pStyle w:val="Normaltindrag"/>
      </w:pPr>
    </w:p>
    <w:sectPr w:rsidR="00EE3320" w:rsidRPr="005E51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320" w:rsidRPr="005E5186" w:rsidRDefault="00EE3320">
      <w:r w:rsidRPr="005E5186">
        <w:separator/>
      </w:r>
    </w:p>
  </w:endnote>
  <w:endnote w:type="continuationSeparator" w:id="0">
    <w:p w:rsidR="00EE3320" w:rsidRPr="005E5186" w:rsidRDefault="00EE3320">
      <w:r w:rsidRPr="005E5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320" w:rsidRPr="005E5186" w:rsidRDefault="005E5186">
    <w:pPr>
      <w:pStyle w:val="Sidfot"/>
    </w:pPr>
    <w:r w:rsidRPr="005E51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8412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320" w:rsidRDefault="00EE33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320" w:rsidRDefault="00EE33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320" w:rsidRPr="005E5186" w:rsidRDefault="005E5186">
    <w:pPr>
      <w:pStyle w:val="Sidfot"/>
    </w:pPr>
    <w:r w:rsidRPr="005E51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7954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320" w:rsidRDefault="00EE33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320" w:rsidRDefault="00EE33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320" w:rsidRPr="005E5186" w:rsidRDefault="005E5186">
    <w:pPr>
      <w:pStyle w:val="Sidfot"/>
    </w:pPr>
    <w:r w:rsidRPr="005E51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072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320" w:rsidRDefault="00EE33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320" w:rsidRDefault="00EE33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320" w:rsidRPr="005E5186" w:rsidRDefault="00EE3320">
      <w:r w:rsidRPr="005E5186">
        <w:separator/>
      </w:r>
    </w:p>
  </w:footnote>
  <w:footnote w:type="continuationSeparator" w:id="0">
    <w:p w:rsidR="00EE3320" w:rsidRPr="005E5186" w:rsidRDefault="00EE3320">
      <w:r w:rsidRPr="005E51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320" w:rsidRPr="005E5186" w:rsidRDefault="005E5186">
    <w:pPr>
      <w:pStyle w:val="Sidhuvud"/>
    </w:pPr>
    <w:r w:rsidRPr="005E51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908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320" w:rsidRDefault="00EE33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320" w:rsidRDefault="00EE33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320" w:rsidRPr="005E5186" w:rsidRDefault="005E5186">
    <w:pPr>
      <w:pStyle w:val="Sidhuvud"/>
    </w:pPr>
    <w:r w:rsidRPr="005E51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0390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320" w:rsidRDefault="00EE33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320" w:rsidRDefault="00EE33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320" w:rsidRPr="005E5186" w:rsidRDefault="00EE3320">
    <w:pPr>
      <w:pStyle w:val="FSHNormal"/>
      <w:tabs>
        <w:tab w:val="right" w:pos="5840"/>
      </w:tabs>
    </w:pPr>
    <w:r w:rsidRPr="005E5186">
      <w:br/>
    </w:r>
    <w:r w:rsidRPr="005E5186">
      <w:fldChar w:fldCharType="begin" w:fldLock="1"/>
    </w:r>
    <w:r w:rsidRPr="005E5186">
      <w:instrText xml:space="preserve"> DOCPROPERTY</w:instrText>
    </w:r>
    <w:r w:rsidRPr="005E5186">
      <w:rPr>
        <w:sz w:val="18"/>
      </w:rPr>
      <w:instrText xml:space="preserve"> "YearUser" *\charformat </w:instrText>
    </w:r>
    <w:r w:rsidRPr="005E5186">
      <w:fldChar w:fldCharType="separate"/>
    </w:r>
    <w:r w:rsidRPr="005E5186">
      <w:t>2008/09</w:t>
    </w:r>
    <w:r w:rsidRPr="005E5186">
      <w:fldChar w:fldCharType="end"/>
    </w:r>
    <w:r w:rsidRPr="005E5186">
      <w:t xml:space="preserve"> </w:t>
    </w:r>
    <w:r w:rsidRPr="005E5186">
      <w:tab/>
      <w:t xml:space="preserve">mnr: </w:t>
    </w:r>
    <w:r w:rsidRPr="005E5186">
      <w:fldChar w:fldCharType="begin" w:fldLock="1"/>
    </w:r>
    <w:r w:rsidRPr="005E5186">
      <w:instrText xml:space="preserve"> DOCPROPERTY</w:instrText>
    </w:r>
    <w:r w:rsidRPr="005E5186">
      <w:rPr>
        <w:sz w:val="18"/>
      </w:rPr>
      <w:instrText xml:space="preserve"> "Motionsnummer" *\charformat </w:instrText>
    </w:r>
    <w:r w:rsidRPr="005E5186">
      <w:fldChar w:fldCharType="separate"/>
    </w:r>
    <w:r w:rsidRPr="005E5186">
      <w:t>Ju421</w:t>
    </w:r>
    <w:r w:rsidRPr="005E5186">
      <w:fldChar w:fldCharType="end"/>
    </w:r>
    <w:r w:rsidRPr="005E5186">
      <w:br/>
    </w:r>
    <w:r w:rsidRPr="005E5186">
      <w:fldChar w:fldCharType="begin" w:fldLock="1"/>
    </w:r>
    <w:r w:rsidRPr="005E5186">
      <w:instrText xml:space="preserve"> DOCPROPERTY</w:instrText>
    </w:r>
    <w:r w:rsidRPr="005E5186">
      <w:rPr>
        <w:sz w:val="18"/>
      </w:rPr>
      <w:instrText xml:space="preserve"> "Samling" *\charformat </w:instrText>
    </w:r>
    <w:r w:rsidRPr="005E5186">
      <w:fldChar w:fldCharType="end"/>
    </w:r>
    <w:r w:rsidRPr="005E5186">
      <w:tab/>
      <w:t xml:space="preserve">pnr: </w:t>
    </w:r>
    <w:r w:rsidRPr="005E5186">
      <w:fldChar w:fldCharType="begin" w:fldLock="1"/>
    </w:r>
    <w:r w:rsidRPr="005E5186">
      <w:instrText xml:space="preserve"> DOCPROPERTY</w:instrText>
    </w:r>
    <w:r w:rsidRPr="005E5186">
      <w:rPr>
        <w:sz w:val="18"/>
      </w:rPr>
      <w:instrText xml:space="preserve"> "Partinummer" *\charformat </w:instrText>
    </w:r>
    <w:r w:rsidRPr="005E5186">
      <w:fldChar w:fldCharType="separate"/>
    </w:r>
    <w:r w:rsidRPr="005E5186">
      <w:t>s3032</w:t>
    </w:r>
    <w:r w:rsidRPr="005E5186">
      <w:fldChar w:fldCharType="end"/>
    </w:r>
  </w:p>
  <w:p w:rsidR="00EE3320" w:rsidRPr="005E5186" w:rsidRDefault="00EE3320">
    <w:pPr>
      <w:pStyle w:val="FSHRub1"/>
    </w:pPr>
    <w:r w:rsidRPr="005E5186">
      <w:t>Motion till riksdagen</w:t>
    </w:r>
    <w:r w:rsidRPr="005E5186">
      <w:br/>
    </w:r>
    <w:r w:rsidRPr="005E5186">
      <w:fldChar w:fldCharType="begin" w:fldLock="1"/>
    </w:r>
    <w:r w:rsidRPr="005E5186">
      <w:instrText xml:space="preserve"> DOCPROPERTY "YearUser" *\charformat </w:instrText>
    </w:r>
    <w:r w:rsidRPr="005E5186">
      <w:fldChar w:fldCharType="separate"/>
    </w:r>
    <w:r w:rsidRPr="005E5186">
      <w:t>2008/09</w:t>
    </w:r>
    <w:r w:rsidRPr="005E5186">
      <w:fldChar w:fldCharType="end"/>
    </w:r>
    <w:r w:rsidRPr="005E5186">
      <w:t>:</w:t>
    </w:r>
    <w:r w:rsidRPr="005E5186">
      <w:fldChar w:fldCharType="begin" w:fldLock="1"/>
    </w:r>
    <w:r w:rsidRPr="005E5186">
      <w:instrText xml:space="preserve"> DOCPROPERTY "Motionsnummer" *\charformat </w:instrText>
    </w:r>
    <w:r w:rsidRPr="005E5186">
      <w:fldChar w:fldCharType="separate"/>
    </w:r>
    <w:r w:rsidRPr="005E5186">
      <w:t>Ju421</w:t>
    </w:r>
    <w:r w:rsidRPr="005E5186">
      <w:fldChar w:fldCharType="end"/>
    </w:r>
  </w:p>
  <w:p w:rsidR="00EE3320" w:rsidRPr="005E5186" w:rsidRDefault="00EE3320">
    <w:pPr>
      <w:pStyle w:val="FSHNormalS5"/>
    </w:pPr>
    <w:r w:rsidRPr="005E5186">
      <w:fldChar w:fldCharType="begin" w:fldLock="1"/>
    </w:r>
    <w:r w:rsidRPr="005E5186">
      <w:instrText xml:space="preserve"> DOCPROPERTY "MotionarText" *\charformat </w:instrText>
    </w:r>
    <w:r w:rsidRPr="005E5186">
      <w:fldChar w:fldCharType="separate"/>
    </w:r>
    <w:r w:rsidRPr="005E5186">
      <w:t>av Håkan Juholt (s)</w:t>
    </w:r>
    <w:r w:rsidRPr="005E5186">
      <w:fldChar w:fldCharType="end"/>
    </w:r>
    <w:r w:rsidRPr="005E5186">
      <w:br/>
    </w:r>
    <w:r w:rsidRPr="005E5186">
      <w:fldChar w:fldCharType="begin" w:fldLock="1"/>
    </w:r>
    <w:r w:rsidRPr="005E5186">
      <w:instrText xml:space="preserve"> DOCPROPERTY "SvarFrasKort" *\charformat </w:instrText>
    </w:r>
    <w:r w:rsidRPr="005E5186">
      <w:fldChar w:fldCharType="end"/>
    </w:r>
  </w:p>
  <w:p w:rsidR="00EE3320" w:rsidRPr="005E5186" w:rsidRDefault="00EE3320">
    <w:pPr>
      <w:pStyle w:val="FSHTitel"/>
    </w:pPr>
    <w:r w:rsidRPr="005E5186">
      <w:fldChar w:fldCharType="begin" w:fldLock="1"/>
    </w:r>
    <w:r w:rsidRPr="005E5186">
      <w:instrText xml:space="preserve"> DOCPROPERTY</w:instrText>
    </w:r>
    <w:r w:rsidRPr="005E5186">
      <w:rPr>
        <w:sz w:val="18"/>
      </w:rPr>
      <w:instrText xml:space="preserve"> "RubrikSvar" *\charformat </w:instrText>
    </w:r>
    <w:r w:rsidRPr="005E5186">
      <w:fldChar w:fldCharType="separate"/>
    </w:r>
    <w:r w:rsidRPr="005E5186">
      <w:t>Respekten för barn med föräldrar i fängelse</w:t>
    </w:r>
    <w:r w:rsidRPr="005E5186">
      <w:fldChar w:fldCharType="end"/>
    </w:r>
  </w:p>
  <w:p w:rsidR="00EE3320" w:rsidRPr="005E5186" w:rsidRDefault="00EE3320">
    <w:pPr>
      <w:pStyle w:val="Normal00"/>
    </w:pPr>
  </w:p>
  <w:p w:rsidR="00EE3320" w:rsidRPr="005E5186" w:rsidRDefault="00EE33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691F60"/>
    <w:multiLevelType w:val="hybridMultilevel"/>
    <w:tmpl w:val="3F54092E"/>
    <w:lvl w:ilvl="0" w:tplc="9AF414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2645706">
    <w:abstractNumId w:val="8"/>
  </w:num>
  <w:num w:numId="2" w16cid:durableId="217666858">
    <w:abstractNumId w:val="9"/>
  </w:num>
  <w:num w:numId="3" w16cid:durableId="1937712500">
    <w:abstractNumId w:val="8"/>
  </w:num>
  <w:num w:numId="4" w16cid:durableId="417096605">
    <w:abstractNumId w:val="9"/>
  </w:num>
  <w:num w:numId="5" w16cid:durableId="1519614307">
    <w:abstractNumId w:val="14"/>
  </w:num>
  <w:num w:numId="6" w16cid:durableId="619191908">
    <w:abstractNumId w:val="10"/>
  </w:num>
  <w:num w:numId="7" w16cid:durableId="536043951">
    <w:abstractNumId w:val="12"/>
  </w:num>
  <w:num w:numId="8" w16cid:durableId="1124885245">
    <w:abstractNumId w:val="13"/>
  </w:num>
  <w:num w:numId="9" w16cid:durableId="1355613711">
    <w:abstractNumId w:val="8"/>
  </w:num>
  <w:num w:numId="10" w16cid:durableId="438528575">
    <w:abstractNumId w:val="3"/>
  </w:num>
  <w:num w:numId="11" w16cid:durableId="1197548179">
    <w:abstractNumId w:val="2"/>
  </w:num>
  <w:num w:numId="12" w16cid:durableId="210382991">
    <w:abstractNumId w:val="1"/>
  </w:num>
  <w:num w:numId="13" w16cid:durableId="575894719">
    <w:abstractNumId w:val="0"/>
  </w:num>
  <w:num w:numId="14" w16cid:durableId="70202413">
    <w:abstractNumId w:val="9"/>
  </w:num>
  <w:num w:numId="15" w16cid:durableId="1849640231">
    <w:abstractNumId w:val="7"/>
  </w:num>
  <w:num w:numId="16" w16cid:durableId="484131074">
    <w:abstractNumId w:val="6"/>
  </w:num>
  <w:num w:numId="17" w16cid:durableId="847719829">
    <w:abstractNumId w:val="5"/>
  </w:num>
  <w:num w:numId="18" w16cid:durableId="1667316204">
    <w:abstractNumId w:val="4"/>
  </w:num>
  <w:num w:numId="19" w16cid:durableId="1333950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0172A82-B962-4B39-89A8-3101D074E46F}"/>
  </w:docVars>
  <w:rsids>
    <w:rsidRoot w:val="00575747"/>
    <w:rsid w:val="00575747"/>
    <w:rsid w:val="005E5186"/>
    <w:rsid w:val="00EE33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84F82A-B77E-40FF-8A02-7F5C2991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2595</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s3032</vt:lpstr>
    </vt:vector>
  </TitlesOfParts>
  <Company>Riksdagen</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s3032</dc:title>
  <dc:subject>s3032</dc:subject>
  <dc:creator>Riksdagen</dc:creator>
  <cp:keywords>Riksdagen</cp:keywords>
  <dc:description>TKG-ktrl, MSMQ4mb, PersReg-Distribution mm b-&gt;ny fplogga c-&gt;nygamla s-rosen</dc:description>
  <cp:lastModifiedBy>Lars Brink</cp:lastModifiedBy>
  <cp:revision>2</cp:revision>
  <cp:lastPrinted>2009-02-15T13:15:00Z</cp:lastPrinted>
  <dcterms:created xsi:type="dcterms:W3CDTF">2025-12-17T16:15:00Z</dcterms:created>
  <dcterms:modified xsi:type="dcterms:W3CDTF">2025-12-17T16:15:00Z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Respekten för barn med föräldrar i fängelse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Respekten för barn med föräldrar i fängelse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20082009000000000115000030320069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20082009000000000115000030320069</vt:lpwstr>
  </property>
  <property fmtid="{D5CDD505-2E9C-101B-9397-08002B2CF9AE}" pid="50" name="nummer">
    <vt:lpwstr>421</vt:lpwstr>
  </property>
  <property fmtid="{D5CDD505-2E9C-101B-9397-08002B2CF9AE}" pid="51" name="utskottsbeteckning">
    <vt:lpwstr>Ju</vt:lpwstr>
  </property>
  <property fmtid="{D5CDD505-2E9C-101B-9397-08002B2CF9AE}" pid="52" name="GlobalUID">
    <vt:lpwstr>{8F7C255B-7A88-45F7-809E-08EEB7CD744B}</vt:lpwstr>
  </property>
  <property fmtid="{D5CDD505-2E9C-101B-9397-08002B2CF9AE}" pid="53" name="Överföringar">
    <vt:i4>0</vt:i4>
  </property>
  <property fmtid="{D5CDD505-2E9C-101B-9397-08002B2CF9AE}" pid="54" name="Checksum">
    <vt:lpwstr>*1009937391594*</vt:lpwstr>
  </property>
  <property fmtid="{D5CDD505-2E9C-101B-9397-08002B2CF9AE}" pid="55" name="skuggnummer">
    <vt:lpwstr>2772</vt:lpwstr>
  </property>
  <property fmtid="{D5CDD505-2E9C-101B-9397-08002B2CF9AE}" pid="56" name="urixVersion">
    <vt:lpwstr>3.2.0.8</vt:lpwstr>
  </property>
  <property fmtid="{D5CDD505-2E9C-101B-9397-08002B2CF9AE}" pid="57" name="urixOrigin">
    <vt:lpwstr>090402 17:04:44.596</vt:lpwstr>
  </property>
  <property fmtid="{D5CDD505-2E9C-101B-9397-08002B2CF9AE}" pid="58" name="urixGuid">
    <vt:lpwstr>{7559B0C7-736C-4D39-8BE1-5964EBBA1BE6}</vt:lpwstr>
  </property>
</Properties>
</file>