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77C" w:rsidRPr="00FF777C" w:rsidRDefault="00FF777C">
      <w:pPr>
        <w:pStyle w:val="Frslagsrubrik"/>
      </w:pPr>
      <w:r w:rsidRPr="00FF777C">
        <w:t>Förslag till riksdagsbeslut</w:t>
      </w:r>
    </w:p>
    <w:p w:rsidR="00FF777C" w:rsidRPr="00FF777C" w:rsidRDefault="00FF777C">
      <w:pPr>
        <w:pStyle w:val="Hemstlatt"/>
        <w:ind w:left="0"/>
      </w:pPr>
      <w:r w:rsidRPr="00FF777C">
        <w:t>Riksdagen tillkännager för regeringen som sin mening vad som anförs i motionen om vikten av en översyn kring det statliga tan</w:t>
      </w:r>
      <w:r w:rsidRPr="00FF777C">
        <w:t>d</w:t>
      </w:r>
      <w:r w:rsidRPr="00FF777C">
        <w:t>vårdsstödet.</w:t>
      </w:r>
    </w:p>
    <w:p w:rsidR="00FF777C" w:rsidRPr="00FF777C" w:rsidRDefault="00FF777C">
      <w:pPr>
        <w:pStyle w:val="Rubrik1"/>
      </w:pPr>
      <w:r w:rsidRPr="00FF777C">
        <w:t>Motivering</w:t>
      </w:r>
    </w:p>
    <w:p w:rsidR="00FF777C" w:rsidRPr="00FF777C" w:rsidRDefault="00FF777C">
      <w:r w:rsidRPr="00FF777C">
        <w:t>Under 2008 infördes ett nytt statligt tandvårdsstöd i form av ett allmänt tan</w:t>
      </w:r>
      <w:r w:rsidRPr="00FF777C">
        <w:t>d</w:t>
      </w:r>
      <w:r w:rsidRPr="00FF777C">
        <w:t>vårdsbidrag och ett skydd mot höga kostnader för dem med stort behov av tandvård. Det var en viktig och angelägen reform.</w:t>
      </w:r>
    </w:p>
    <w:p w:rsidR="00FF777C" w:rsidRPr="00FF777C" w:rsidRDefault="00FF777C">
      <w:pPr>
        <w:pStyle w:val="Normaltindrag"/>
      </w:pPr>
      <w:r w:rsidRPr="00FF777C">
        <w:t>Ett av målen med det nya statliga tandvårdsstödet var också att förenkla vårdgivarens administration.</w:t>
      </w:r>
    </w:p>
    <w:p w:rsidR="00FF777C" w:rsidRPr="00FF777C" w:rsidRDefault="00FF777C">
      <w:pPr>
        <w:pStyle w:val="Normaltindrag"/>
      </w:pPr>
      <w:r w:rsidRPr="00FF777C">
        <w:t>Detta mål har ej till fullo uppfyllts. Många tandläkare har haft och har pr</w:t>
      </w:r>
      <w:r w:rsidRPr="00FF777C">
        <w:t>o</w:t>
      </w:r>
      <w:r w:rsidRPr="00FF777C">
        <w:t>blem med datorkommunikation och funktion. Detta gäller såväl offentliga som privata vårdgivare.</w:t>
      </w:r>
    </w:p>
    <w:p w:rsidR="00FF777C" w:rsidRPr="00FF777C" w:rsidRDefault="00FF777C">
      <w:pPr>
        <w:pStyle w:val="Normaltindrag"/>
      </w:pPr>
      <w:r w:rsidRPr="00FF777C">
        <w:t>Administrationen har ibland varit betungande och tagit tid från det direkta patientarbetet.</w:t>
      </w:r>
    </w:p>
    <w:p w:rsidR="00FF777C" w:rsidRPr="00FF777C" w:rsidRDefault="00FF777C">
      <w:pPr>
        <w:pStyle w:val="Normaltindrag"/>
      </w:pPr>
      <w:r w:rsidRPr="00FF777C">
        <w:t>Försäkringskassan har också i vissa fall under inkörningsperioden av de nya reglerna tillämpat återbetalningssanktioner, då kännedom om innehållet i regelverket var liten för den part som hade ansvar för dess tillämpning.</w:t>
      </w:r>
    </w:p>
    <w:p w:rsidR="00FF777C" w:rsidRPr="00FF777C" w:rsidRDefault="00FF777C">
      <w:pPr>
        <w:pStyle w:val="Normaltindrag"/>
      </w:pPr>
      <w:r w:rsidRPr="00FF777C">
        <w:t>Med anledning av ovanstående bör det göras en översyn så att den offen</w:t>
      </w:r>
      <w:r w:rsidRPr="00FF777C">
        <w:t>t</w:t>
      </w:r>
      <w:r w:rsidRPr="00FF777C">
        <w:t>liga och privata tandvården inte drabbas av ökad administration och högre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777C">
        <w:trPr>
          <w:cantSplit/>
        </w:trPr>
        <w:tc>
          <w:tcPr>
            <w:tcW w:w="3046" w:type="dxa"/>
          </w:tcPr>
          <w:p w:rsidR="00FF777C" w:rsidRPr="00FF777C" w:rsidRDefault="00FF777C">
            <w:pPr>
              <w:pStyle w:val="UnderskriftDatum"/>
              <w:spacing w:before="240"/>
            </w:pPr>
            <w:r w:rsidRPr="00FF777C">
              <w:t>Stockholm den 26 oktober 2010</w:t>
            </w:r>
          </w:p>
        </w:tc>
        <w:tc>
          <w:tcPr>
            <w:tcW w:w="3047" w:type="dxa"/>
          </w:tcPr>
          <w:p w:rsidR="00FF777C" w:rsidRPr="00FF777C" w:rsidRDefault="00FF777C">
            <w:pPr>
              <w:pStyle w:val="Underskrifter"/>
              <w:spacing w:before="240"/>
            </w:pPr>
          </w:p>
        </w:tc>
      </w:tr>
      <w:tr w:rsidR="00000000" w:rsidRPr="00FF777C">
        <w:trPr>
          <w:cantSplit/>
        </w:trPr>
        <w:tc>
          <w:tcPr>
            <w:tcW w:w="3046" w:type="dxa"/>
          </w:tcPr>
          <w:p w:rsidR="00FF777C" w:rsidRPr="00FF777C" w:rsidRDefault="00FF777C">
            <w:pPr>
              <w:pStyle w:val="Underskrifter"/>
            </w:pPr>
            <w:r w:rsidRPr="00FF777C">
              <w:t>Gustav Nilsson (M)</w:t>
            </w:r>
          </w:p>
        </w:tc>
        <w:tc>
          <w:tcPr>
            <w:tcW w:w="3046" w:type="dxa"/>
          </w:tcPr>
          <w:p w:rsidR="00FF777C" w:rsidRPr="00FF777C" w:rsidRDefault="00FF777C">
            <w:pPr>
              <w:pStyle w:val="Underskrifter"/>
            </w:pPr>
          </w:p>
        </w:tc>
      </w:tr>
    </w:tbl>
    <w:p w:rsidR="00FF777C" w:rsidRPr="00FF777C" w:rsidRDefault="00FF777C">
      <w:pPr>
        <w:pStyle w:val="Normaltindrag"/>
      </w:pPr>
    </w:p>
    <w:sectPr w:rsidR="00000000" w:rsidRPr="00FF7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77C" w:rsidRPr="00FF777C" w:rsidRDefault="00FF777C">
      <w:r w:rsidRPr="00FF777C">
        <w:separator/>
      </w:r>
    </w:p>
  </w:endnote>
  <w:endnote w:type="continuationSeparator" w:id="0">
    <w:p w:rsidR="00FF777C" w:rsidRPr="00FF777C" w:rsidRDefault="00FF777C">
      <w:r w:rsidRPr="00FF7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Sidfot"/>
    </w:pPr>
    <w:r w:rsidRPr="00FF77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7815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7C" w:rsidRDefault="00FF77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777C" w:rsidRDefault="00FF77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Sidfot"/>
    </w:pPr>
    <w:r w:rsidRPr="00FF77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13952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7C" w:rsidRDefault="00FF77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77C" w:rsidRDefault="00FF77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Sidfot"/>
    </w:pPr>
    <w:r w:rsidRPr="00FF77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5662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7C" w:rsidRDefault="00FF77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77C" w:rsidRDefault="00FF77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77C" w:rsidRPr="00FF777C" w:rsidRDefault="00FF777C">
      <w:r w:rsidRPr="00FF777C">
        <w:separator/>
      </w:r>
    </w:p>
  </w:footnote>
  <w:footnote w:type="continuationSeparator" w:id="0">
    <w:p w:rsidR="00FF777C" w:rsidRPr="00FF777C" w:rsidRDefault="00FF777C">
      <w:r w:rsidRPr="00FF7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Sidhuvud"/>
    </w:pPr>
    <w:r w:rsidRPr="00FF77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0613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7C" w:rsidRDefault="00FF77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777C" w:rsidRDefault="00FF77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Sidhuvud"/>
    </w:pPr>
    <w:r w:rsidRPr="00FF77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703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7C" w:rsidRDefault="00FF77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777C" w:rsidRDefault="00FF77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77C" w:rsidRPr="00FF777C" w:rsidRDefault="00FF777C">
    <w:pPr>
      <w:pStyle w:val="FSHNormal"/>
      <w:tabs>
        <w:tab w:val="right" w:pos="5840"/>
      </w:tabs>
    </w:pPr>
    <w:r w:rsidRPr="00FF777C">
      <w:br/>
    </w:r>
    <w:r w:rsidRPr="00FF777C">
      <w:fldChar w:fldCharType="begin" w:fldLock="1"/>
    </w:r>
    <w:r w:rsidRPr="00FF777C">
      <w:instrText xml:space="preserve"> DOCPROPERTY</w:instrText>
    </w:r>
    <w:r w:rsidRPr="00FF777C">
      <w:rPr>
        <w:sz w:val="18"/>
      </w:rPr>
      <w:instrText xml:space="preserve"> "YearUser" *\charformat </w:instrText>
    </w:r>
    <w:r w:rsidRPr="00FF777C">
      <w:fldChar w:fldCharType="separate"/>
    </w:r>
    <w:r w:rsidRPr="00FF777C">
      <w:t>2010/11</w:t>
    </w:r>
    <w:r w:rsidRPr="00FF777C">
      <w:fldChar w:fldCharType="end"/>
    </w:r>
    <w:r w:rsidRPr="00FF777C">
      <w:t xml:space="preserve"> </w:t>
    </w:r>
    <w:r w:rsidRPr="00FF777C">
      <w:tab/>
      <w:t xml:space="preserve">mnr: </w:t>
    </w:r>
    <w:r w:rsidRPr="00FF777C">
      <w:fldChar w:fldCharType="begin" w:fldLock="1"/>
    </w:r>
    <w:r w:rsidRPr="00FF777C">
      <w:instrText xml:space="preserve"> DOCPROPERTY</w:instrText>
    </w:r>
    <w:r w:rsidRPr="00FF777C">
      <w:rPr>
        <w:sz w:val="18"/>
      </w:rPr>
      <w:instrText xml:space="preserve"> "Motionsnummer" *\charformat </w:instrText>
    </w:r>
    <w:r w:rsidRPr="00FF777C">
      <w:fldChar w:fldCharType="separate"/>
    </w:r>
    <w:r w:rsidRPr="00FF777C">
      <w:t>So410</w:t>
    </w:r>
    <w:r w:rsidRPr="00FF777C">
      <w:fldChar w:fldCharType="end"/>
    </w:r>
    <w:r w:rsidRPr="00FF777C">
      <w:br/>
    </w:r>
    <w:r w:rsidRPr="00FF777C">
      <w:fldChar w:fldCharType="begin" w:fldLock="1"/>
    </w:r>
    <w:r w:rsidRPr="00FF777C">
      <w:instrText xml:space="preserve"> DOCPROPERTY</w:instrText>
    </w:r>
    <w:r w:rsidRPr="00FF777C">
      <w:rPr>
        <w:sz w:val="18"/>
      </w:rPr>
      <w:instrText xml:space="preserve"> "Samling" *\charformat </w:instrText>
    </w:r>
    <w:r w:rsidRPr="00FF777C">
      <w:fldChar w:fldCharType="end"/>
    </w:r>
    <w:r w:rsidRPr="00FF777C">
      <w:tab/>
      <w:t xml:space="preserve">pnr: </w:t>
    </w:r>
    <w:r w:rsidRPr="00FF777C">
      <w:fldChar w:fldCharType="begin" w:fldLock="1"/>
    </w:r>
    <w:r w:rsidRPr="00FF777C">
      <w:instrText xml:space="preserve"> DOCPROPERTY</w:instrText>
    </w:r>
    <w:r w:rsidRPr="00FF777C">
      <w:rPr>
        <w:sz w:val="18"/>
      </w:rPr>
      <w:instrText xml:space="preserve"> "Partinummer" *\charformat </w:instrText>
    </w:r>
    <w:r w:rsidRPr="00FF777C">
      <w:fldChar w:fldCharType="separate"/>
    </w:r>
    <w:r w:rsidRPr="00FF777C">
      <w:t>M1831</w:t>
    </w:r>
    <w:r w:rsidRPr="00FF777C">
      <w:fldChar w:fldCharType="end"/>
    </w:r>
  </w:p>
  <w:p w:rsidR="00FF777C" w:rsidRPr="00FF777C" w:rsidRDefault="00FF777C">
    <w:pPr>
      <w:pStyle w:val="FSHRub1"/>
    </w:pPr>
    <w:r w:rsidRPr="00FF777C">
      <w:t>Motion till riksdagen</w:t>
    </w:r>
    <w:r w:rsidRPr="00FF777C">
      <w:br/>
    </w:r>
    <w:r w:rsidRPr="00FF777C">
      <w:fldChar w:fldCharType="begin" w:fldLock="1"/>
    </w:r>
    <w:r w:rsidRPr="00FF777C">
      <w:instrText xml:space="preserve"> DOCPROPERTY "YearUser" *\charformat </w:instrText>
    </w:r>
    <w:r w:rsidRPr="00FF777C">
      <w:fldChar w:fldCharType="separate"/>
    </w:r>
    <w:r w:rsidRPr="00FF777C">
      <w:t>2010/11</w:t>
    </w:r>
    <w:r w:rsidRPr="00FF777C">
      <w:fldChar w:fldCharType="end"/>
    </w:r>
    <w:r w:rsidRPr="00FF777C">
      <w:t>:</w:t>
    </w:r>
    <w:r w:rsidRPr="00FF777C">
      <w:fldChar w:fldCharType="begin" w:fldLock="1"/>
    </w:r>
    <w:r w:rsidRPr="00FF777C">
      <w:instrText xml:space="preserve"> DOCPROPERTY "Motionsnummer" *\charformat </w:instrText>
    </w:r>
    <w:r w:rsidRPr="00FF777C">
      <w:fldChar w:fldCharType="separate"/>
    </w:r>
    <w:r w:rsidRPr="00FF777C">
      <w:t>So410</w:t>
    </w:r>
    <w:r w:rsidRPr="00FF777C">
      <w:fldChar w:fldCharType="end"/>
    </w:r>
  </w:p>
  <w:p w:rsidR="00FF777C" w:rsidRPr="00FF777C" w:rsidRDefault="00FF777C">
    <w:pPr>
      <w:pStyle w:val="FSHNormalS5"/>
    </w:pPr>
    <w:r w:rsidRPr="00FF777C">
      <w:fldChar w:fldCharType="begin" w:fldLock="1"/>
    </w:r>
    <w:r w:rsidRPr="00FF777C">
      <w:instrText xml:space="preserve"> DOCPROPERTY "MotionarText" *\charformat </w:instrText>
    </w:r>
    <w:r w:rsidRPr="00FF777C">
      <w:fldChar w:fldCharType="separate"/>
    </w:r>
    <w:r w:rsidRPr="00FF777C">
      <w:t>av Gustav Nilsson (M)</w:t>
    </w:r>
    <w:r w:rsidRPr="00FF777C">
      <w:fldChar w:fldCharType="end"/>
    </w:r>
    <w:r w:rsidRPr="00FF777C">
      <w:br/>
    </w:r>
    <w:r w:rsidRPr="00FF777C">
      <w:fldChar w:fldCharType="begin" w:fldLock="1"/>
    </w:r>
    <w:r w:rsidRPr="00FF777C">
      <w:instrText xml:space="preserve"> DOCPROPERTY "SvarFrasKort" *\charformat </w:instrText>
    </w:r>
    <w:r w:rsidRPr="00FF777C">
      <w:fldChar w:fldCharType="end"/>
    </w:r>
  </w:p>
  <w:p w:rsidR="00FF777C" w:rsidRPr="00FF777C" w:rsidRDefault="00FF777C">
    <w:pPr>
      <w:pStyle w:val="FSHTitel"/>
    </w:pPr>
    <w:r w:rsidRPr="00FF777C">
      <w:fldChar w:fldCharType="begin" w:fldLock="1"/>
    </w:r>
    <w:r w:rsidRPr="00FF777C">
      <w:instrText xml:space="preserve"> DOCPROPERTY</w:instrText>
    </w:r>
    <w:r w:rsidRPr="00FF777C">
      <w:rPr>
        <w:sz w:val="18"/>
      </w:rPr>
      <w:instrText xml:space="preserve"> "RubrikSvar" *\charformat </w:instrText>
    </w:r>
    <w:r w:rsidRPr="00FF777C">
      <w:fldChar w:fldCharType="separate"/>
    </w:r>
    <w:r w:rsidRPr="00FF777C">
      <w:t>Översyn av administrationen kring det statliga tandvårdsstödet</w:t>
    </w:r>
    <w:r w:rsidRPr="00FF777C">
      <w:fldChar w:fldCharType="end"/>
    </w:r>
  </w:p>
  <w:p w:rsidR="00FF777C" w:rsidRPr="00FF777C" w:rsidRDefault="00FF777C">
    <w:pPr>
      <w:pStyle w:val="Normal00"/>
    </w:pPr>
  </w:p>
  <w:p w:rsidR="00FF777C" w:rsidRPr="00FF777C" w:rsidRDefault="00FF77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8330473">
    <w:abstractNumId w:val="3"/>
  </w:num>
  <w:num w:numId="2" w16cid:durableId="1845122699">
    <w:abstractNumId w:val="2"/>
  </w:num>
  <w:num w:numId="3" w16cid:durableId="1720471763">
    <w:abstractNumId w:val="1"/>
  </w:num>
  <w:num w:numId="4" w16cid:durableId="1956281290">
    <w:abstractNumId w:val="0"/>
  </w:num>
  <w:num w:numId="5" w16cid:durableId="1479614565">
    <w:abstractNumId w:val="7"/>
  </w:num>
  <w:num w:numId="6" w16cid:durableId="1775704266">
    <w:abstractNumId w:val="6"/>
  </w:num>
  <w:num w:numId="7" w16cid:durableId="643004122">
    <w:abstractNumId w:val="5"/>
  </w:num>
  <w:num w:numId="8" w16cid:durableId="1260988291">
    <w:abstractNumId w:val="4"/>
  </w:num>
  <w:num w:numId="9" w16cid:durableId="2091385431">
    <w:abstractNumId w:val="8"/>
  </w:num>
  <w:num w:numId="10" w16cid:durableId="1782264340">
    <w:abstractNumId w:val="9"/>
  </w:num>
  <w:num w:numId="11" w16cid:durableId="1768770530">
    <w:abstractNumId w:val="10"/>
  </w:num>
  <w:num w:numId="12" w16cid:durableId="1484081463">
    <w:abstractNumId w:val="13"/>
  </w:num>
  <w:num w:numId="13" w16cid:durableId="42946277">
    <w:abstractNumId w:val="15"/>
  </w:num>
  <w:num w:numId="14" w16cid:durableId="2025402268">
    <w:abstractNumId w:val="16"/>
  </w:num>
  <w:num w:numId="15" w16cid:durableId="948970478">
    <w:abstractNumId w:val="11"/>
  </w:num>
  <w:num w:numId="16" w16cid:durableId="386682741">
    <w:abstractNumId w:val="18"/>
  </w:num>
  <w:num w:numId="17" w16cid:durableId="327639140">
    <w:abstractNumId w:val="17"/>
  </w:num>
  <w:num w:numId="18" w16cid:durableId="475682351">
    <w:abstractNumId w:val="14"/>
  </w:num>
  <w:num w:numId="19" w16cid:durableId="167911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7BAADBC0-E2E7-41F2-ABC7-1DED8B09AAFB}"/>
  </w:docVars>
  <w:rsids>
    <w:rsidRoot w:val="008A7B99"/>
    <w:rsid w:val="008A7B99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3BF2821-88F7-4C07-9713-C18A596C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1004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m1831</vt:lpstr>
    </vt:vector>
  </TitlesOfParts>
  <Company>Riksdagen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m1831</dc:title>
  <dc:subject>m1831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2010-12-10T11:55:00Z</cp:lastPrinted>
  <dcterms:created xsi:type="dcterms:W3CDTF">2025-12-18T02:37:00Z</dcterms:created>
  <dcterms:modified xsi:type="dcterms:W3CDTF">2025-12-18T02:37:00Z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administrationen kring det statliga tandvårdsstödet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administrationen kring det statliga tandvårdsstödet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20102011000000000109000018310069</vt:lpwstr>
  </property>
  <property fmtid="{D5CDD505-2E9C-101B-9397-08002B2CF9AE}" pid="47" name="datum">
    <vt:lpwstr>101026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20102011000000000109000018310069</vt:lpwstr>
  </property>
  <property fmtid="{D5CDD505-2E9C-101B-9397-08002B2CF9AE}" pid="50" name="nummer">
    <vt:lpwstr>410</vt:lpwstr>
  </property>
  <property fmtid="{D5CDD505-2E9C-101B-9397-08002B2CF9AE}" pid="51" name="utskottsbeteckning">
    <vt:lpwstr>So</vt:lpwstr>
  </property>
  <property fmtid="{D5CDD505-2E9C-101B-9397-08002B2CF9AE}" pid="52" name="GlobalUID">
    <vt:lpwstr>{DA51E6C9-2DA9-485B-A6CC-32507D4868EE}</vt:lpwstr>
  </property>
  <property fmtid="{D5CDD505-2E9C-101B-9397-08002B2CF9AE}" pid="53" name="Överföringar">
    <vt:i4>0</vt:i4>
  </property>
  <property fmtid="{D5CDD505-2E9C-101B-9397-08002B2CF9AE}" pid="54" name="Checksum">
    <vt:lpwstr>*1015227851310*</vt:lpwstr>
  </property>
  <property fmtid="{D5CDD505-2E9C-101B-9397-08002B2CF9AE}" pid="55" name="skuggnummer">
    <vt:lpwstr>1878</vt:lpwstr>
  </property>
  <property fmtid="{D5CDD505-2E9C-101B-9397-08002B2CF9AE}" pid="56" name="urixVersion">
    <vt:lpwstr>4.3.2.0</vt:lpwstr>
  </property>
  <property fmtid="{D5CDD505-2E9C-101B-9397-08002B2CF9AE}" pid="57" name="urixOrigin">
    <vt:lpwstr>101210 12:55:45.800</vt:lpwstr>
  </property>
  <property fmtid="{D5CDD505-2E9C-101B-9397-08002B2CF9AE}" pid="58" name="urixGuid">
    <vt:lpwstr>{03A4F6BE-5BC7-4503-966D-162389A9F93A}</vt:lpwstr>
  </property>
</Properties>
</file>