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51CF9D1" w14:textId="77777777" w:rsidTr="0056564A">
        <w:tc>
          <w:tcPr>
            <w:tcW w:w="2268" w:type="dxa"/>
          </w:tcPr>
          <w:p w14:paraId="7EEC782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0CAF4C5" w14:textId="061D209E" w:rsidR="006E4E11" w:rsidRPr="004C448F" w:rsidRDefault="004C448F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18"/>
              </w:rPr>
            </w:pPr>
            <w:r>
              <w:rPr>
                <w:rFonts w:ascii="TradeGothic" w:hAnsi="TradeGothic"/>
                <w:b/>
                <w:sz w:val="22"/>
              </w:rPr>
              <w:t xml:space="preserve">     </w:t>
            </w:r>
            <w:bookmarkStart w:id="0" w:name="_GoBack"/>
            <w:bookmarkEnd w:id="0"/>
            <w:r w:rsidRPr="004C448F">
              <w:rPr>
                <w:rFonts w:ascii="TradeGothic" w:hAnsi="TradeGothic"/>
                <w:b/>
                <w:sz w:val="22"/>
              </w:rPr>
              <w:t>FAC - handel</w:t>
            </w:r>
          </w:p>
        </w:tc>
      </w:tr>
      <w:tr w:rsidR="0056564A" w14:paraId="44830F86" w14:textId="77777777" w:rsidTr="0056564A">
        <w:tc>
          <w:tcPr>
            <w:tcW w:w="5267" w:type="dxa"/>
            <w:gridSpan w:val="3"/>
          </w:tcPr>
          <w:p w14:paraId="13A88F03" w14:textId="77777777" w:rsidR="0056564A" w:rsidRDefault="0056564A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>
              <w:rPr>
                <w:rFonts w:ascii="TradeGothic" w:hAnsi="TradeGothic"/>
                <w:b/>
                <w:sz w:val="22"/>
              </w:rPr>
              <w:t>Kommenterad dagordning</w:t>
            </w:r>
          </w:p>
        </w:tc>
      </w:tr>
      <w:tr w:rsidR="006E4E11" w14:paraId="3D470856" w14:textId="77777777" w:rsidTr="0056564A">
        <w:tc>
          <w:tcPr>
            <w:tcW w:w="3402" w:type="dxa"/>
            <w:gridSpan w:val="2"/>
          </w:tcPr>
          <w:p w14:paraId="72F772AD" w14:textId="77777777" w:rsidR="006E4E11" w:rsidRPr="0056564A" w:rsidRDefault="0056564A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>
              <w:rPr>
                <w:rFonts w:ascii="TradeGothic" w:hAnsi="TradeGothic"/>
                <w:b/>
                <w:sz w:val="22"/>
              </w:rPr>
              <w:t>rådet</w:t>
            </w:r>
          </w:p>
        </w:tc>
        <w:tc>
          <w:tcPr>
            <w:tcW w:w="1865" w:type="dxa"/>
          </w:tcPr>
          <w:p w14:paraId="19F73F6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C2B12E9" w14:textId="77777777" w:rsidTr="0056564A">
        <w:tc>
          <w:tcPr>
            <w:tcW w:w="2268" w:type="dxa"/>
          </w:tcPr>
          <w:p w14:paraId="6917A980" w14:textId="77777777" w:rsidR="006E4E11" w:rsidRDefault="0056564A" w:rsidP="00395A50">
            <w:pPr>
              <w:framePr w:w="5035" w:h="1644" w:wrap="notBeside" w:vAnchor="page" w:hAnchor="page" w:x="6573" w:y="721"/>
            </w:pPr>
            <w:r w:rsidRPr="00D25B8F">
              <w:t>2016-</w:t>
            </w:r>
            <w:r w:rsidR="00395A50" w:rsidRPr="00D25B8F">
              <w:t>10</w:t>
            </w:r>
            <w:r w:rsidRPr="00D25B8F">
              <w:t>-</w:t>
            </w:r>
            <w:r w:rsidR="00395A50" w:rsidRPr="00D25B8F">
              <w:t>06</w:t>
            </w:r>
          </w:p>
        </w:tc>
        <w:tc>
          <w:tcPr>
            <w:tcW w:w="2999" w:type="dxa"/>
            <w:gridSpan w:val="2"/>
          </w:tcPr>
          <w:p w14:paraId="4BCE80AC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3E52A0ED" w14:textId="77777777" w:rsidTr="0056564A">
        <w:tc>
          <w:tcPr>
            <w:tcW w:w="2268" w:type="dxa"/>
          </w:tcPr>
          <w:p w14:paraId="2B8158F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C3F2A9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8EF0D97" w14:textId="77777777">
        <w:trPr>
          <w:trHeight w:val="284"/>
        </w:trPr>
        <w:tc>
          <w:tcPr>
            <w:tcW w:w="4911" w:type="dxa"/>
          </w:tcPr>
          <w:p w14:paraId="02F4806A" w14:textId="77777777" w:rsidR="006E4E11" w:rsidRDefault="0056564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60FD9F0E" w14:textId="77777777">
        <w:trPr>
          <w:trHeight w:val="284"/>
        </w:trPr>
        <w:tc>
          <w:tcPr>
            <w:tcW w:w="4911" w:type="dxa"/>
          </w:tcPr>
          <w:p w14:paraId="05E944B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136D26E" w14:textId="77777777">
        <w:trPr>
          <w:trHeight w:val="284"/>
        </w:trPr>
        <w:tc>
          <w:tcPr>
            <w:tcW w:w="4911" w:type="dxa"/>
          </w:tcPr>
          <w:p w14:paraId="7CCBCAFA" w14:textId="77777777" w:rsidR="006E4E11" w:rsidRDefault="0056564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Enheten för internationell handelspolitik och EU:s inre marknad (UD HI)</w:t>
            </w:r>
          </w:p>
        </w:tc>
      </w:tr>
      <w:tr w:rsidR="006E4E11" w14:paraId="1966DA14" w14:textId="77777777">
        <w:trPr>
          <w:trHeight w:val="284"/>
        </w:trPr>
        <w:tc>
          <w:tcPr>
            <w:tcW w:w="4911" w:type="dxa"/>
          </w:tcPr>
          <w:p w14:paraId="1F33984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F2F2E54" w14:textId="77777777">
        <w:trPr>
          <w:trHeight w:val="284"/>
        </w:trPr>
        <w:tc>
          <w:tcPr>
            <w:tcW w:w="4911" w:type="dxa"/>
          </w:tcPr>
          <w:p w14:paraId="19C900C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BE54F26" w14:textId="77777777">
        <w:trPr>
          <w:trHeight w:val="284"/>
        </w:trPr>
        <w:tc>
          <w:tcPr>
            <w:tcW w:w="4911" w:type="dxa"/>
          </w:tcPr>
          <w:p w14:paraId="60111F2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0DCFFEA" w14:textId="77777777">
        <w:trPr>
          <w:trHeight w:val="284"/>
        </w:trPr>
        <w:tc>
          <w:tcPr>
            <w:tcW w:w="4911" w:type="dxa"/>
          </w:tcPr>
          <w:p w14:paraId="771A23D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BE8343B" w14:textId="77777777">
        <w:trPr>
          <w:trHeight w:val="284"/>
        </w:trPr>
        <w:tc>
          <w:tcPr>
            <w:tcW w:w="4911" w:type="dxa"/>
          </w:tcPr>
          <w:p w14:paraId="7952789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0D34F12" w14:textId="77777777">
        <w:trPr>
          <w:trHeight w:val="284"/>
        </w:trPr>
        <w:tc>
          <w:tcPr>
            <w:tcW w:w="4911" w:type="dxa"/>
          </w:tcPr>
          <w:p w14:paraId="4628A87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58D32B7" w14:textId="77777777" w:rsidR="006E4E11" w:rsidRPr="0056564A" w:rsidRDefault="006E4E11">
      <w:pPr>
        <w:framePr w:w="4400" w:h="2523" w:wrap="notBeside" w:vAnchor="page" w:hAnchor="page" w:x="6453" w:y="2445"/>
        <w:ind w:left="142"/>
        <w:rPr>
          <w:b/>
        </w:rPr>
      </w:pPr>
    </w:p>
    <w:p w14:paraId="74DF73C3" w14:textId="77777777" w:rsidR="0056564A" w:rsidRDefault="00593036">
      <w:pPr>
        <w:pStyle w:val="RKrubrik"/>
        <w:pBdr>
          <w:bottom w:val="single" w:sz="6" w:space="1" w:color="auto"/>
        </w:pBdr>
      </w:pPr>
      <w:bookmarkStart w:id="1" w:name="bRubrik"/>
      <w:bookmarkEnd w:id="1"/>
      <w:r>
        <w:t>Rådet f</w:t>
      </w:r>
      <w:r w:rsidR="00C05760">
        <w:t>ör utrikesfrågor (handel) den 1</w:t>
      </w:r>
      <w:r w:rsidR="00A144CE">
        <w:t>8</w:t>
      </w:r>
      <w:r>
        <w:t xml:space="preserve"> </w:t>
      </w:r>
      <w:r w:rsidR="00A144CE">
        <w:t>oktober</w:t>
      </w:r>
      <w:r>
        <w:t xml:space="preserve"> 2016</w:t>
      </w:r>
    </w:p>
    <w:p w14:paraId="3B690583" w14:textId="77777777" w:rsidR="0056564A" w:rsidRDefault="0056564A">
      <w:pPr>
        <w:pStyle w:val="RKrubrik"/>
      </w:pPr>
      <w:r>
        <w:t>Kommenterad dagordning</w:t>
      </w:r>
    </w:p>
    <w:p w14:paraId="47054E3A" w14:textId="77777777" w:rsidR="0056564A" w:rsidRDefault="0056564A">
      <w:pPr>
        <w:pStyle w:val="RKrubrik"/>
      </w:pPr>
      <w:r>
        <w:t>1.</w:t>
      </w:r>
      <w:r>
        <w:tab/>
        <w:t xml:space="preserve">Godkännande av </w:t>
      </w:r>
      <w:r w:rsidR="00462E5F">
        <w:t>den preliminära dagordningen</w:t>
      </w:r>
    </w:p>
    <w:p w14:paraId="3196E688" w14:textId="77777777" w:rsidR="003A5141" w:rsidRPr="003A5141" w:rsidRDefault="00FD2977" w:rsidP="003A5141">
      <w:pPr>
        <w:pStyle w:val="RKrubrik"/>
        <w:ind w:left="709" w:hanging="709"/>
      </w:pPr>
      <w:r>
        <w:t>2</w:t>
      </w:r>
      <w:r w:rsidR="00D222B6">
        <w:t>.</w:t>
      </w:r>
      <w:r w:rsidR="00D222B6">
        <w:tab/>
      </w:r>
      <w:r w:rsidR="003A5141">
        <w:t>Det övergripande avtalet om ekonomi och handel mellan Kanada, å ena sidan, och Europeiska unionen och dess medlemsstater, å andra sidan</w:t>
      </w:r>
      <w:r w:rsidR="00763574">
        <w:t xml:space="preserve"> (CETA).</w:t>
      </w:r>
    </w:p>
    <w:p w14:paraId="0516B29F" w14:textId="77777777" w:rsidR="003C6696" w:rsidRDefault="003C6696" w:rsidP="007A148B">
      <w:pPr>
        <w:tabs>
          <w:tab w:val="left" w:pos="426"/>
        </w:tabs>
        <w:spacing w:line="240" w:lineRule="auto"/>
        <w:rPr>
          <w:rFonts w:ascii="Garamond" w:hAnsi="Garamond"/>
          <w:i/>
          <w:szCs w:val="24"/>
        </w:rPr>
      </w:pPr>
    </w:p>
    <w:p w14:paraId="52CF2E9D" w14:textId="77777777" w:rsidR="007A148B" w:rsidRPr="00315357" w:rsidRDefault="0028670E" w:rsidP="007A148B">
      <w:pPr>
        <w:tabs>
          <w:tab w:val="left" w:pos="426"/>
        </w:tabs>
        <w:spacing w:line="240" w:lineRule="auto"/>
        <w:rPr>
          <w:rFonts w:ascii="Garamond" w:hAnsi="Garamond"/>
          <w:i/>
          <w:szCs w:val="24"/>
        </w:rPr>
      </w:pPr>
      <w:r>
        <w:rPr>
          <w:rFonts w:ascii="Garamond" w:hAnsi="Garamond"/>
          <w:i/>
          <w:szCs w:val="24"/>
        </w:rPr>
        <w:t>Beslutspunkt</w:t>
      </w:r>
    </w:p>
    <w:p w14:paraId="713C275B" w14:textId="77777777" w:rsidR="00E610DB" w:rsidRDefault="007A148B" w:rsidP="00B01E54">
      <w:pPr>
        <w:pStyle w:val="Default"/>
        <w:rPr>
          <w:rFonts w:ascii="Garamond" w:hAnsi="Garamond" w:cstheme="minorBidi"/>
          <w:b/>
        </w:rPr>
      </w:pPr>
      <w:r w:rsidRPr="00267378">
        <w:rPr>
          <w:rFonts w:ascii="Garamond" w:hAnsi="Garamond" w:cstheme="minorBidi"/>
        </w:rPr>
        <w:t>Förhandlingarna om</w:t>
      </w:r>
      <w:r w:rsidR="00B01E54" w:rsidRPr="003A5141">
        <w:rPr>
          <w:rFonts w:ascii="Garamond" w:hAnsi="Garamond" w:cstheme="minorBidi"/>
        </w:rPr>
        <w:t xml:space="preserve"> det övergripande avtalet om ekonomi och handel mellan Kanada, å ena sidan, och Europeiska unionen och dess medlemsstater </w:t>
      </w:r>
      <w:r w:rsidR="003A5141">
        <w:rPr>
          <w:rFonts w:ascii="Garamond" w:hAnsi="Garamond" w:cstheme="minorBidi"/>
        </w:rPr>
        <w:t>å andra</w:t>
      </w:r>
      <w:r w:rsidR="00B01E54" w:rsidRPr="003A5141">
        <w:rPr>
          <w:rFonts w:ascii="Garamond" w:hAnsi="Garamond" w:cstheme="minorBidi"/>
        </w:rPr>
        <w:t xml:space="preserve"> sidan</w:t>
      </w:r>
      <w:r w:rsidRPr="00267378">
        <w:rPr>
          <w:rFonts w:ascii="Garamond" w:hAnsi="Garamond" w:cstheme="minorBidi"/>
        </w:rPr>
        <w:t xml:space="preserve"> inleddes 2009 och avslutades i samband med toppmötet EU-Kanada i Ottawa den 26 september 2014.</w:t>
      </w:r>
      <w:r>
        <w:rPr>
          <w:rFonts w:ascii="Garamond" w:hAnsi="Garamond" w:cstheme="minorBidi"/>
        </w:rPr>
        <w:t xml:space="preserve"> Avtalet har därefter genomgått juridisk granskning och håller nu på att översättas. Målet är att EU och dess </w:t>
      </w:r>
      <w:r w:rsidRPr="00E610DB">
        <w:rPr>
          <w:rFonts w:ascii="Garamond" w:hAnsi="Garamond" w:cstheme="minorBidi"/>
        </w:rPr>
        <w:t xml:space="preserve">medlemsstater undertecknar </w:t>
      </w:r>
      <w:r w:rsidR="00763574">
        <w:rPr>
          <w:rFonts w:ascii="Garamond" w:hAnsi="Garamond" w:cstheme="minorBidi"/>
        </w:rPr>
        <w:t>avtalet</w:t>
      </w:r>
      <w:r w:rsidRPr="00E610DB">
        <w:rPr>
          <w:rFonts w:ascii="Garamond" w:hAnsi="Garamond" w:cstheme="minorBidi"/>
        </w:rPr>
        <w:t xml:space="preserve"> vid EU-Kanada toppmötet den 27 oktober</w:t>
      </w:r>
      <w:r w:rsidR="00DE0DAF">
        <w:rPr>
          <w:rFonts w:ascii="Garamond" w:hAnsi="Garamond" w:cstheme="minorBidi"/>
        </w:rPr>
        <w:t xml:space="preserve"> i Bryssel</w:t>
      </w:r>
      <w:r w:rsidRPr="00E610DB">
        <w:rPr>
          <w:rFonts w:ascii="Garamond" w:hAnsi="Garamond" w:cstheme="minorBidi"/>
        </w:rPr>
        <w:t xml:space="preserve">. </w:t>
      </w:r>
    </w:p>
    <w:p w14:paraId="2BBEC499" w14:textId="77777777" w:rsidR="00DE0DAF" w:rsidRPr="00DE0DAF" w:rsidRDefault="00DE0DAF" w:rsidP="00DE0DAF">
      <w:pPr>
        <w:pStyle w:val="RKnormal"/>
        <w:rPr>
          <w:rFonts w:eastAsiaTheme="minorHAnsi"/>
        </w:rPr>
      </w:pPr>
    </w:p>
    <w:p w14:paraId="5088E2D8" w14:textId="7F54D240" w:rsidR="00E610DB" w:rsidRPr="00E610DB" w:rsidRDefault="00251A9B" w:rsidP="00E610DB">
      <w:pPr>
        <w:pStyle w:val="RKrubrik"/>
        <w:spacing w:before="0" w:after="0"/>
        <w:rPr>
          <w:rFonts w:ascii="Garamond" w:eastAsiaTheme="minorHAnsi" w:hAnsi="Garamond"/>
          <w:sz w:val="24"/>
          <w:szCs w:val="24"/>
        </w:rPr>
      </w:pPr>
      <w:r w:rsidRPr="00E610DB">
        <w:rPr>
          <w:rFonts w:ascii="Garamond" w:eastAsiaTheme="minorHAnsi" w:hAnsi="Garamond" w:cstheme="minorBidi"/>
          <w:b w:val="0"/>
          <w:sz w:val="24"/>
          <w:szCs w:val="24"/>
        </w:rPr>
        <w:t xml:space="preserve">Vid </w:t>
      </w:r>
      <w:r w:rsidR="0028670E">
        <w:rPr>
          <w:rFonts w:ascii="Garamond" w:eastAsiaTheme="minorHAnsi" w:hAnsi="Garamond" w:cstheme="minorBidi"/>
          <w:b w:val="0"/>
          <w:sz w:val="24"/>
          <w:szCs w:val="24"/>
        </w:rPr>
        <w:t>råds</w:t>
      </w:r>
      <w:r w:rsidRPr="00E610DB">
        <w:rPr>
          <w:rFonts w:ascii="Garamond" w:eastAsiaTheme="minorHAnsi" w:hAnsi="Garamond" w:cstheme="minorBidi"/>
          <w:b w:val="0"/>
          <w:sz w:val="24"/>
          <w:szCs w:val="24"/>
        </w:rPr>
        <w:t xml:space="preserve">mötet </w:t>
      </w:r>
      <w:r w:rsidR="00BE3741">
        <w:rPr>
          <w:rFonts w:ascii="Garamond" w:eastAsiaTheme="minorHAnsi" w:hAnsi="Garamond" w:cstheme="minorBidi"/>
          <w:b w:val="0"/>
          <w:sz w:val="24"/>
          <w:szCs w:val="24"/>
        </w:rPr>
        <w:t>ska</w:t>
      </w:r>
      <w:r w:rsidRPr="00E610DB">
        <w:rPr>
          <w:rFonts w:ascii="Garamond" w:eastAsiaTheme="minorHAnsi" w:hAnsi="Garamond" w:cstheme="minorBidi"/>
          <w:b w:val="0"/>
          <w:sz w:val="24"/>
          <w:szCs w:val="24"/>
        </w:rPr>
        <w:t xml:space="preserve"> </w:t>
      </w:r>
      <w:r w:rsidR="00E610DB">
        <w:rPr>
          <w:rFonts w:ascii="Garamond" w:eastAsiaTheme="minorHAnsi" w:hAnsi="Garamond" w:cstheme="minorBidi"/>
          <w:b w:val="0"/>
          <w:sz w:val="24"/>
          <w:szCs w:val="24"/>
        </w:rPr>
        <w:t>beslut</w:t>
      </w:r>
      <w:r w:rsidR="002C00F0">
        <w:rPr>
          <w:rFonts w:ascii="Garamond" w:eastAsiaTheme="minorHAnsi" w:hAnsi="Garamond" w:cstheme="minorBidi"/>
          <w:b w:val="0"/>
          <w:sz w:val="24"/>
          <w:szCs w:val="24"/>
        </w:rPr>
        <w:t xml:space="preserve"> tas</w:t>
      </w:r>
      <w:r w:rsidR="00E610DB">
        <w:rPr>
          <w:rFonts w:ascii="Garamond" w:eastAsiaTheme="minorHAnsi" w:hAnsi="Garamond" w:cstheme="minorBidi"/>
          <w:b w:val="0"/>
          <w:sz w:val="24"/>
          <w:szCs w:val="24"/>
        </w:rPr>
        <w:t xml:space="preserve"> om att rådet för EU:s räkning </w:t>
      </w:r>
      <w:r w:rsidR="00DE0DAF">
        <w:rPr>
          <w:rFonts w:ascii="Garamond" w:eastAsiaTheme="minorHAnsi" w:hAnsi="Garamond" w:cstheme="minorBidi"/>
          <w:b w:val="0"/>
          <w:sz w:val="24"/>
          <w:szCs w:val="24"/>
        </w:rPr>
        <w:t xml:space="preserve">ska </w:t>
      </w:r>
      <w:r w:rsidR="0028670E">
        <w:rPr>
          <w:rFonts w:ascii="Garamond" w:hAnsi="Garamond"/>
          <w:b w:val="0"/>
          <w:sz w:val="24"/>
          <w:szCs w:val="24"/>
        </w:rPr>
        <w:t>underteckna</w:t>
      </w:r>
      <w:r w:rsidR="00E610DB" w:rsidRPr="00E610DB">
        <w:rPr>
          <w:rFonts w:ascii="Garamond" w:hAnsi="Garamond"/>
          <w:b w:val="0"/>
          <w:sz w:val="24"/>
          <w:szCs w:val="24"/>
        </w:rPr>
        <w:t xml:space="preserve"> och provisoriskt tillämpa </w:t>
      </w:r>
      <w:r w:rsidR="00BE3741">
        <w:rPr>
          <w:rFonts w:ascii="Garamond" w:hAnsi="Garamond"/>
          <w:b w:val="0"/>
          <w:sz w:val="24"/>
          <w:szCs w:val="24"/>
        </w:rPr>
        <w:t xml:space="preserve">vissa delar av </w:t>
      </w:r>
      <w:r w:rsidR="00E610DB" w:rsidRPr="00E610DB">
        <w:rPr>
          <w:rFonts w:ascii="Garamond" w:hAnsi="Garamond"/>
          <w:b w:val="0"/>
          <w:sz w:val="24"/>
          <w:szCs w:val="24"/>
        </w:rPr>
        <w:t xml:space="preserve">CETA. </w:t>
      </w:r>
      <w:r w:rsidR="0028670E">
        <w:rPr>
          <w:rFonts w:ascii="Garamond" w:hAnsi="Garamond"/>
          <w:b w:val="0"/>
          <w:sz w:val="24"/>
          <w:szCs w:val="24"/>
        </w:rPr>
        <w:t xml:space="preserve">Rådet </w:t>
      </w:r>
      <w:r w:rsidR="00C073F1">
        <w:rPr>
          <w:rFonts w:ascii="Garamond" w:hAnsi="Garamond"/>
          <w:b w:val="0"/>
          <w:sz w:val="24"/>
          <w:szCs w:val="24"/>
        </w:rPr>
        <w:t xml:space="preserve">tar beslut om att begära </w:t>
      </w:r>
      <w:r w:rsidR="0028670E">
        <w:rPr>
          <w:rFonts w:ascii="Garamond" w:hAnsi="Garamond"/>
          <w:b w:val="0"/>
          <w:sz w:val="24"/>
          <w:szCs w:val="24"/>
        </w:rPr>
        <w:t>Europaparlamentet</w:t>
      </w:r>
      <w:r w:rsidR="00C073F1">
        <w:rPr>
          <w:rFonts w:ascii="Garamond" w:hAnsi="Garamond"/>
          <w:b w:val="0"/>
          <w:sz w:val="24"/>
          <w:szCs w:val="24"/>
        </w:rPr>
        <w:t>s</w:t>
      </w:r>
      <w:r w:rsidR="0028670E">
        <w:rPr>
          <w:rFonts w:ascii="Garamond" w:hAnsi="Garamond"/>
          <w:b w:val="0"/>
          <w:sz w:val="24"/>
          <w:szCs w:val="24"/>
        </w:rPr>
        <w:t xml:space="preserve"> </w:t>
      </w:r>
      <w:r w:rsidR="000754CD">
        <w:rPr>
          <w:rFonts w:ascii="Garamond" w:hAnsi="Garamond"/>
          <w:b w:val="0"/>
          <w:sz w:val="24"/>
          <w:szCs w:val="24"/>
        </w:rPr>
        <w:t>godkännande</w:t>
      </w:r>
      <w:r w:rsidR="00C073F1">
        <w:rPr>
          <w:rFonts w:ascii="Garamond" w:hAnsi="Garamond"/>
          <w:b w:val="0"/>
          <w:sz w:val="24"/>
          <w:szCs w:val="24"/>
        </w:rPr>
        <w:t xml:space="preserve"> av avtalet innan det </w:t>
      </w:r>
      <w:r w:rsidR="000C676F">
        <w:rPr>
          <w:rFonts w:ascii="Garamond" w:hAnsi="Garamond"/>
          <w:b w:val="0"/>
          <w:sz w:val="24"/>
          <w:szCs w:val="24"/>
        </w:rPr>
        <w:t xml:space="preserve">senare </w:t>
      </w:r>
      <w:r w:rsidR="003C6696">
        <w:rPr>
          <w:rFonts w:ascii="Garamond" w:hAnsi="Garamond"/>
          <w:b w:val="0"/>
          <w:sz w:val="24"/>
          <w:szCs w:val="24"/>
        </w:rPr>
        <w:t>kan ingås</w:t>
      </w:r>
      <w:r w:rsidR="00C073F1">
        <w:rPr>
          <w:rFonts w:ascii="Garamond" w:hAnsi="Garamond"/>
          <w:b w:val="0"/>
          <w:sz w:val="24"/>
          <w:szCs w:val="24"/>
        </w:rPr>
        <w:t xml:space="preserve"> av EU</w:t>
      </w:r>
      <w:r w:rsidR="0028670E">
        <w:rPr>
          <w:rFonts w:ascii="Garamond" w:hAnsi="Garamond"/>
          <w:b w:val="0"/>
          <w:sz w:val="24"/>
          <w:szCs w:val="24"/>
        </w:rPr>
        <w:t>.</w:t>
      </w:r>
    </w:p>
    <w:p w14:paraId="2E735A54" w14:textId="77777777" w:rsidR="00A144CE" w:rsidRDefault="00A144CE" w:rsidP="00A144CE">
      <w:pPr>
        <w:pStyle w:val="RKnormal"/>
        <w:rPr>
          <w:rFonts w:eastAsiaTheme="minorHAnsi"/>
        </w:rPr>
      </w:pPr>
    </w:p>
    <w:p w14:paraId="1A5D0489" w14:textId="77777777" w:rsidR="001134FC" w:rsidRDefault="00A144CE" w:rsidP="007A148B">
      <w:pPr>
        <w:pStyle w:val="RKnormal"/>
        <w:rPr>
          <w:rFonts w:ascii="Garamond" w:hAnsi="Garamond"/>
          <w:bCs/>
        </w:rPr>
      </w:pPr>
      <w:r>
        <w:rPr>
          <w:rFonts w:ascii="Garamond" w:hAnsi="Garamond"/>
          <w:bCs/>
        </w:rPr>
        <w:t>Kommissionen har föreslagit att CETA ska ingås som ett blandat avtal</w:t>
      </w:r>
      <w:r w:rsidR="00820C4C">
        <w:rPr>
          <w:rFonts w:ascii="Garamond" w:hAnsi="Garamond"/>
          <w:bCs/>
        </w:rPr>
        <w:t>. Det</w:t>
      </w:r>
      <w:r>
        <w:rPr>
          <w:rFonts w:ascii="Garamond" w:hAnsi="Garamond"/>
          <w:bCs/>
        </w:rPr>
        <w:t xml:space="preserve"> </w:t>
      </w:r>
      <w:r w:rsidR="00820C4C">
        <w:rPr>
          <w:rFonts w:ascii="Garamond" w:hAnsi="Garamond"/>
          <w:bCs/>
        </w:rPr>
        <w:t>innebär</w:t>
      </w:r>
      <w:r>
        <w:rPr>
          <w:rFonts w:ascii="Garamond" w:hAnsi="Garamond"/>
          <w:bCs/>
        </w:rPr>
        <w:t xml:space="preserve"> att </w:t>
      </w:r>
      <w:r w:rsidR="00820C4C">
        <w:rPr>
          <w:rFonts w:ascii="Garamond" w:hAnsi="Garamond"/>
          <w:bCs/>
        </w:rPr>
        <w:t>även medlemsstaterna</w:t>
      </w:r>
      <w:r>
        <w:rPr>
          <w:rFonts w:ascii="Garamond" w:hAnsi="Garamond"/>
          <w:bCs/>
        </w:rPr>
        <w:t xml:space="preserve"> är part</w:t>
      </w:r>
      <w:r w:rsidR="00DE0DAF">
        <w:rPr>
          <w:rFonts w:ascii="Garamond" w:hAnsi="Garamond"/>
          <w:bCs/>
        </w:rPr>
        <w:t>er</w:t>
      </w:r>
      <w:r>
        <w:rPr>
          <w:rFonts w:ascii="Garamond" w:hAnsi="Garamond"/>
          <w:bCs/>
        </w:rPr>
        <w:t xml:space="preserve"> till avtalet</w:t>
      </w:r>
      <w:r w:rsidR="000C676F">
        <w:rPr>
          <w:rFonts w:ascii="Garamond" w:hAnsi="Garamond"/>
          <w:bCs/>
        </w:rPr>
        <w:t xml:space="preserve">, dessa ratificerar avtalet genom nationella förfaranden. På EU-nivå kan rådet på EU:s vägnar ingå avtalet efter </w:t>
      </w:r>
      <w:r>
        <w:rPr>
          <w:rFonts w:ascii="Garamond" w:hAnsi="Garamond"/>
          <w:bCs/>
        </w:rPr>
        <w:t>Europaparlamentet</w:t>
      </w:r>
      <w:r w:rsidR="00090469">
        <w:rPr>
          <w:rFonts w:ascii="Garamond" w:hAnsi="Garamond"/>
          <w:bCs/>
        </w:rPr>
        <w:t>s godkännande. Avtalet träder i kraft när samtliga avtalsslutande parter fullföljt sina interna processer</w:t>
      </w:r>
      <w:r w:rsidR="003C6696">
        <w:rPr>
          <w:rFonts w:ascii="Garamond" w:hAnsi="Garamond"/>
          <w:bCs/>
        </w:rPr>
        <w:t>.</w:t>
      </w:r>
    </w:p>
    <w:p w14:paraId="7D83C233" w14:textId="77777777" w:rsidR="003C6696" w:rsidRDefault="003C6696" w:rsidP="007A148B">
      <w:pPr>
        <w:pStyle w:val="RKnormal"/>
        <w:rPr>
          <w:rFonts w:ascii="Garamond" w:hAnsi="Garamond"/>
          <w:bCs/>
        </w:rPr>
      </w:pPr>
    </w:p>
    <w:p w14:paraId="42BE14D7" w14:textId="77777777" w:rsidR="003C6696" w:rsidRPr="003C6696" w:rsidRDefault="003C6696" w:rsidP="003C6696">
      <w:pPr>
        <w:pStyle w:val="RKnormal"/>
        <w:rPr>
          <w:rFonts w:ascii="Garamond" w:hAnsi="Garamond"/>
          <w:bCs/>
        </w:rPr>
      </w:pPr>
      <w:r w:rsidRPr="003C6696">
        <w:rPr>
          <w:rFonts w:ascii="Garamond" w:hAnsi="Garamond"/>
          <w:bCs/>
        </w:rPr>
        <w:t xml:space="preserve">EU och dess medlemsstater </w:t>
      </w:r>
      <w:r>
        <w:rPr>
          <w:rFonts w:ascii="Garamond" w:hAnsi="Garamond"/>
          <w:bCs/>
        </w:rPr>
        <w:t>har tillsammans med Kanada</w:t>
      </w:r>
      <w:r w:rsidRPr="003C6696">
        <w:rPr>
          <w:rFonts w:ascii="Garamond" w:hAnsi="Garamond"/>
          <w:bCs/>
        </w:rPr>
        <w:t xml:space="preserve"> även tagit fram en gemensam deklaration som syftar till att ge en klar och otvetydig redogörelse för vad parterna enats om i CETA</w:t>
      </w:r>
      <w:r>
        <w:rPr>
          <w:rFonts w:ascii="Garamond" w:hAnsi="Garamond"/>
          <w:bCs/>
        </w:rPr>
        <w:t>.</w:t>
      </w:r>
    </w:p>
    <w:p w14:paraId="11324EC1" w14:textId="77777777" w:rsidR="003C6696" w:rsidRDefault="003C6696" w:rsidP="007A148B">
      <w:pPr>
        <w:pStyle w:val="RKnormal"/>
        <w:rPr>
          <w:rFonts w:ascii="Garamond" w:hAnsi="Garamond"/>
          <w:bCs/>
        </w:rPr>
      </w:pPr>
    </w:p>
    <w:p w14:paraId="52040300" w14:textId="77777777" w:rsidR="003C6696" w:rsidRDefault="003C6696" w:rsidP="007A148B">
      <w:pPr>
        <w:pStyle w:val="RKnormal"/>
        <w:rPr>
          <w:rFonts w:ascii="Garamond" w:hAnsi="Garamond"/>
          <w:bCs/>
        </w:rPr>
      </w:pPr>
    </w:p>
    <w:p w14:paraId="7EF3FC60" w14:textId="77777777" w:rsidR="008B3748" w:rsidRPr="00315357" w:rsidRDefault="008B3748" w:rsidP="00315357">
      <w:pPr>
        <w:pStyle w:val="RKnormal"/>
        <w:spacing w:before="240" w:line="240" w:lineRule="auto"/>
        <w:rPr>
          <w:rFonts w:ascii="Garamond" w:hAnsi="Garamond"/>
          <w:szCs w:val="24"/>
          <w:u w:val="single"/>
        </w:rPr>
      </w:pPr>
      <w:r w:rsidRPr="00315357">
        <w:rPr>
          <w:rFonts w:ascii="Garamond" w:hAnsi="Garamond"/>
          <w:szCs w:val="24"/>
          <w:u w:val="single"/>
        </w:rPr>
        <w:t xml:space="preserve">Regeringens ståndpunkt: </w:t>
      </w:r>
    </w:p>
    <w:p w14:paraId="7125E5DC" w14:textId="77777777" w:rsidR="008B3748" w:rsidRDefault="008B3748" w:rsidP="008B3748">
      <w:pPr>
        <w:pStyle w:val="RKnormal"/>
        <w:rPr>
          <w:rFonts w:ascii="Garamond" w:eastAsiaTheme="minorHAnsi" w:hAnsi="Garamond" w:cstheme="minorBidi"/>
          <w:szCs w:val="24"/>
        </w:rPr>
      </w:pPr>
    </w:p>
    <w:p w14:paraId="55F013D8" w14:textId="2CA56522" w:rsidR="00E610DB" w:rsidRDefault="008B3748" w:rsidP="008B3748">
      <w:pPr>
        <w:pStyle w:val="RKnormal"/>
        <w:rPr>
          <w:rFonts w:ascii="Garamond" w:eastAsiaTheme="minorHAnsi" w:hAnsi="Garamond" w:cstheme="minorBidi"/>
          <w:szCs w:val="24"/>
        </w:rPr>
      </w:pPr>
      <w:r>
        <w:rPr>
          <w:rFonts w:ascii="Garamond" w:eastAsiaTheme="minorHAnsi" w:hAnsi="Garamond" w:cstheme="minorBidi"/>
          <w:szCs w:val="24"/>
        </w:rPr>
        <w:t>Frihandel</w:t>
      </w:r>
      <w:r w:rsidR="00820C4C">
        <w:rPr>
          <w:rFonts w:ascii="Garamond" w:eastAsiaTheme="minorHAnsi" w:hAnsi="Garamond" w:cstheme="minorBidi"/>
          <w:szCs w:val="24"/>
        </w:rPr>
        <w:t>s</w:t>
      </w:r>
      <w:r>
        <w:rPr>
          <w:rFonts w:ascii="Garamond" w:eastAsiaTheme="minorHAnsi" w:hAnsi="Garamond" w:cstheme="minorBidi"/>
          <w:szCs w:val="24"/>
        </w:rPr>
        <w:t>avtalet mellan EU och Kanada</w:t>
      </w:r>
      <w:r w:rsidRPr="009E14EA">
        <w:t xml:space="preserve"> </w:t>
      </w:r>
      <w:r>
        <w:rPr>
          <w:rFonts w:ascii="Garamond" w:eastAsiaTheme="minorHAnsi" w:hAnsi="Garamond" w:cstheme="minorBidi"/>
          <w:szCs w:val="24"/>
        </w:rPr>
        <w:t xml:space="preserve">är </w:t>
      </w:r>
      <w:r w:rsidRPr="009E14EA">
        <w:rPr>
          <w:rFonts w:ascii="Garamond" w:eastAsiaTheme="minorHAnsi" w:hAnsi="Garamond" w:cstheme="minorBidi"/>
          <w:szCs w:val="24"/>
        </w:rPr>
        <w:t>ett av de mest moderna handelsavtal som någons</w:t>
      </w:r>
      <w:r w:rsidR="008825D9">
        <w:rPr>
          <w:rFonts w:ascii="Garamond" w:eastAsiaTheme="minorHAnsi" w:hAnsi="Garamond" w:cstheme="minorBidi"/>
          <w:szCs w:val="24"/>
        </w:rPr>
        <w:t xml:space="preserve">in har </w:t>
      </w:r>
      <w:r w:rsidRPr="009E14EA">
        <w:rPr>
          <w:rFonts w:ascii="Garamond" w:eastAsiaTheme="minorHAnsi" w:hAnsi="Garamond" w:cstheme="minorBidi"/>
          <w:szCs w:val="24"/>
        </w:rPr>
        <w:t>förhandlats</w:t>
      </w:r>
      <w:r w:rsidR="00DE0DAF">
        <w:rPr>
          <w:rFonts w:ascii="Garamond" w:eastAsiaTheme="minorHAnsi" w:hAnsi="Garamond" w:cstheme="minorBidi"/>
          <w:szCs w:val="24"/>
        </w:rPr>
        <w:t xml:space="preserve"> fram</w:t>
      </w:r>
      <w:r w:rsidRPr="009E14EA">
        <w:rPr>
          <w:rFonts w:ascii="Garamond" w:eastAsiaTheme="minorHAnsi" w:hAnsi="Garamond" w:cstheme="minorBidi"/>
          <w:szCs w:val="24"/>
        </w:rPr>
        <w:t>.</w:t>
      </w:r>
      <w:r w:rsidR="004726CA">
        <w:rPr>
          <w:rFonts w:ascii="Garamond" w:eastAsiaTheme="minorHAnsi" w:hAnsi="Garamond" w:cstheme="minorBidi"/>
          <w:szCs w:val="24"/>
        </w:rPr>
        <w:t xml:space="preserve"> Regeringen gör en positiv bedömning av avtalsinnehållet </w:t>
      </w:r>
      <w:r w:rsidR="00BD33BA">
        <w:rPr>
          <w:rFonts w:ascii="Garamond" w:eastAsiaTheme="minorHAnsi" w:hAnsi="Garamond" w:cstheme="minorBidi"/>
          <w:szCs w:val="24"/>
        </w:rPr>
        <w:t>som</w:t>
      </w:r>
      <w:r w:rsidR="004726CA">
        <w:rPr>
          <w:rFonts w:ascii="Garamond" w:eastAsiaTheme="minorHAnsi" w:hAnsi="Garamond" w:cstheme="minorBidi"/>
          <w:szCs w:val="24"/>
        </w:rPr>
        <w:t xml:space="preserve"> helhet. </w:t>
      </w:r>
      <w:r w:rsidR="00DE0DAF">
        <w:rPr>
          <w:rFonts w:ascii="Garamond" w:eastAsiaTheme="minorHAnsi" w:hAnsi="Garamond" w:cstheme="minorBidi"/>
          <w:szCs w:val="24"/>
        </w:rPr>
        <w:t>CETA är</w:t>
      </w:r>
      <w:r w:rsidR="004726CA">
        <w:rPr>
          <w:rFonts w:ascii="Garamond" w:eastAsiaTheme="minorHAnsi" w:hAnsi="Garamond" w:cstheme="minorBidi"/>
          <w:szCs w:val="24"/>
        </w:rPr>
        <w:t xml:space="preserve"> av stort ekonomiskt intresse och</w:t>
      </w:r>
      <w:r w:rsidR="00B01E54">
        <w:rPr>
          <w:rFonts w:ascii="Garamond" w:eastAsiaTheme="minorHAnsi" w:hAnsi="Garamond" w:cstheme="minorBidi"/>
          <w:szCs w:val="24"/>
        </w:rPr>
        <w:t xml:space="preserve"> kan bidra till tillväxt</w:t>
      </w:r>
      <w:r w:rsidRPr="008A477B">
        <w:rPr>
          <w:rFonts w:ascii="Garamond" w:eastAsiaTheme="minorHAnsi" w:hAnsi="Garamond" w:cstheme="minorBidi"/>
          <w:szCs w:val="24"/>
        </w:rPr>
        <w:t xml:space="preserve"> i Sverige.</w:t>
      </w:r>
    </w:p>
    <w:p w14:paraId="76362719" w14:textId="77777777" w:rsidR="003C6696" w:rsidRDefault="003C6696" w:rsidP="00462E5F">
      <w:pPr>
        <w:spacing w:line="240" w:lineRule="auto"/>
        <w:rPr>
          <w:rFonts w:ascii="TradeGothic" w:hAnsi="TradeGothic"/>
          <w:b/>
          <w:sz w:val="22"/>
        </w:rPr>
      </w:pPr>
    </w:p>
    <w:p w14:paraId="1686DDED" w14:textId="77777777" w:rsidR="00462E5F" w:rsidRPr="00462E5F" w:rsidRDefault="00C13401" w:rsidP="00462E5F">
      <w:pPr>
        <w:spacing w:line="240" w:lineRule="auto"/>
        <w:rPr>
          <w:rFonts w:ascii="TradeGothic" w:hAnsi="TradeGothic"/>
          <w:b/>
          <w:sz w:val="22"/>
        </w:rPr>
      </w:pPr>
      <w:r>
        <w:rPr>
          <w:rFonts w:ascii="TradeGothic" w:hAnsi="TradeGothic"/>
          <w:b/>
          <w:sz w:val="22"/>
        </w:rPr>
        <w:t>3</w:t>
      </w:r>
      <w:r w:rsidR="00462E5F" w:rsidRPr="00462E5F">
        <w:rPr>
          <w:rFonts w:ascii="TradeGothic" w:hAnsi="TradeGothic"/>
          <w:b/>
          <w:sz w:val="22"/>
        </w:rPr>
        <w:t>.</w:t>
      </w:r>
      <w:r w:rsidR="00462E5F" w:rsidRPr="00462E5F">
        <w:rPr>
          <w:rFonts w:ascii="TradeGothic" w:hAnsi="TradeGothic"/>
          <w:b/>
          <w:sz w:val="22"/>
        </w:rPr>
        <w:tab/>
        <w:t xml:space="preserve"> Övriga frågor</w:t>
      </w:r>
    </w:p>
    <w:sectPr w:rsidR="00462E5F" w:rsidRPr="00462E5F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4705C2" w14:textId="77777777" w:rsidR="00C955E8" w:rsidRDefault="00C955E8">
      <w:r>
        <w:separator/>
      </w:r>
    </w:p>
  </w:endnote>
  <w:endnote w:type="continuationSeparator" w:id="0">
    <w:p w14:paraId="3FDCF88B" w14:textId="77777777" w:rsidR="00C955E8" w:rsidRDefault="00C95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FC79AE" w14:textId="77777777" w:rsidR="00C955E8" w:rsidRDefault="00C955E8">
      <w:r>
        <w:separator/>
      </w:r>
    </w:p>
  </w:footnote>
  <w:footnote w:type="continuationSeparator" w:id="0">
    <w:p w14:paraId="7060F959" w14:textId="77777777" w:rsidR="00C955E8" w:rsidRDefault="00C955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98E741" w14:textId="77777777" w:rsidR="00DE0DAF" w:rsidRDefault="00DE0DAF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C448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DE0DAF" w14:paraId="31DD29C9" w14:textId="77777777">
      <w:trPr>
        <w:cantSplit/>
      </w:trPr>
      <w:tc>
        <w:tcPr>
          <w:tcW w:w="3119" w:type="dxa"/>
        </w:tcPr>
        <w:p w14:paraId="7EEC891E" w14:textId="77777777" w:rsidR="00DE0DAF" w:rsidRDefault="00DE0DAF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355424D" w14:textId="77777777" w:rsidR="00DE0DAF" w:rsidRDefault="00DE0DAF">
          <w:pPr>
            <w:pStyle w:val="Sidhuvud"/>
            <w:ind w:right="360"/>
          </w:pPr>
        </w:p>
      </w:tc>
      <w:tc>
        <w:tcPr>
          <w:tcW w:w="1525" w:type="dxa"/>
        </w:tcPr>
        <w:p w14:paraId="08DD6E4D" w14:textId="77777777" w:rsidR="00DE0DAF" w:rsidRDefault="00DE0DAF">
          <w:pPr>
            <w:pStyle w:val="Sidhuvud"/>
            <w:ind w:right="360"/>
          </w:pPr>
        </w:p>
      </w:tc>
    </w:tr>
  </w:tbl>
  <w:p w14:paraId="0C98C523" w14:textId="77777777" w:rsidR="00DE0DAF" w:rsidRDefault="00DE0DAF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05AAB1" w14:textId="77777777" w:rsidR="00DE0DAF" w:rsidRDefault="00DE0DAF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DE0DAF" w14:paraId="05929FA2" w14:textId="77777777">
      <w:trPr>
        <w:cantSplit/>
      </w:trPr>
      <w:tc>
        <w:tcPr>
          <w:tcW w:w="3119" w:type="dxa"/>
        </w:tcPr>
        <w:p w14:paraId="6E720DFB" w14:textId="77777777" w:rsidR="00DE0DAF" w:rsidRDefault="00DE0DAF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88F538A" w14:textId="77777777" w:rsidR="00DE0DAF" w:rsidRDefault="00DE0DAF">
          <w:pPr>
            <w:pStyle w:val="Sidhuvud"/>
            <w:ind w:right="360"/>
          </w:pPr>
        </w:p>
      </w:tc>
      <w:tc>
        <w:tcPr>
          <w:tcW w:w="1525" w:type="dxa"/>
        </w:tcPr>
        <w:p w14:paraId="1D84AAA1" w14:textId="77777777" w:rsidR="00DE0DAF" w:rsidRDefault="00DE0DAF">
          <w:pPr>
            <w:pStyle w:val="Sidhuvud"/>
            <w:ind w:right="360"/>
          </w:pPr>
        </w:p>
      </w:tc>
    </w:tr>
  </w:tbl>
  <w:p w14:paraId="6502C5B8" w14:textId="77777777" w:rsidR="00DE0DAF" w:rsidRDefault="00DE0DAF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C8B95" w14:textId="77777777" w:rsidR="00DE0DAF" w:rsidRDefault="00DE0DA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6A41C04" wp14:editId="00D37EE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C3A4F3" w14:textId="77777777" w:rsidR="00DE0DAF" w:rsidRDefault="00DE0DAF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C9BE59A" w14:textId="77777777" w:rsidR="00DE0DAF" w:rsidRDefault="00DE0DAF">
    <w:pPr>
      <w:rPr>
        <w:rFonts w:ascii="TradeGothic" w:hAnsi="TradeGothic"/>
        <w:b/>
        <w:bCs/>
        <w:spacing w:val="12"/>
        <w:sz w:val="22"/>
      </w:rPr>
    </w:pPr>
  </w:p>
  <w:p w14:paraId="13C4314B" w14:textId="77777777" w:rsidR="00DE0DAF" w:rsidRDefault="00DE0DAF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8A3D6BF" w14:textId="77777777" w:rsidR="00DE0DAF" w:rsidRDefault="00DE0DAF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692420"/>
    <w:multiLevelType w:val="hybridMultilevel"/>
    <w:tmpl w:val="32B22D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epartement" w:val="Utrikesdepartementet"/>
    <w:docVar w:name="Regering" w:val="N"/>
  </w:docVars>
  <w:rsids>
    <w:rsidRoot w:val="0056564A"/>
    <w:rsid w:val="00012F02"/>
    <w:rsid w:val="000754CD"/>
    <w:rsid w:val="00090469"/>
    <w:rsid w:val="00092F2A"/>
    <w:rsid w:val="000C676F"/>
    <w:rsid w:val="001134FC"/>
    <w:rsid w:val="00150384"/>
    <w:rsid w:val="00160901"/>
    <w:rsid w:val="001805B7"/>
    <w:rsid w:val="00251A9B"/>
    <w:rsid w:val="00255BFA"/>
    <w:rsid w:val="002776B1"/>
    <w:rsid w:val="0028670E"/>
    <w:rsid w:val="002968DF"/>
    <w:rsid w:val="00297191"/>
    <w:rsid w:val="002A757F"/>
    <w:rsid w:val="002C00F0"/>
    <w:rsid w:val="00315357"/>
    <w:rsid w:val="003329E3"/>
    <w:rsid w:val="00367B1C"/>
    <w:rsid w:val="00395A50"/>
    <w:rsid w:val="003A5141"/>
    <w:rsid w:val="003C6696"/>
    <w:rsid w:val="003C7BFE"/>
    <w:rsid w:val="004322B3"/>
    <w:rsid w:val="00462E5F"/>
    <w:rsid w:val="004726CA"/>
    <w:rsid w:val="004A328D"/>
    <w:rsid w:val="004B63A3"/>
    <w:rsid w:val="004C448F"/>
    <w:rsid w:val="004D3C8D"/>
    <w:rsid w:val="00502E0E"/>
    <w:rsid w:val="005360B6"/>
    <w:rsid w:val="0056564A"/>
    <w:rsid w:val="0058762B"/>
    <w:rsid w:val="00593036"/>
    <w:rsid w:val="005B5496"/>
    <w:rsid w:val="005F3EA2"/>
    <w:rsid w:val="00636A6A"/>
    <w:rsid w:val="006E4E11"/>
    <w:rsid w:val="007242A3"/>
    <w:rsid w:val="00756C0B"/>
    <w:rsid w:val="00763574"/>
    <w:rsid w:val="007831B0"/>
    <w:rsid w:val="007A148B"/>
    <w:rsid w:val="007A6855"/>
    <w:rsid w:val="00820C4C"/>
    <w:rsid w:val="008825D9"/>
    <w:rsid w:val="00892BA4"/>
    <w:rsid w:val="008A477B"/>
    <w:rsid w:val="008B2980"/>
    <w:rsid w:val="008B3748"/>
    <w:rsid w:val="0092027A"/>
    <w:rsid w:val="00955E31"/>
    <w:rsid w:val="00992E72"/>
    <w:rsid w:val="00994B11"/>
    <w:rsid w:val="009B1FED"/>
    <w:rsid w:val="009D540A"/>
    <w:rsid w:val="009D68CA"/>
    <w:rsid w:val="00A127DD"/>
    <w:rsid w:val="00A144CE"/>
    <w:rsid w:val="00A672CE"/>
    <w:rsid w:val="00AF26D1"/>
    <w:rsid w:val="00B01E54"/>
    <w:rsid w:val="00B03507"/>
    <w:rsid w:val="00B12701"/>
    <w:rsid w:val="00BD33BA"/>
    <w:rsid w:val="00BE3741"/>
    <w:rsid w:val="00C05760"/>
    <w:rsid w:val="00C073F1"/>
    <w:rsid w:val="00C13401"/>
    <w:rsid w:val="00C94BEE"/>
    <w:rsid w:val="00C955E8"/>
    <w:rsid w:val="00CB5902"/>
    <w:rsid w:val="00D133D7"/>
    <w:rsid w:val="00D222B6"/>
    <w:rsid w:val="00D25B8F"/>
    <w:rsid w:val="00D46E51"/>
    <w:rsid w:val="00D80684"/>
    <w:rsid w:val="00DA3A6C"/>
    <w:rsid w:val="00DE0DAF"/>
    <w:rsid w:val="00DF778D"/>
    <w:rsid w:val="00E35304"/>
    <w:rsid w:val="00E610DB"/>
    <w:rsid w:val="00E74405"/>
    <w:rsid w:val="00E80146"/>
    <w:rsid w:val="00E904D0"/>
    <w:rsid w:val="00E91B92"/>
    <w:rsid w:val="00EC25F9"/>
    <w:rsid w:val="00ED583F"/>
    <w:rsid w:val="00EE21D8"/>
    <w:rsid w:val="00EF3838"/>
    <w:rsid w:val="00F5091B"/>
    <w:rsid w:val="00F52A04"/>
    <w:rsid w:val="00FC1489"/>
    <w:rsid w:val="00FD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B94CFE"/>
  <w15:docId w15:val="{9996A090-880B-4F89-AE1E-AE5C4BF48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930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93036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basedOn w:val="Standardstycketeckensnitt"/>
    <w:link w:val="RKnormal"/>
    <w:locked/>
    <w:rsid w:val="00D222B6"/>
    <w:rPr>
      <w:rFonts w:ascii="OrigGarmnd BT" w:hAnsi="OrigGarmnd BT"/>
      <w:sz w:val="24"/>
      <w:lang w:eastAsia="en-US"/>
    </w:rPr>
  </w:style>
  <w:style w:type="paragraph" w:customStyle="1" w:styleId="Default">
    <w:name w:val="Default"/>
    <w:rsid w:val="00D222B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Liststycke">
    <w:name w:val="List Paragraph"/>
    <w:basedOn w:val="Normal"/>
    <w:uiPriority w:val="34"/>
    <w:qFormat/>
    <w:rsid w:val="008825D9"/>
    <w:pPr>
      <w:overflowPunct/>
      <w:autoSpaceDE/>
      <w:autoSpaceDN/>
      <w:adjustRightInd/>
      <w:spacing w:line="240" w:lineRule="auto"/>
      <w:ind w:left="720"/>
      <w:textAlignment w:val="auto"/>
    </w:pPr>
    <w:rPr>
      <w:rFonts w:ascii="Calibri" w:eastAsiaTheme="minorHAnsi" w:hAnsi="Calibri"/>
      <w:sz w:val="22"/>
      <w:szCs w:val="22"/>
      <w:lang w:eastAsia="sv-SE"/>
    </w:rPr>
  </w:style>
  <w:style w:type="character" w:styleId="Kommentarsreferens">
    <w:name w:val="annotation reference"/>
    <w:basedOn w:val="Standardstycketeckensnitt"/>
    <w:rsid w:val="00502E0E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2E0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2E0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02E0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2E0E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8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58ae3b-1577-42bf-aa0c-1124ce9869bd"/>
    <Nyckelord xmlns="2b58ae3b-1577-42bf-aa0c-1124ce9869bd" xsi:nil="true"/>
    <Diarienummer xmlns="2b58ae3b-1577-42bf-aa0c-1124ce9869bd" xsi:nil="true"/>
    <c9cd366cc722410295b9eacffbd73909 xmlns="2b58ae3b-1577-42bf-aa0c-1124ce9869bd">
      <Terms xmlns="http://schemas.microsoft.com/office/infopath/2007/PartnerControls"/>
    </c9cd366cc722410295b9eacffbd73909>
    <RKOrdnaCheckInComment xmlns="558eed9f-e9ab-4e58-95d8-ba42f5875e58" xsi:nil="true"/>
    <k46d94c0acf84ab9a79866a9d8b1905f xmlns="2b58ae3b-1577-42bf-aa0c-1124ce9869bd">
      <Terms xmlns="http://schemas.microsoft.com/office/infopath/2007/PartnerControls"/>
    </k46d94c0acf84ab9a79866a9d8b1905f>
    <Sekretess xmlns="2b58ae3b-1577-42bf-aa0c-1124ce9869bd" xsi:nil="true"/>
    <RKOrdnaClass xmlns="558eed9f-e9ab-4e58-95d8-ba42f5875e58" xsi:nil="true"/>
    <_dlc_DocId xmlns="2b58ae3b-1577-42bf-aa0c-1124ce9869bd">7CEMAVMW7NZD-9-7147</_dlc_DocId>
    <_dlc_DocIdUrl xmlns="2b58ae3b-1577-42bf-aa0c-1124ce9869bd">
      <Url>http://rkdhs-ud/enhet/ih/_layouts/DocIdRedir.aspx?ID=7CEMAVMW7NZD-9-7147</Url>
      <Description>7CEMAVMW7NZD-9-7147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A6A98827C2EE146A16B97CD36FEF745" ma:contentTypeVersion="12" ma:contentTypeDescription="Skapa ett nytt dokument." ma:contentTypeScope="" ma:versionID="3cc41a341a7ab96e1cb9cdfb62a706e6">
  <xsd:schema xmlns:xsd="http://www.w3.org/2001/XMLSchema" xmlns:xs="http://www.w3.org/2001/XMLSchema" xmlns:p="http://schemas.microsoft.com/office/2006/metadata/properties" xmlns:ns2="2b58ae3b-1577-42bf-aa0c-1124ce9869bd" xmlns:ns3="558eed9f-e9ab-4e58-95d8-ba42f5875e58" targetNamespace="http://schemas.microsoft.com/office/2006/metadata/properties" ma:root="true" ma:fieldsID="6393cb61cadb57b6952c699f84219e83" ns2:_="" ns3:_="">
    <xsd:import namespace="2b58ae3b-1577-42bf-aa0c-1124ce9869bd"/>
    <xsd:import namespace="558eed9f-e9ab-4e58-95d8-ba42f5875e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8ae3b-1577-42bf-aa0c-1124ce9869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c30250ff-a025-42b3-94bb-a7bf662b88a0}" ma:internalName="TaxCatchAll" ma:showField="CatchAllData" ma:web="2b58ae3b-1577-42bf-aa0c-1124ce9869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c30250ff-a025-42b3-94bb-a7bf662b88a0}" ma:internalName="TaxCatchAllLabel" ma:readOnly="true" ma:showField="CatchAllDataLabel" ma:web="2b58ae3b-1577-42bf-aa0c-1124ce9869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eed9f-e9ab-4e58-95d8-ba42f5875e58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21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0649F-BD97-4E4D-BB6A-88DAFB32E8CC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F8B3D21D-84D2-4FAC-9B53-FCB473F82934}">
  <ds:schemaRefs>
    <ds:schemaRef ds:uri="http://schemas.microsoft.com/office/2006/metadata/properties"/>
    <ds:schemaRef ds:uri="http://purl.org/dc/terms/"/>
    <ds:schemaRef ds:uri="2b58ae3b-1577-42bf-aa0c-1124ce9869bd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558eed9f-e9ab-4e58-95d8-ba42f5875e5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D4C66A1-2463-482A-9016-BAEEA1F15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8ae3b-1577-42bf-aa0c-1124ce9869bd"/>
    <ds:schemaRef ds:uri="558eed9f-e9ab-4e58-95d8-ba42f5875e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A9BDA1-9EC2-4208-9363-38D18B5ADD1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312B2D0-D664-45E2-82C4-46A70EB0322D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26CA77A7-8976-418C-B3A0-E1CB05A23513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6F0EA0F9-0354-4B4A-8A60-30C43BA3C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1676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Ermanno Fäldner</dc:creator>
  <cp:lastModifiedBy>Helena Fridman Konstantinidou</cp:lastModifiedBy>
  <cp:revision>2</cp:revision>
  <cp:lastPrinted>2016-10-06T08:51:00Z</cp:lastPrinted>
  <dcterms:created xsi:type="dcterms:W3CDTF">2016-10-11T10:59:00Z</dcterms:created>
  <dcterms:modified xsi:type="dcterms:W3CDTF">2016-10-11T10:59:00Z</dcterms:modified>
  <cp:category>Kommenterad dagordning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3;0;0;224</vt:lpwstr>
  </property>
  <property fmtid="{D5CDD505-2E9C-101B-9397-08002B2CF9AE}" pid="3" name="Sprak">
    <vt:lpwstr>Svenska</vt:lpwstr>
  </property>
  <property fmtid="{D5CDD505-2E9C-101B-9397-08002B2CF9AE}" pid="4" name="DokID">
    <vt:i4>61</vt:i4>
  </property>
  <property fmtid="{D5CDD505-2E9C-101B-9397-08002B2CF9AE}" pid="5" name="ContentTypeId">
    <vt:lpwstr>0x01010053E1D612BA3F4E21AA250ECD751942B3000A6A98827C2EE146A16B97CD36FEF745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6f99ec9d-7073-45bc-912d-540211770d86</vt:lpwstr>
  </property>
</Properties>
</file>