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F49" w:rsidRPr="00494FCD" w:rsidRDefault="00597F49" w:rsidP="00CE454E">
      <w:pPr>
        <w:pStyle w:val="Hemstlrubrik"/>
      </w:pPr>
      <w:r w:rsidRPr="00494FCD">
        <w:t>Förslag till riksdagsbeslut</w:t>
      </w:r>
    </w:p>
    <w:p w:rsidR="00597F49" w:rsidRPr="00494FCD" w:rsidRDefault="00597F49" w:rsidP="00597F49">
      <w:pPr>
        <w:pStyle w:val="Hemstlatt"/>
      </w:pPr>
      <w:r w:rsidRPr="00494FCD">
        <w:t>Riksdagen tillkännager för regeringen som sin mening vad i motionen anförs om att uppmärksamma 100-årsminnet av Nils Holgerssons unde</w:t>
      </w:r>
      <w:r w:rsidRPr="00494FCD">
        <w:t>r</w:t>
      </w:r>
      <w:r w:rsidRPr="00494FCD">
        <w:t>bara resa genom Sverige med en särskild satsning på läroboken i skolan.</w:t>
      </w:r>
    </w:p>
    <w:p w:rsidR="00597F49" w:rsidRPr="00494FCD" w:rsidRDefault="00113D43" w:rsidP="00597F49">
      <w:pPr>
        <w:pStyle w:val="Rubrik1"/>
      </w:pPr>
      <w:r w:rsidRPr="00494FCD">
        <w:t>Motivering</w:t>
      </w:r>
    </w:p>
    <w:p w:rsidR="006C09AB" w:rsidRPr="00494FCD" w:rsidRDefault="00597F49" w:rsidP="006C09AB">
      <w:pPr>
        <w:pStyle w:val="Citat"/>
      </w:pPr>
      <w:r w:rsidRPr="00494FCD">
        <w:t>Det var en gång en pojke. Han var så där en fjorton år gammal, lång och ranglig och linhårig. Inte stort dugde han till: han hade mest av allt lust att sova och äta, och därnäst tyckt</w:t>
      </w:r>
      <w:r w:rsidR="006C09AB" w:rsidRPr="00494FCD">
        <w:t>e han om att ställa till odygd.</w:t>
      </w:r>
      <w:r w:rsidRPr="00494FCD">
        <w:t xml:space="preserve"> </w:t>
      </w:r>
    </w:p>
    <w:p w:rsidR="00597F49" w:rsidRPr="00494FCD" w:rsidRDefault="00597F49" w:rsidP="00597F49">
      <w:r w:rsidRPr="00494FCD">
        <w:t>Så lyder inle</w:t>
      </w:r>
      <w:r w:rsidRPr="00494FCD">
        <w:t>d</w:t>
      </w:r>
      <w:r w:rsidRPr="00494FCD">
        <w:t>ningen av Selma Lagerlöfs bok Nils Holgerssons underbara resa genom Sv</w:t>
      </w:r>
      <w:r w:rsidRPr="00494FCD">
        <w:t>e</w:t>
      </w:r>
      <w:r w:rsidRPr="00494FCD">
        <w:t xml:space="preserve">rige. </w:t>
      </w:r>
    </w:p>
    <w:p w:rsidR="00597F49" w:rsidRPr="00494FCD" w:rsidRDefault="00597F49" w:rsidP="00B316C7">
      <w:pPr>
        <w:pStyle w:val="Normaltindrag"/>
      </w:pPr>
      <w:r w:rsidRPr="00494FCD">
        <w:t>Selma Lagerlöf var utbildad vid lärarinneseminarium och jobbade som l</w:t>
      </w:r>
      <w:r w:rsidRPr="00494FCD">
        <w:t>ä</w:t>
      </w:r>
      <w:r w:rsidRPr="00494FCD">
        <w:t>rare i tio år. Boken om Nils Holgersson skrevs för att tjäna som läsebok för fol</w:t>
      </w:r>
      <w:r w:rsidRPr="00494FCD">
        <w:t>k</w:t>
      </w:r>
      <w:r w:rsidRPr="00494FCD">
        <w:t>skolorna. Boken kom ut 1906 och nästa år är det alltså 100 år sedan svensk skola fick sin mest uppmärksammade lärobok.</w:t>
      </w:r>
    </w:p>
    <w:p w:rsidR="00597F49" w:rsidRPr="00494FCD" w:rsidRDefault="00597F49" w:rsidP="00B316C7">
      <w:pPr>
        <w:pStyle w:val="Normaltindrag"/>
      </w:pPr>
      <w:r w:rsidRPr="00494FCD">
        <w:t>I dagens skola sätts läroboken alldeles för ofta på undantag. Under flera år har den genomsnittliga kostnaden för läroböcker legat still på ca 500 kr/elev. Många elever kan vittna om söndriga, inaktuella böcker. Andra kan berätta om hur svårt det är att lära om man inte själv får stryka under det viktiga i boken.</w:t>
      </w:r>
    </w:p>
    <w:p w:rsidR="00597F49" w:rsidRPr="00494FCD" w:rsidRDefault="00597F49" w:rsidP="00B316C7">
      <w:pPr>
        <w:pStyle w:val="Normaltindrag"/>
      </w:pPr>
      <w:r w:rsidRPr="00494FCD">
        <w:t>Trots att det torde stå klart att skolboken är viktig för elevens resultat, är det fortfarande så att många elever inte får ordentliga läromedel. I en unde</w:t>
      </w:r>
      <w:r w:rsidRPr="00494FCD">
        <w:t>r</w:t>
      </w:r>
      <w:r w:rsidRPr="00494FCD">
        <w:t>sökning påstod var sjätte lärare att deras elever inte har egna exemplar av nö</w:t>
      </w:r>
      <w:r w:rsidRPr="00494FCD">
        <w:t>d</w:t>
      </w:r>
      <w:r w:rsidRPr="00494FCD">
        <w:t>vändiga läromedel. Endast hälften av lärarna i undersökningen menade att eleverna hade tillgång till de läroböcker som krävdes för bästa möjliga föru</w:t>
      </w:r>
      <w:r w:rsidRPr="00494FCD">
        <w:t>t</w:t>
      </w:r>
      <w:r w:rsidRPr="00494FCD">
        <w:t xml:space="preserve">sättningar för lärandet. </w:t>
      </w:r>
    </w:p>
    <w:p w:rsidR="00597F49" w:rsidRPr="00494FCD" w:rsidRDefault="00597F49" w:rsidP="00B316C7">
      <w:pPr>
        <w:pStyle w:val="Normaltindrag"/>
      </w:pPr>
      <w:r w:rsidRPr="00494FCD">
        <w:t xml:space="preserve">Lusten att lära försämras av dåliga läromedel. Att få en bok som redan är nedklottrad, där någon sida är lös eller där svaren på instuderingsfrågorna är </w:t>
      </w:r>
      <w:r w:rsidRPr="00494FCD">
        <w:lastRenderedPageBreak/>
        <w:t>ifyllda bidrar knappast till att bevara lusten att lära. Det är som så ofta de som har störst behov av skolan som drabbas hårdast när det saknas bra och aktue</w:t>
      </w:r>
      <w:r w:rsidRPr="00494FCD">
        <w:t>l</w:t>
      </w:r>
      <w:r w:rsidRPr="00494FCD">
        <w:t>la läromedel.</w:t>
      </w:r>
    </w:p>
    <w:p w:rsidR="00597F49" w:rsidRPr="00494FCD" w:rsidRDefault="00597F49" w:rsidP="00B316C7">
      <w:pPr>
        <w:pStyle w:val="Normaltindrag"/>
      </w:pPr>
      <w:r w:rsidRPr="00494FCD">
        <w:t>Sverige jämförs ofta med Finland. I skolsammanhang blir den jämförelsen en stor framgång för vårt grannland som ofta ligger i topp i internationella u</w:t>
      </w:r>
      <w:r w:rsidRPr="00494FCD">
        <w:t>n</w:t>
      </w:r>
      <w:r w:rsidRPr="00494FCD">
        <w:t>dersökningar av elevers kunskaper. Också när man jämför skolböcker hamnar Finland före Sverige. I Fin</w:t>
      </w:r>
      <w:r w:rsidR="00B316C7" w:rsidRPr="00494FCD">
        <w:t>land satsar man ca 150 kr</w:t>
      </w:r>
      <w:r w:rsidRPr="00494FCD">
        <w:t xml:space="preserve"> mer på läroböc</w:t>
      </w:r>
      <w:r w:rsidRPr="00494FCD">
        <w:t>k</w:t>
      </w:r>
      <w:r w:rsidRPr="00494FCD">
        <w:t>er per elev än i Sverige, det motsvarar c</w:t>
      </w:r>
      <w:r w:rsidR="00B316C7" w:rsidRPr="00494FCD">
        <w:t>a</w:t>
      </w:r>
      <w:r w:rsidRPr="00494FCD">
        <w:t xml:space="preserve"> 30</w:t>
      </w:r>
      <w:r w:rsidR="00B316C7" w:rsidRPr="00494FCD">
        <w:t xml:space="preserve"> %</w:t>
      </w:r>
      <w:r w:rsidRPr="00494FCD">
        <w:t>. Man kan inte utesluta att detta är en bidragande del i förklaringen till att Finland har bättre resultat i intern</w:t>
      </w:r>
      <w:r w:rsidRPr="00494FCD">
        <w:t>a</w:t>
      </w:r>
      <w:r w:rsidRPr="00494FCD">
        <w:t>tione</w:t>
      </w:r>
      <w:r w:rsidRPr="00494FCD">
        <w:t>l</w:t>
      </w:r>
      <w:r w:rsidRPr="00494FCD">
        <w:t>la skoljämförelser.</w:t>
      </w:r>
    </w:p>
    <w:p w:rsidR="00597F49" w:rsidRPr="00494FCD" w:rsidRDefault="00597F49" w:rsidP="00B316C7">
      <w:pPr>
        <w:pStyle w:val="Normaltindrag"/>
      </w:pPr>
      <w:r w:rsidRPr="00494FCD">
        <w:t>Statsminister Göran Persson lovade den 26 februari 2003 att eleverna i svensk grundskola skulle få bättre läromedel. I en intervju i SVT:s ungdom</w:t>
      </w:r>
      <w:r w:rsidRPr="00494FCD">
        <w:t>s</w:t>
      </w:r>
      <w:r w:rsidRPr="00494FCD">
        <w:t>program R</w:t>
      </w:r>
      <w:r w:rsidR="00B316C7" w:rsidRPr="00494FCD">
        <w:t>ea</w:t>
      </w:r>
      <w:r w:rsidRPr="00494FCD">
        <w:t xml:space="preserve"> lovade statsministern skolreportern Gabriel, som då gick i å</w:t>
      </w:r>
      <w:r w:rsidRPr="00494FCD">
        <w:t>t</w:t>
      </w:r>
      <w:r w:rsidRPr="00494FCD">
        <w:t>tonde klass, att varje elev skulle få ytterligare 100 kr till egna läromedel.</w:t>
      </w:r>
    </w:p>
    <w:p w:rsidR="00597F49" w:rsidRPr="00494FCD" w:rsidRDefault="00597F49" w:rsidP="00B316C7">
      <w:pPr>
        <w:pStyle w:val="Normaltindrag"/>
      </w:pPr>
      <w:r w:rsidRPr="00494FCD">
        <w:t>Det löftet har statsministern ännu inte infriat, trots att Gabriel höll sin del av överenskommelsen.</w:t>
      </w:r>
    </w:p>
    <w:p w:rsidR="00597F49" w:rsidRPr="00494FCD" w:rsidRDefault="00597F49" w:rsidP="00B316C7">
      <w:pPr>
        <w:pStyle w:val="Normaltindrag"/>
      </w:pPr>
      <w:r w:rsidRPr="00494FCD">
        <w:t>I en debatt i riksdagen den 6 maj 2003 sade förre utbildningsministern Thomas Östros: ”Staten har ett ansvar för att utbildningen håller högsta kval</w:t>
      </w:r>
      <w:r w:rsidRPr="00494FCD">
        <w:t>i</w:t>
      </w:r>
      <w:r w:rsidRPr="00494FCD">
        <w:t>tet. Jag menar att bra och aktuella läromedel är en kvalitetsfråga</w:t>
      </w:r>
      <w:r w:rsidR="00B316C7" w:rsidRPr="00494FCD">
        <w:t>.</w:t>
      </w:r>
      <w:r w:rsidRPr="00494FCD">
        <w:t>” Östros fortsatte med att konstatera att skolboken har ”en central ställning” och att ”den är en viktig del i en modern pedagogik där barn och ungdomar möter goda lär</w:t>
      </w:r>
      <w:r w:rsidRPr="00494FCD">
        <w:t>o</w:t>
      </w:r>
      <w:r w:rsidRPr="00494FCD">
        <w:t>böcker och lär sig att arbeta med boken som verktyg”</w:t>
      </w:r>
      <w:r w:rsidR="00B316C7" w:rsidRPr="00494FCD">
        <w:t>.</w:t>
      </w:r>
      <w:r w:rsidRPr="00494FCD">
        <w:t xml:space="preserve"> </w:t>
      </w:r>
    </w:p>
    <w:p w:rsidR="00597F49" w:rsidRPr="00494FCD" w:rsidRDefault="00597F49" w:rsidP="00B316C7">
      <w:pPr>
        <w:pStyle w:val="Normaltindrag"/>
      </w:pPr>
      <w:r w:rsidRPr="00494FCD">
        <w:t>Det är bra att såväl statsministern som före detta utbildningsministern slår fast att läroboken är viktig för skolans resultat, men uppenbarligen har detta hi</w:t>
      </w:r>
      <w:r w:rsidRPr="00494FCD">
        <w:t>t</w:t>
      </w:r>
      <w:r w:rsidRPr="00494FCD">
        <w:t xml:space="preserve">tills inte inneburit att verkligheten ute i skolorna ska förbättras. </w:t>
      </w:r>
    </w:p>
    <w:p w:rsidR="00597F49" w:rsidRPr="00494FCD" w:rsidRDefault="00597F49" w:rsidP="00B316C7">
      <w:pPr>
        <w:pStyle w:val="Normaltindrag"/>
      </w:pPr>
      <w:r w:rsidRPr="00494FCD">
        <w:t>Selma Lagerlöfs Nils Holgerssons underbara resa, var alltså ursprungligen en lärobok. Det är nu snart 100 år sedan boken gavs ut. Behovet av en bra lär</w:t>
      </w:r>
      <w:r w:rsidRPr="00494FCD">
        <w:t>o</w:t>
      </w:r>
      <w:r w:rsidRPr="00494FCD">
        <w:t>bok är förmodligen minst lika stort nu som för 100 år sedan. Läroboken hjä</w:t>
      </w:r>
      <w:r w:rsidRPr="00494FCD">
        <w:t>l</w:t>
      </w:r>
      <w:r w:rsidRPr="00494FCD">
        <w:t>per eleven att strukturera sitt lärande, bidrar till att uppmuntra lusten att lära och är ett viktigt instrument för att underlätta för elevens, lärarens och föräl</w:t>
      </w:r>
      <w:r w:rsidRPr="00494FCD">
        <w:t>d</w:t>
      </w:r>
      <w:r w:rsidRPr="00494FCD">
        <w:t>rarnas samarbete kring elevens lärande.</w:t>
      </w:r>
    </w:p>
    <w:p w:rsidR="00597F49" w:rsidRPr="00494FCD" w:rsidRDefault="00597F49" w:rsidP="00B316C7">
      <w:pPr>
        <w:pStyle w:val="Normaltindrag"/>
      </w:pPr>
      <w:r w:rsidRPr="00494FCD">
        <w:t>Det finns därför anledning</w:t>
      </w:r>
      <w:r w:rsidR="00B316C7" w:rsidRPr="00494FCD">
        <w:t xml:space="preserve"> att i samband med 100-årsjubile</w:t>
      </w:r>
      <w:r w:rsidRPr="00494FCD">
        <w:t>et av Nils Ho</w:t>
      </w:r>
      <w:r w:rsidRPr="00494FCD">
        <w:t>l</w:t>
      </w:r>
      <w:r w:rsidRPr="00494FCD">
        <w:t>ger</w:t>
      </w:r>
      <w:r w:rsidRPr="00494FCD">
        <w:t>s</w:t>
      </w:r>
      <w:r w:rsidRPr="00494FCD">
        <w:t>sons underbara resa tydligt markera lärobokens viktiga roll i utbildningen. Ingenting kunde vara mer lämpligt att 2006 göra en särskild satsning för att uppmärksamma läroboken under jubileumsåret.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316C7" w:rsidRPr="00494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16C7" w:rsidRPr="00494FCD" w:rsidRDefault="00B316C7" w:rsidP="00B316C7">
            <w:pPr>
              <w:pStyle w:val="UnderskriftDatum"/>
              <w:spacing w:before="240"/>
            </w:pPr>
            <w:r w:rsidRPr="00494FCD">
              <w:t>Stockholm den 1 oktober 2005</w:t>
            </w:r>
          </w:p>
        </w:tc>
        <w:tc>
          <w:tcPr>
            <w:tcW w:w="3047" w:type="dxa"/>
          </w:tcPr>
          <w:p w:rsidR="00B316C7" w:rsidRPr="00494FCD" w:rsidRDefault="00B316C7" w:rsidP="00B316C7">
            <w:pPr>
              <w:pStyle w:val="Underskrifter"/>
              <w:spacing w:before="240"/>
            </w:pPr>
          </w:p>
        </w:tc>
      </w:tr>
      <w:tr w:rsidR="00B316C7" w:rsidRPr="00494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16C7" w:rsidRPr="00494FCD" w:rsidRDefault="00B316C7" w:rsidP="00B316C7">
            <w:pPr>
              <w:pStyle w:val="Underskrifter"/>
            </w:pPr>
            <w:r w:rsidRPr="00494FCD">
              <w:t>Christer Nylander (fp)</w:t>
            </w:r>
          </w:p>
        </w:tc>
        <w:tc>
          <w:tcPr>
            <w:tcW w:w="3047" w:type="dxa"/>
          </w:tcPr>
          <w:p w:rsidR="00B316C7" w:rsidRPr="00494FCD" w:rsidRDefault="00B316C7" w:rsidP="00B316C7">
            <w:pPr>
              <w:pStyle w:val="Underskrifter"/>
            </w:pPr>
          </w:p>
        </w:tc>
      </w:tr>
      <w:tr w:rsidR="00B316C7" w:rsidRPr="00494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16C7" w:rsidRPr="00494FCD" w:rsidRDefault="00B316C7" w:rsidP="00B316C7">
            <w:pPr>
              <w:pStyle w:val="Underskrifter"/>
            </w:pPr>
            <w:r w:rsidRPr="00494FCD">
              <w:t>Torkild Strandberg (fp)</w:t>
            </w:r>
          </w:p>
        </w:tc>
        <w:tc>
          <w:tcPr>
            <w:tcW w:w="3047" w:type="dxa"/>
          </w:tcPr>
          <w:p w:rsidR="00B316C7" w:rsidRPr="00494FCD" w:rsidRDefault="00B316C7" w:rsidP="00B316C7">
            <w:pPr>
              <w:pStyle w:val="Underskrifter"/>
            </w:pPr>
            <w:r w:rsidRPr="00494FCD">
              <w:t>Tina Acketoft (fp)</w:t>
            </w:r>
          </w:p>
        </w:tc>
      </w:tr>
      <w:tr w:rsidR="00B316C7" w:rsidRPr="00494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16C7" w:rsidRPr="00494FCD" w:rsidRDefault="00B316C7" w:rsidP="00B316C7">
            <w:pPr>
              <w:pStyle w:val="Underskrifter"/>
            </w:pPr>
            <w:r w:rsidRPr="00494FCD">
              <w:t>Marie Wahlgren (fp)</w:t>
            </w:r>
          </w:p>
        </w:tc>
        <w:tc>
          <w:tcPr>
            <w:tcW w:w="3047" w:type="dxa"/>
          </w:tcPr>
          <w:p w:rsidR="00B316C7" w:rsidRPr="00494FCD" w:rsidRDefault="00B316C7" w:rsidP="00B316C7">
            <w:pPr>
              <w:pStyle w:val="Underskrifter"/>
            </w:pPr>
            <w:r w:rsidRPr="00494FCD">
              <w:t>Allan Widman (fp)</w:t>
            </w:r>
          </w:p>
        </w:tc>
      </w:tr>
    </w:tbl>
    <w:p w:rsidR="00E84F25" w:rsidRPr="00494FCD" w:rsidRDefault="00E84F25" w:rsidP="00B316C7">
      <w:pPr>
        <w:pStyle w:val="Normaltindrag"/>
      </w:pPr>
    </w:p>
    <w:sectPr w:rsidR="00E84F25" w:rsidRPr="00494FCD" w:rsidSect="00B31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52E" w:rsidRPr="00494FCD" w:rsidRDefault="0029552E">
      <w:r w:rsidRPr="00494FCD">
        <w:separator/>
      </w:r>
    </w:p>
  </w:endnote>
  <w:endnote w:type="continuationSeparator" w:id="0">
    <w:p w:rsidR="0029552E" w:rsidRPr="00494FCD" w:rsidRDefault="0029552E">
      <w:r w:rsidRPr="00494F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6C7" w:rsidRPr="00494FCD" w:rsidRDefault="00494FCD" w:rsidP="00B316C7">
    <w:pPr>
      <w:pStyle w:val="Sidfot"/>
    </w:pPr>
    <w:r w:rsidRPr="00494F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58141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6C7" w:rsidRDefault="00B316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3D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16C7" w:rsidRDefault="00B316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3D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6C7" w:rsidRPr="00494FCD" w:rsidRDefault="00494FCD" w:rsidP="00B316C7">
    <w:pPr>
      <w:pStyle w:val="Sidfot"/>
    </w:pPr>
    <w:r w:rsidRPr="00494F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593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6C7" w:rsidRDefault="00B31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3D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16C7" w:rsidRDefault="00B31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3D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6C7" w:rsidRPr="00494FCD" w:rsidRDefault="00494FCD" w:rsidP="00B316C7">
    <w:pPr>
      <w:pStyle w:val="Sidfot"/>
    </w:pPr>
    <w:r w:rsidRPr="00494F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58750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6C7" w:rsidRDefault="00B31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3D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16C7" w:rsidRDefault="00B31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3D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52E" w:rsidRPr="00494FCD" w:rsidRDefault="0029552E">
      <w:r w:rsidRPr="00494FCD">
        <w:separator/>
      </w:r>
    </w:p>
  </w:footnote>
  <w:footnote w:type="continuationSeparator" w:id="0">
    <w:p w:rsidR="0029552E" w:rsidRPr="00494FCD" w:rsidRDefault="0029552E">
      <w:r w:rsidRPr="00494F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6C7" w:rsidRPr="00494FCD" w:rsidRDefault="00494FCD" w:rsidP="00B316C7">
    <w:pPr>
      <w:pStyle w:val="Sidhuvud"/>
    </w:pPr>
    <w:r w:rsidRPr="00494F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27684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6C7" w:rsidRDefault="00B316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3D7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3D70">
                            <w:t>Ub350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16C7" w:rsidRDefault="00B316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3D7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3D70">
                      <w:t>Ub350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6C7" w:rsidRPr="00494FCD" w:rsidRDefault="00494FCD" w:rsidP="00B316C7">
    <w:pPr>
      <w:pStyle w:val="Sidhuvud"/>
    </w:pPr>
    <w:r w:rsidRPr="00494F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71171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6C7" w:rsidRDefault="00B316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3D7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3D70">
                            <w:t>Ub350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16C7" w:rsidRDefault="00B316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3D7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3D70">
                      <w:t>Ub350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6C7" w:rsidRPr="00494FCD" w:rsidRDefault="00B316C7">
    <w:pPr>
      <w:pStyle w:val="FSHNormal"/>
      <w:tabs>
        <w:tab w:val="right" w:pos="5840"/>
      </w:tabs>
    </w:pPr>
    <w:r w:rsidRPr="00494FCD">
      <w:br/>
    </w:r>
    <w:r w:rsidRPr="00494FCD">
      <w:fldChar w:fldCharType="begin" w:fldLock="1"/>
    </w:r>
    <w:r w:rsidRPr="00494FCD">
      <w:instrText xml:space="preserve"> DOCPROPERTY</w:instrText>
    </w:r>
    <w:r w:rsidRPr="00494FCD">
      <w:rPr>
        <w:sz w:val="18"/>
      </w:rPr>
      <w:instrText xml:space="preserve"> "YearUser" *\charformat </w:instrText>
    </w:r>
    <w:r w:rsidRPr="00494FCD">
      <w:fldChar w:fldCharType="separate"/>
    </w:r>
    <w:r w:rsidR="00403D70" w:rsidRPr="00494FCD">
      <w:t>2005/06</w:t>
    </w:r>
    <w:r w:rsidRPr="00494FCD">
      <w:fldChar w:fldCharType="end"/>
    </w:r>
    <w:r w:rsidRPr="00494FCD">
      <w:t xml:space="preserve"> </w:t>
    </w:r>
    <w:r w:rsidRPr="00494FCD">
      <w:tab/>
      <w:t xml:space="preserve">mnr: </w:t>
    </w:r>
    <w:r w:rsidRPr="00494FCD">
      <w:fldChar w:fldCharType="begin" w:fldLock="1"/>
    </w:r>
    <w:r w:rsidRPr="00494FCD">
      <w:instrText xml:space="preserve"> DOCPROPERTY</w:instrText>
    </w:r>
    <w:r w:rsidRPr="00494FCD">
      <w:rPr>
        <w:sz w:val="18"/>
      </w:rPr>
      <w:instrText xml:space="preserve"> "Motionsnummer" *\charformat </w:instrText>
    </w:r>
    <w:r w:rsidRPr="00494FCD">
      <w:fldChar w:fldCharType="separate"/>
    </w:r>
    <w:r w:rsidR="00403D70" w:rsidRPr="00494FCD">
      <w:t>Ub350</w:t>
    </w:r>
    <w:r w:rsidRPr="00494FCD">
      <w:fldChar w:fldCharType="end"/>
    </w:r>
    <w:r w:rsidRPr="00494FCD">
      <w:br/>
    </w:r>
    <w:r w:rsidRPr="00494FCD">
      <w:fldChar w:fldCharType="begin" w:fldLock="1"/>
    </w:r>
    <w:r w:rsidRPr="00494FCD">
      <w:instrText xml:space="preserve"> DOCPROPERTY</w:instrText>
    </w:r>
    <w:r w:rsidRPr="00494FCD">
      <w:rPr>
        <w:sz w:val="18"/>
      </w:rPr>
      <w:instrText xml:space="preserve"> "Samling" *\charformat </w:instrText>
    </w:r>
    <w:r w:rsidRPr="00494FCD">
      <w:fldChar w:fldCharType="end"/>
    </w:r>
    <w:r w:rsidRPr="00494FCD">
      <w:tab/>
      <w:t xml:space="preserve">pnr: </w:t>
    </w:r>
    <w:r w:rsidRPr="00494FCD">
      <w:fldChar w:fldCharType="begin" w:fldLock="1"/>
    </w:r>
    <w:r w:rsidRPr="00494FCD">
      <w:instrText xml:space="preserve"> DOCPROPERTY</w:instrText>
    </w:r>
    <w:r w:rsidRPr="00494FCD">
      <w:rPr>
        <w:sz w:val="18"/>
      </w:rPr>
      <w:instrText xml:space="preserve"> "Partinummer" *\charformat </w:instrText>
    </w:r>
    <w:r w:rsidRPr="00494FCD">
      <w:fldChar w:fldCharType="separate"/>
    </w:r>
    <w:r w:rsidR="00403D70" w:rsidRPr="00494FCD">
      <w:t>fp523</w:t>
    </w:r>
    <w:r w:rsidRPr="00494FCD">
      <w:fldChar w:fldCharType="end"/>
    </w:r>
  </w:p>
  <w:p w:rsidR="00B316C7" w:rsidRPr="00494FCD" w:rsidRDefault="00B316C7">
    <w:pPr>
      <w:pStyle w:val="FSHRub1"/>
    </w:pPr>
    <w:r w:rsidRPr="00494FCD">
      <w:t>Motion till riksdagen</w:t>
    </w:r>
    <w:r w:rsidRPr="00494FCD">
      <w:br/>
    </w:r>
    <w:r w:rsidRPr="00494FCD">
      <w:fldChar w:fldCharType="begin" w:fldLock="1"/>
    </w:r>
    <w:r w:rsidRPr="00494FCD">
      <w:instrText xml:space="preserve"> DOCPROPERTY "YearUser" *\charformat </w:instrText>
    </w:r>
    <w:r w:rsidRPr="00494FCD">
      <w:fldChar w:fldCharType="separate"/>
    </w:r>
    <w:r w:rsidR="00403D70" w:rsidRPr="00494FCD">
      <w:t>2005/06</w:t>
    </w:r>
    <w:r w:rsidRPr="00494FCD">
      <w:fldChar w:fldCharType="end"/>
    </w:r>
    <w:r w:rsidRPr="00494FCD">
      <w:t>:</w:t>
    </w:r>
    <w:r w:rsidRPr="00494FCD">
      <w:fldChar w:fldCharType="begin" w:fldLock="1"/>
    </w:r>
    <w:r w:rsidRPr="00494FCD">
      <w:instrText xml:space="preserve"> DOCPROPERTY "Motionsnummer" *\charformat </w:instrText>
    </w:r>
    <w:r w:rsidRPr="00494FCD">
      <w:fldChar w:fldCharType="separate"/>
    </w:r>
    <w:r w:rsidR="00403D70" w:rsidRPr="00494FCD">
      <w:t>Ub350</w:t>
    </w:r>
    <w:r w:rsidRPr="00494FCD">
      <w:fldChar w:fldCharType="end"/>
    </w:r>
  </w:p>
  <w:p w:rsidR="00B316C7" w:rsidRPr="00494FCD" w:rsidRDefault="00B316C7">
    <w:pPr>
      <w:pStyle w:val="FSHNormalS5"/>
    </w:pPr>
    <w:r w:rsidRPr="00494FCD">
      <w:fldChar w:fldCharType="begin" w:fldLock="1"/>
    </w:r>
    <w:r w:rsidRPr="00494FCD">
      <w:instrText xml:space="preserve"> DOCPROPERTY "MotionarText" *\charformat </w:instrText>
    </w:r>
    <w:r w:rsidRPr="00494FCD">
      <w:fldChar w:fldCharType="separate"/>
    </w:r>
    <w:r w:rsidR="00403D70" w:rsidRPr="00494FCD">
      <w:t>av Christer Nylander m.fl. (fp)</w:t>
    </w:r>
    <w:r w:rsidRPr="00494FCD">
      <w:fldChar w:fldCharType="end"/>
    </w:r>
    <w:r w:rsidRPr="00494FCD">
      <w:br/>
    </w:r>
    <w:r w:rsidRPr="00494FCD">
      <w:fldChar w:fldCharType="begin" w:fldLock="1"/>
    </w:r>
    <w:r w:rsidRPr="00494FCD">
      <w:instrText xml:space="preserve"> DOCPROPERTY "SvarFrasKort" *\charformat </w:instrText>
    </w:r>
    <w:r w:rsidRPr="00494FCD">
      <w:fldChar w:fldCharType="end"/>
    </w:r>
  </w:p>
  <w:p w:rsidR="00B316C7" w:rsidRPr="00494FCD" w:rsidRDefault="00B316C7">
    <w:pPr>
      <w:pStyle w:val="FSHTitel"/>
    </w:pPr>
    <w:r w:rsidRPr="00494FCD">
      <w:fldChar w:fldCharType="begin" w:fldLock="1"/>
    </w:r>
    <w:r w:rsidRPr="00494FCD">
      <w:instrText xml:space="preserve"> DOCPROPERTY</w:instrText>
    </w:r>
    <w:r w:rsidRPr="00494FCD">
      <w:rPr>
        <w:sz w:val="18"/>
      </w:rPr>
      <w:instrText xml:space="preserve"> "RubrikSvar" *\charformat </w:instrText>
    </w:r>
    <w:r w:rsidRPr="00494FCD">
      <w:fldChar w:fldCharType="separate"/>
    </w:r>
    <w:r w:rsidR="00403D70" w:rsidRPr="00494FCD">
      <w:t>100-årsminnet av Nils Holgerssons underbara resa genom Sverige</w:t>
    </w:r>
    <w:r w:rsidRPr="00494FCD">
      <w:fldChar w:fldCharType="end"/>
    </w:r>
  </w:p>
  <w:p w:rsidR="00B316C7" w:rsidRPr="00494FCD" w:rsidRDefault="00B316C7" w:rsidP="00B316C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106893">
    <w:abstractNumId w:val="13"/>
  </w:num>
  <w:num w:numId="2" w16cid:durableId="982152665">
    <w:abstractNumId w:val="10"/>
  </w:num>
  <w:num w:numId="3" w16cid:durableId="1542280934">
    <w:abstractNumId w:val="11"/>
  </w:num>
  <w:num w:numId="4" w16cid:durableId="1825465920">
    <w:abstractNumId w:val="12"/>
  </w:num>
  <w:num w:numId="5" w16cid:durableId="2109500376">
    <w:abstractNumId w:val="8"/>
  </w:num>
  <w:num w:numId="6" w16cid:durableId="2101369991">
    <w:abstractNumId w:val="3"/>
  </w:num>
  <w:num w:numId="7" w16cid:durableId="19741295">
    <w:abstractNumId w:val="2"/>
  </w:num>
  <w:num w:numId="8" w16cid:durableId="1867672453">
    <w:abstractNumId w:val="1"/>
  </w:num>
  <w:num w:numId="9" w16cid:durableId="499781987">
    <w:abstractNumId w:val="0"/>
  </w:num>
  <w:num w:numId="10" w16cid:durableId="731125920">
    <w:abstractNumId w:val="9"/>
  </w:num>
  <w:num w:numId="11" w16cid:durableId="2025865065">
    <w:abstractNumId w:val="7"/>
  </w:num>
  <w:num w:numId="12" w16cid:durableId="1673483276">
    <w:abstractNumId w:val="6"/>
  </w:num>
  <w:num w:numId="13" w16cid:durableId="551379834">
    <w:abstractNumId w:val="5"/>
  </w:num>
  <w:num w:numId="14" w16cid:durableId="100220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113D43"/>
    <w:rsid w:val="00064BC3"/>
    <w:rsid w:val="00066775"/>
    <w:rsid w:val="00072FB9"/>
    <w:rsid w:val="00100531"/>
    <w:rsid w:val="00113D43"/>
    <w:rsid w:val="00201DFB"/>
    <w:rsid w:val="00204A63"/>
    <w:rsid w:val="00212FF1"/>
    <w:rsid w:val="00230193"/>
    <w:rsid w:val="0025068A"/>
    <w:rsid w:val="002818D3"/>
    <w:rsid w:val="0029552E"/>
    <w:rsid w:val="002D11A8"/>
    <w:rsid w:val="003B6DBC"/>
    <w:rsid w:val="00403D70"/>
    <w:rsid w:val="00445271"/>
    <w:rsid w:val="00494FCD"/>
    <w:rsid w:val="004A0504"/>
    <w:rsid w:val="004E38D9"/>
    <w:rsid w:val="00597F49"/>
    <w:rsid w:val="00625C73"/>
    <w:rsid w:val="00647977"/>
    <w:rsid w:val="006C09AB"/>
    <w:rsid w:val="00740D6D"/>
    <w:rsid w:val="00794149"/>
    <w:rsid w:val="007B67A7"/>
    <w:rsid w:val="007C6092"/>
    <w:rsid w:val="008A587D"/>
    <w:rsid w:val="008C6112"/>
    <w:rsid w:val="008F78FD"/>
    <w:rsid w:val="00A053C6"/>
    <w:rsid w:val="00A95362"/>
    <w:rsid w:val="00B13BF0"/>
    <w:rsid w:val="00B316C7"/>
    <w:rsid w:val="00BF21BF"/>
    <w:rsid w:val="00C1285C"/>
    <w:rsid w:val="00C27B7D"/>
    <w:rsid w:val="00CE454E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FD2185-E3ED-408C-B7AA-3C58BAA9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4797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21B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679</Words>
  <Characters>3588</Characters>
  <Application>Microsoft Office Word</Application>
  <DocSecurity>4</DocSecurity>
  <Lines>70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Ub350</vt:lpstr>
    </vt:vector>
  </TitlesOfParts>
  <Company>Riksdagen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Ub350</dc:title>
  <dc:subject>Ub350</dc:subject>
  <dc:creator>Riksdagen</dc:creator>
  <cp:keywords>Riksdagen</cp:keywords>
  <dc:description/>
  <cp:lastModifiedBy>Lars Brink</cp:lastModifiedBy>
  <cp:revision>2</cp:revision>
  <cp:lastPrinted>2006-01-18T10:36:00Z</cp:lastPrinted>
  <dcterms:created xsi:type="dcterms:W3CDTF">2025-12-16T22:00:00Z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mot2000_416_2005-09-30</vt:lpwstr>
  </property>
  <property fmtid="{D5CDD505-2E9C-101B-9397-08002B2CF9AE}" pid="4" name="dokumenttyp">
    <vt:lpwstr>motion</vt:lpwstr>
  </property>
  <property fmtid="{D5CDD505-2E9C-101B-9397-08002B2CF9AE}" pid="5" name="Sekr">
    <vt:lpwstr>MP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100-årsminnet av Nils Holgerssons underbara resa genom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100-årsminnet av Nils Holgerssons underbara resa genom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Christer Nylander m.fl. (fp)</vt:lpwstr>
  </property>
  <property fmtid="{D5CDD505-2E9C-101B-9397-08002B2CF9AE}" pid="26" name="MotionarLista">
    <vt:lpwstr>Nylander, Christer (fp)\Strandberg, Torkild (fp)\Acketoft, Tina (fp)\Wahlgren, Marie (fp)\Widman,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Torkild Strandberg (fp), Tina Acketoft (fp), Marie Wahlgren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mikael.persson@riksdagen.se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20052006000001020112000005230069</vt:lpwstr>
  </property>
  <property fmtid="{D5CDD505-2E9C-101B-9397-08002B2CF9AE}" pid="47" name="datum">
    <vt:lpwstr>051001</vt:lpwstr>
  </property>
  <property fmtid="{D5CDD505-2E9C-101B-9397-08002B2CF9AE}" pid="48" name="avsändar-e-post">
    <vt:lpwstr>mikael.persson@riksdagen.se</vt:lpwstr>
  </property>
  <property fmtid="{D5CDD505-2E9C-101B-9397-08002B2CF9AE}" pid="49" name="id">
    <vt:lpwstr>20052006000001020112000005230069</vt:lpwstr>
  </property>
  <property fmtid="{D5CDD505-2E9C-101B-9397-08002B2CF9AE}" pid="50" name="nummer">
    <vt:lpwstr>350</vt:lpwstr>
  </property>
  <property fmtid="{D5CDD505-2E9C-101B-9397-08002B2CF9AE}" pid="51" name="utskottsbeteckning">
    <vt:lpwstr>Ub</vt:lpwstr>
  </property>
</Properties>
</file>