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523794F479D4CC1869519588104B8AE"/>
        </w:placeholder>
        <w:text/>
      </w:sdtPr>
      <w:sdtEndPr/>
      <w:sdtContent>
        <w:p w:rsidRPr="009B062B" w:rsidR="00AF30DD" w:rsidP="005649DE" w:rsidRDefault="00AF30DD" w14:paraId="3FDD26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db77deb-8351-43c4-950c-4563886da18e"/>
        <w:id w:val="1270747803"/>
        <w:lock w:val="sdtLocked"/>
      </w:sdtPr>
      <w:sdtEndPr/>
      <w:sdtContent>
        <w:p w:rsidR="00B02D79" w:rsidRDefault="00A372F1" w14:paraId="3FDD26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en mer flexibel vardag för synskadade genom att ha tillgång till ledarhund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392B3C9D40746ED9E5CCF7DEF50D1AF"/>
        </w:placeholder>
        <w:text/>
      </w:sdtPr>
      <w:sdtEndPr/>
      <w:sdtContent>
        <w:p w:rsidRPr="009B062B" w:rsidR="006D79C9" w:rsidP="00333E95" w:rsidRDefault="006D79C9" w14:paraId="3FDD2661" w14:textId="77777777">
          <w:pPr>
            <w:pStyle w:val="Rubrik1"/>
          </w:pPr>
          <w:r>
            <w:t>Motivering</w:t>
          </w:r>
        </w:p>
      </w:sdtContent>
    </w:sdt>
    <w:p w:rsidR="00290280" w:rsidP="00290280" w:rsidRDefault="00290280" w14:paraId="3FDD2662" w14:textId="0BD696BB">
      <w:pPr>
        <w:pStyle w:val="Normalutanindragellerluft"/>
      </w:pPr>
      <w:r>
        <w:t>Som synskadad finns flera olika hjälpmedel för att aktivt kunna vara en del i vårt gemensamma samhälle. Ledarhund är en. Sveriges synskadade har dock inte samma möjlighet att använda ledarhund som synskadade i övriga Norden då tillgången till tränade ledarhundar skiljer sig stort mellan länderna. I Sverige finns 25 ledarhunds</w:t>
      </w:r>
      <w:r w:rsidR="00ED33B6">
        <w:softHyphen/>
      </w:r>
      <w:r>
        <w:t>ekipage per miljon invånare</w:t>
      </w:r>
      <w:r w:rsidR="002A3A2D">
        <w:t>,</w:t>
      </w:r>
      <w:r>
        <w:t xml:space="preserve"> medan man i Finland har 42, Danmark 45 och Norge 48 per miljon invånare. </w:t>
      </w:r>
    </w:p>
    <w:p w:rsidRPr="00C93F1C" w:rsidR="00290280" w:rsidP="00C93F1C" w:rsidRDefault="00290280" w14:paraId="3FDD2663" w14:textId="77777777">
      <w:r w:rsidRPr="00C93F1C">
        <w:t xml:space="preserve">Om Sveriges synskadade skulle ha tillgång till hjälpmedlet i samma utsträckning som synskadade i Norge, skulle vi behöva öka antalet ledarhundar från dagens 261 stycken till 500 stycken. </w:t>
      </w:r>
    </w:p>
    <w:p w:rsidR="00290280" w:rsidP="00290280" w:rsidRDefault="00290280" w14:paraId="3FDD2664" w14:textId="72F940D5">
      <w:r>
        <w:t xml:space="preserve">I Sverige ligger anslagen från Socialdepartementet för att ta fram ledarhundar på i princip samma nivå årligen sedan 2005 med en liten ökning 2018. Den oförändrade budgeten i samverkan med att inga ytterligare steg </w:t>
      </w:r>
      <w:r w:rsidR="002A3A2D">
        <w:t xml:space="preserve">tas </w:t>
      </w:r>
      <w:r>
        <w:t xml:space="preserve">till samarbeten innebär att färre ledarhundar kunnat lämna sin utbildning redo för uppdrag de senaste åren. För att möjliggöra för fler synskadade att vara en aktiv del i vårt samhälle med den fantastiska möjlighet en ledarhund innebär behöver vi göra en översyn </w:t>
      </w:r>
      <w:r w:rsidR="002A3A2D">
        <w:t>av</w:t>
      </w:r>
      <w:r>
        <w:t xml:space="preserve"> arbetet. Hur kan vi få fram fler professionella ledarhundar, vilka samarbeten kan inledas för att underlätta arbetet och hur skapar vi så stor frihetsgrad som möjligt för synskadade att vara aktiva?</w:t>
      </w:r>
    </w:p>
    <w:p w:rsidR="00290280" w:rsidP="00290280" w:rsidRDefault="00290280" w14:paraId="3FDD2665" w14:textId="77777777">
      <w:r>
        <w:t>En översyn av arbetet kan ge svaren och möjliggöra att Sveriges synskadade har minst lika stora rättigheter och frihetsgrad som synskadade i våra nordiska grannländer.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30E8907AF29C45E49A43510EBD323655"/>
        </w:placeholder>
      </w:sdtPr>
      <w:sdtEndPr/>
      <w:sdtContent>
        <w:p w:rsidR="005649DE" w:rsidP="005649DE" w:rsidRDefault="005649DE" w14:paraId="3FDD2667" w14:textId="77777777"/>
        <w:p w:rsidRPr="008E0FE2" w:rsidR="004801AC" w:rsidP="005649DE" w:rsidRDefault="00ED33B6" w14:paraId="3FDD266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1228" w:rsidRDefault="00C21228" w14:paraId="3FDD266C" w14:textId="77777777"/>
    <w:sectPr w:rsidR="00C212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D266E" w14:textId="77777777" w:rsidR="0037643C" w:rsidRDefault="0037643C" w:rsidP="000C1CAD">
      <w:pPr>
        <w:spacing w:line="240" w:lineRule="auto"/>
      </w:pPr>
      <w:r>
        <w:separator/>
      </w:r>
    </w:p>
  </w:endnote>
  <w:endnote w:type="continuationSeparator" w:id="0">
    <w:p w14:paraId="3FDD266F" w14:textId="77777777" w:rsidR="0037643C" w:rsidRDefault="003764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D26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D26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D267D" w14:textId="77777777" w:rsidR="00262EA3" w:rsidRPr="005649DE" w:rsidRDefault="00262EA3" w:rsidP="005649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D266C" w14:textId="77777777" w:rsidR="0037643C" w:rsidRDefault="0037643C" w:rsidP="000C1CAD">
      <w:pPr>
        <w:spacing w:line="240" w:lineRule="auto"/>
      </w:pPr>
      <w:r>
        <w:separator/>
      </w:r>
    </w:p>
  </w:footnote>
  <w:footnote w:type="continuationSeparator" w:id="0">
    <w:p w14:paraId="3FDD266D" w14:textId="77777777" w:rsidR="0037643C" w:rsidRDefault="003764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FDD267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DD267F" wp14:anchorId="3FDD26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33B6" w14:paraId="3FDD26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F2326AC2804EF5B121B2388485EE13"/>
                              </w:placeholder>
                              <w:text/>
                            </w:sdtPr>
                            <w:sdtEndPr/>
                            <w:sdtContent>
                              <w:r w:rsidR="0029028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02C2DC23284AAC9308E55905C3E479"/>
                              </w:placeholder>
                              <w:text/>
                            </w:sdtPr>
                            <w:sdtEndPr/>
                            <w:sdtContent>
                              <w:r w:rsidR="00C93F1C">
                                <w:t>1036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DD267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33B6" w14:paraId="3FDD26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F2326AC2804EF5B121B2388485EE13"/>
                        </w:placeholder>
                        <w:text/>
                      </w:sdtPr>
                      <w:sdtEndPr/>
                      <w:sdtContent>
                        <w:r w:rsidR="0029028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02C2DC23284AAC9308E55905C3E479"/>
                        </w:placeholder>
                        <w:text/>
                      </w:sdtPr>
                      <w:sdtEndPr/>
                      <w:sdtContent>
                        <w:r w:rsidR="00C93F1C">
                          <w:t>1036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DD26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FDD2672" w14:textId="77777777">
    <w:pPr>
      <w:jc w:val="right"/>
    </w:pPr>
  </w:p>
  <w:p w:rsidR="00262EA3" w:rsidP="00776B74" w:rsidRDefault="00262EA3" w14:paraId="3FDD26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D33B6" w14:paraId="3FDD267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DD2681" wp14:anchorId="3FDD26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33B6" w14:paraId="3FDD26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028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3F1C">
          <w:t>1036</w:t>
        </w:r>
      </w:sdtContent>
    </w:sdt>
  </w:p>
  <w:p w:rsidRPr="008227B3" w:rsidR="00262EA3" w:rsidP="008227B3" w:rsidRDefault="00ED33B6" w14:paraId="3FDD267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33B6" w14:paraId="3FDD267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</w:t>
        </w:r>
      </w:sdtContent>
    </w:sdt>
  </w:p>
  <w:p w:rsidR="00262EA3" w:rsidP="00E03A3D" w:rsidRDefault="00ED33B6" w14:paraId="3FDD267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6FFF" w14:paraId="3FDD267B" w14:textId="77777777">
        <w:pPr>
          <w:pStyle w:val="FSHRub2"/>
        </w:pPr>
        <w:r>
          <w:t>Rätten till ledarhund för synskadade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DD26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902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280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2D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3C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9DE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A1F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0FD3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2F1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6FFF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D79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228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3F1C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944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3B6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DD265E"/>
  <w15:chartTrackingRefBased/>
  <w15:docId w15:val="{1D8DF1B4-BC32-4899-A0CB-819BFEE7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23794F479D4CC1869519588104B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6DFBB-E53C-48E5-9CF7-3DF81D432E4B}"/>
      </w:docPartPr>
      <w:docPartBody>
        <w:p w:rsidR="00BA616C" w:rsidRDefault="000C02F2">
          <w:pPr>
            <w:pStyle w:val="D523794F479D4CC1869519588104B8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92B3C9D40746ED9E5CCF7DEF50D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2FB9C-7C93-4E8D-ADD0-A03C8E8EB5A8}"/>
      </w:docPartPr>
      <w:docPartBody>
        <w:p w:rsidR="00BA616C" w:rsidRDefault="000C02F2">
          <w:pPr>
            <w:pStyle w:val="F392B3C9D40746ED9E5CCF7DEF50D1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F2326AC2804EF5B121B2388485E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17D54-ACFA-490C-8ABD-6AE81ACD5D90}"/>
      </w:docPartPr>
      <w:docPartBody>
        <w:p w:rsidR="00BA616C" w:rsidRDefault="000C02F2">
          <w:pPr>
            <w:pStyle w:val="C0F2326AC2804EF5B121B2388485EE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02C2DC23284AAC9308E55905C3E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A7BDA-AD3F-409F-A8D1-6238D45113EA}"/>
      </w:docPartPr>
      <w:docPartBody>
        <w:p w:rsidR="00BA616C" w:rsidRDefault="000C02F2">
          <w:pPr>
            <w:pStyle w:val="6F02C2DC23284AAC9308E55905C3E479"/>
          </w:pPr>
          <w:r>
            <w:t xml:space="preserve"> </w:t>
          </w:r>
        </w:p>
      </w:docPartBody>
    </w:docPart>
    <w:docPart>
      <w:docPartPr>
        <w:name w:val="30E8907AF29C45E49A43510EBD323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3719C-D804-4A18-B9D7-D83A392E654F}"/>
      </w:docPartPr>
      <w:docPartBody>
        <w:p w:rsidR="00403C82" w:rsidRDefault="00403C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F2"/>
    <w:rsid w:val="000C02F2"/>
    <w:rsid w:val="00403C82"/>
    <w:rsid w:val="006C70AE"/>
    <w:rsid w:val="00B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23794F479D4CC1869519588104B8AE">
    <w:name w:val="D523794F479D4CC1869519588104B8AE"/>
  </w:style>
  <w:style w:type="paragraph" w:customStyle="1" w:styleId="5539CC4470804CF4AD9EA88E17F28E7E">
    <w:name w:val="5539CC4470804CF4AD9EA88E17F28E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E46DF8D57FC4C5E8285549BF22472D0">
    <w:name w:val="CE46DF8D57FC4C5E8285549BF22472D0"/>
  </w:style>
  <w:style w:type="paragraph" w:customStyle="1" w:styleId="F392B3C9D40746ED9E5CCF7DEF50D1AF">
    <w:name w:val="F392B3C9D40746ED9E5CCF7DEF50D1AF"/>
  </w:style>
  <w:style w:type="paragraph" w:customStyle="1" w:styleId="32B5C39D643D4CE69FF309C783BCA9DB">
    <w:name w:val="32B5C39D643D4CE69FF309C783BCA9DB"/>
  </w:style>
  <w:style w:type="paragraph" w:customStyle="1" w:styleId="C973E30EDD3D424BAFA9D9D0DDB87793">
    <w:name w:val="C973E30EDD3D424BAFA9D9D0DDB87793"/>
  </w:style>
  <w:style w:type="paragraph" w:customStyle="1" w:styleId="C0F2326AC2804EF5B121B2388485EE13">
    <w:name w:val="C0F2326AC2804EF5B121B2388485EE13"/>
  </w:style>
  <w:style w:type="paragraph" w:customStyle="1" w:styleId="6F02C2DC23284AAC9308E55905C3E479">
    <w:name w:val="6F02C2DC23284AAC9308E55905C3E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5A9E1-EC4E-4274-B9AC-6E63FBC63622}"/>
</file>

<file path=customXml/itemProps2.xml><?xml version="1.0" encoding="utf-8"?>
<ds:datastoreItem xmlns:ds="http://schemas.openxmlformats.org/officeDocument/2006/customXml" ds:itemID="{82E093D6-C559-43F9-8337-1313554B3CCE}"/>
</file>

<file path=customXml/itemProps3.xml><?xml version="1.0" encoding="utf-8"?>
<ds:datastoreItem xmlns:ds="http://schemas.openxmlformats.org/officeDocument/2006/customXml" ds:itemID="{DFB210B7-D96E-4408-981C-0F9DEE814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1478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M1036 Rätten till ledarhund för synskadade</vt:lpstr>
      <vt:lpstr>
      </vt:lpstr>
    </vt:vector>
  </TitlesOfParts>
  <Company>Sveriges riksdag</Company>
  <LinksUpToDate>false</LinksUpToDate>
  <CharactersWithSpaces>1738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