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E1F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72500">
              <w:rPr>
                <w:sz w:val="20"/>
              </w:rPr>
              <w:t>SB2014/7371/RCK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E1F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E1F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strategi- och framtidsfrågor samt nordiskt samarbete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E1F2C">
      <w:pPr>
        <w:framePr w:w="4400" w:h="2523" w:wrap="notBeside" w:vAnchor="page" w:hAnchor="page" w:x="6453" w:y="2445"/>
        <w:ind w:left="142"/>
      </w:pPr>
      <w:r>
        <w:t>Till riksdagen</w:t>
      </w:r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</w:p>
    <w:p w:rsidR="00E5047A" w:rsidRDefault="00E5047A" w:rsidP="00BE1F2C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BE1F2C" w:rsidP="00BE1F2C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987865">
        <w:t xml:space="preserve"> 2014/15:38</w:t>
      </w:r>
      <w:r>
        <w:t xml:space="preserve"> av Roger Had</w:t>
      </w:r>
      <w:r w:rsidR="005A33B7">
        <w:t>d</w:t>
      </w:r>
      <w:r>
        <w:t>ad (FP) Funktionen som framtidsminister</w:t>
      </w:r>
    </w:p>
    <w:p w:rsidR="006E4E11" w:rsidRDefault="006E4E11">
      <w:pPr>
        <w:pStyle w:val="RKnormal"/>
      </w:pPr>
    </w:p>
    <w:p w:rsidR="006E4E11" w:rsidRDefault="00BE1F2C" w:rsidP="003722ED">
      <w:pPr>
        <w:pStyle w:val="RKnormal"/>
      </w:pPr>
      <w:r>
        <w:t>Roger Ha</w:t>
      </w:r>
      <w:r w:rsidR="00E114FC">
        <w:t>d</w:t>
      </w:r>
      <w:r>
        <w:t>dad har frågat statsministern om framtidsministern i regeringen har ansvaret för integrationsfrågorna</w:t>
      </w:r>
      <w:r w:rsidR="003722ED">
        <w:t>, eller vad den portföljen konkret innehåller om integrationsfrågorna inte ligger där.</w:t>
      </w:r>
    </w:p>
    <w:p w:rsidR="00BE1F2C" w:rsidRDefault="00BE1F2C">
      <w:pPr>
        <w:pStyle w:val="RKnormal"/>
      </w:pPr>
    </w:p>
    <w:p w:rsidR="00BE1F2C" w:rsidRDefault="00C72500">
      <w:pPr>
        <w:pStyle w:val="RKnormal"/>
      </w:pPr>
      <w:r>
        <w:t>F</w:t>
      </w:r>
      <w:r w:rsidR="00BE1F2C">
        <w:t>rågan</w:t>
      </w:r>
      <w:r>
        <w:t xml:space="preserve"> har överlämnats till mig</w:t>
      </w:r>
      <w:r w:rsidR="00BE1F2C">
        <w:t>.</w:t>
      </w:r>
    </w:p>
    <w:p w:rsidR="00BE1F2C" w:rsidRDefault="00BE1F2C">
      <w:pPr>
        <w:pStyle w:val="RKnormal"/>
      </w:pPr>
    </w:p>
    <w:p w:rsidR="00E114FC" w:rsidRDefault="00E114FC" w:rsidP="00E114FC">
      <w:pPr>
        <w:pStyle w:val="RKnormal"/>
      </w:pPr>
      <w:r w:rsidRPr="00E114FC">
        <w:t>Som minister för strategi- och framtidsfr</w:t>
      </w:r>
      <w:r>
        <w:t xml:space="preserve">ågor kommer jag att ansvara för att </w:t>
      </w:r>
      <w:r w:rsidR="005A33B7">
        <w:t xml:space="preserve">identifiera och öka kunskapen </w:t>
      </w:r>
      <w:r w:rsidR="00155151">
        <w:t>in</w:t>
      </w:r>
      <w:r w:rsidR="005A33B7">
        <w:t xml:space="preserve">om </w:t>
      </w:r>
      <w:r w:rsidR="00155151">
        <w:t xml:space="preserve">ett antal </w:t>
      </w:r>
      <w:r w:rsidR="007B3EBD">
        <w:t xml:space="preserve">sektorsövergripande </w:t>
      </w:r>
      <w:r w:rsidR="005A33B7">
        <w:t>samhälls</w:t>
      </w:r>
      <w:r w:rsidR="007B3EBD">
        <w:t xml:space="preserve">utmaningar </w:t>
      </w:r>
      <w:r w:rsidR="00155151">
        <w:t xml:space="preserve">som </w:t>
      </w:r>
      <w:r w:rsidR="005A33B7">
        <w:t>Sverige står inför</w:t>
      </w:r>
      <w:r w:rsidR="007B3EBD">
        <w:t xml:space="preserve">. Jag ska i samverkan med övriga statsråd </w:t>
      </w:r>
      <w:r w:rsidR="00155151">
        <w:t xml:space="preserve">också </w:t>
      </w:r>
      <w:r w:rsidR="005A33B7">
        <w:t xml:space="preserve">komma med förslag </w:t>
      </w:r>
      <w:r w:rsidR="007B3EBD">
        <w:t xml:space="preserve">hur dessa utmaningar bäst ska kunna </w:t>
      </w:r>
      <w:r w:rsidR="005A33B7">
        <w:t>möta</w:t>
      </w:r>
      <w:r w:rsidR="007B3EBD">
        <w:t>s</w:t>
      </w:r>
      <w:r w:rsidR="005A33B7">
        <w:t xml:space="preserve">. </w:t>
      </w:r>
      <w:r w:rsidR="007B3EBD">
        <w:t>Det rör ö</w:t>
      </w:r>
      <w:r w:rsidR="005A33B7" w:rsidRPr="005A33B7">
        <w:t xml:space="preserve">vergripande </w:t>
      </w:r>
      <w:r w:rsidR="007B3EBD">
        <w:t>och strategiska utvecklingsfrågor</w:t>
      </w:r>
      <w:r w:rsidR="005A33B7" w:rsidRPr="005A33B7">
        <w:t xml:space="preserve"> av särskild betydelse </w:t>
      </w:r>
      <w:r w:rsidR="007B3EBD">
        <w:t xml:space="preserve">för vårt lands framtida utveckling, </w:t>
      </w:r>
      <w:r w:rsidR="005A33B7" w:rsidRPr="005A33B7">
        <w:t xml:space="preserve">där det </w:t>
      </w:r>
      <w:r w:rsidR="00B93C8A">
        <w:t xml:space="preserve">både </w:t>
      </w:r>
      <w:r w:rsidR="005A33B7" w:rsidRPr="005A33B7">
        <w:t>behövs</w:t>
      </w:r>
      <w:r w:rsidR="00155151">
        <w:t xml:space="preserve"> öka</w:t>
      </w:r>
      <w:r w:rsidR="00B93C8A">
        <w:t>d uppmärksamhet och</w:t>
      </w:r>
      <w:r w:rsidR="005A33B7" w:rsidRPr="005A33B7">
        <w:t xml:space="preserve"> samverkan.</w:t>
      </w:r>
    </w:p>
    <w:p w:rsidR="00E114FC" w:rsidRDefault="00E114FC" w:rsidP="00E114FC">
      <w:pPr>
        <w:pStyle w:val="RKnormal"/>
      </w:pPr>
    </w:p>
    <w:p w:rsidR="00E114FC" w:rsidRDefault="005A33B7" w:rsidP="00E114FC">
      <w:pPr>
        <w:pStyle w:val="RKnormal"/>
      </w:pPr>
      <w:r>
        <w:t xml:space="preserve">Inom </w:t>
      </w:r>
      <w:r w:rsidR="004F7A8E">
        <w:t>S</w:t>
      </w:r>
      <w:r w:rsidR="005464D1">
        <w:t xml:space="preserve">tatsrådsberedningen </w:t>
      </w:r>
      <w:r w:rsidR="00BA4BA3">
        <w:t xml:space="preserve">planeras </w:t>
      </w:r>
      <w:r w:rsidR="00E114FC">
        <w:t xml:space="preserve">en enhet </w:t>
      </w:r>
      <w:r w:rsidR="00BA4BA3">
        <w:t xml:space="preserve">under ledning av framtidsministern </w:t>
      </w:r>
      <w:r w:rsidR="00E114FC">
        <w:t xml:space="preserve">som har fokus på långsiktiga, komplexa och sektorsövergripande frågeställningar som kräver </w:t>
      </w:r>
      <w:r w:rsidR="000A34A9">
        <w:t xml:space="preserve">särskilda </w:t>
      </w:r>
      <w:r w:rsidR="00E114FC">
        <w:t xml:space="preserve">politiska initiativ under mandatperioden. Syftet är att </w:t>
      </w:r>
      <w:r w:rsidR="000A34A9">
        <w:t>bistå regeringen i</w:t>
      </w:r>
      <w:r w:rsidR="003D612B" w:rsidRPr="003D612B">
        <w:t xml:space="preserve"> arbete</w:t>
      </w:r>
      <w:r w:rsidR="000A34A9">
        <w:t>t</w:t>
      </w:r>
      <w:r w:rsidR="003D612B" w:rsidRPr="003D612B">
        <w:t xml:space="preserve"> </w:t>
      </w:r>
      <w:r w:rsidR="003D612B">
        <w:t xml:space="preserve">med att </w:t>
      </w:r>
      <w:r w:rsidR="00E114FC">
        <w:t xml:space="preserve">säkerställa en framtidsinriktad idéutveckling </w:t>
      </w:r>
      <w:r>
        <w:t>och styrning</w:t>
      </w:r>
      <w:r w:rsidR="00E114FC">
        <w:t xml:space="preserve">. </w:t>
      </w:r>
    </w:p>
    <w:p w:rsidR="00E114FC" w:rsidRDefault="00E114FC">
      <w:pPr>
        <w:pStyle w:val="RKnormal"/>
      </w:pPr>
    </w:p>
    <w:p w:rsidR="00BE1F2C" w:rsidRDefault="00387001">
      <w:pPr>
        <w:pStyle w:val="RKnormal"/>
      </w:pPr>
      <w:r>
        <w:t>Som minister för</w:t>
      </w:r>
      <w:r w:rsidR="00BE1F2C" w:rsidRPr="00BE1F2C">
        <w:t xml:space="preserve"> nordiskt samarbete </w:t>
      </w:r>
      <w:r w:rsidR="00BE1F2C">
        <w:t xml:space="preserve">kommer jag </w:t>
      </w:r>
      <w:r w:rsidR="00B93C8A">
        <w:t xml:space="preserve">också </w:t>
      </w:r>
      <w:r w:rsidR="00BE1F2C">
        <w:t xml:space="preserve">att </w:t>
      </w:r>
      <w:r w:rsidR="000B76FE">
        <w:t xml:space="preserve">ansvara för </w:t>
      </w:r>
      <w:r w:rsidR="000B76FE" w:rsidRPr="000B76FE">
        <w:t>nordiska samarbetsfrågor</w:t>
      </w:r>
      <w:r w:rsidR="005464D1">
        <w:t>.</w:t>
      </w:r>
      <w:r w:rsidR="000B76FE" w:rsidRPr="000B76FE">
        <w:t xml:space="preserve"> </w:t>
      </w:r>
    </w:p>
    <w:p w:rsidR="00BE1F2C" w:rsidRDefault="00BE1F2C">
      <w:pPr>
        <w:pStyle w:val="RKnormal"/>
      </w:pPr>
    </w:p>
    <w:p w:rsidR="00E5047A" w:rsidRDefault="00CE698B">
      <w:pPr>
        <w:pStyle w:val="RKnormal"/>
      </w:pPr>
      <w:r>
        <w:t xml:space="preserve">Idén att bedriva en särskild integrationspolitik som är skild från jobb-, utbildnings- och välfärdspolitik är föråldrad. Samtliga statsråd har ett ansvar på sina respektive sakområden att säkra en fungerande väg in i </w:t>
      </w:r>
    </w:p>
    <w:p w:rsidR="00E5047A" w:rsidRDefault="00E5047A">
      <w:pPr>
        <w:pStyle w:val="RKnormal"/>
      </w:pPr>
    </w:p>
    <w:p w:rsidR="00BE1F2C" w:rsidRDefault="00CE698B">
      <w:pPr>
        <w:pStyle w:val="RKnormal"/>
      </w:pPr>
      <w:r>
        <w:t xml:space="preserve">Sverige med ett tydligt fokus på arbete och välfärd. </w:t>
      </w:r>
      <w:r w:rsidR="006918A1">
        <w:t>S</w:t>
      </w:r>
      <w:r w:rsidR="00BE1F2C">
        <w:t>tatsrådet Ylva Johansson</w:t>
      </w:r>
      <w:r w:rsidR="006918A1" w:rsidRPr="006918A1">
        <w:t xml:space="preserve"> </w:t>
      </w:r>
      <w:r w:rsidR="006918A1">
        <w:t xml:space="preserve">ansvarar för </w:t>
      </w:r>
      <w:r w:rsidR="005A33B7">
        <w:t xml:space="preserve">samordning </w:t>
      </w:r>
      <w:r w:rsidR="00BF4B17">
        <w:t xml:space="preserve">och utveckling </w:t>
      </w:r>
      <w:r w:rsidR="006918A1" w:rsidRPr="006918A1">
        <w:t xml:space="preserve">av </w:t>
      </w:r>
      <w:r>
        <w:t>dessa</w:t>
      </w:r>
      <w:r w:rsidRPr="006918A1">
        <w:t xml:space="preserve"> </w:t>
      </w:r>
      <w:r w:rsidR="006918A1" w:rsidRPr="006918A1">
        <w:t>frågor</w:t>
      </w:r>
      <w:r w:rsidR="006918A1">
        <w:t>.</w:t>
      </w:r>
    </w:p>
    <w:p w:rsidR="00BE1F2C" w:rsidRDefault="00BE1F2C">
      <w:pPr>
        <w:pStyle w:val="RKnormal"/>
      </w:pPr>
    </w:p>
    <w:p w:rsidR="00BE1F2C" w:rsidRDefault="00BE1F2C">
      <w:pPr>
        <w:pStyle w:val="RKnormal"/>
      </w:pPr>
      <w:r>
        <w:t>Stockholm den 5 november 2014</w:t>
      </w:r>
    </w:p>
    <w:p w:rsidR="003D612B" w:rsidRDefault="003D612B" w:rsidP="00E114FC">
      <w:pPr>
        <w:pStyle w:val="RKnormal"/>
      </w:pPr>
    </w:p>
    <w:p w:rsidR="00D80F00" w:rsidRDefault="00D80F00" w:rsidP="00E114FC">
      <w:pPr>
        <w:pStyle w:val="RKnormal"/>
      </w:pPr>
    </w:p>
    <w:p w:rsidR="00D80F00" w:rsidRDefault="00D80F00" w:rsidP="00E114FC">
      <w:pPr>
        <w:pStyle w:val="RKnormal"/>
      </w:pPr>
    </w:p>
    <w:p w:rsidR="00E114FC" w:rsidRDefault="00BE1F2C" w:rsidP="00E114FC">
      <w:pPr>
        <w:pStyle w:val="RKnormal"/>
      </w:pPr>
      <w:r>
        <w:t>Kristina Persson</w:t>
      </w:r>
    </w:p>
    <w:sectPr w:rsidR="00E114F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07" w:rsidRDefault="00F26807">
      <w:r>
        <w:separator/>
      </w:r>
    </w:p>
  </w:endnote>
  <w:endnote w:type="continuationSeparator" w:id="0">
    <w:p w:rsidR="00F26807" w:rsidRDefault="00F2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07" w:rsidRDefault="00F26807">
      <w:r>
        <w:separator/>
      </w:r>
    </w:p>
  </w:footnote>
  <w:footnote w:type="continuationSeparator" w:id="0">
    <w:p w:rsidR="00F26807" w:rsidRDefault="00F2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24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2C" w:rsidRDefault="003870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DB3F87" wp14:editId="4520D0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2C"/>
    <w:rsid w:val="000A34A9"/>
    <w:rsid w:val="000B76FE"/>
    <w:rsid w:val="00150384"/>
    <w:rsid w:val="00155151"/>
    <w:rsid w:val="00160901"/>
    <w:rsid w:val="00175313"/>
    <w:rsid w:val="001805B7"/>
    <w:rsid w:val="001B2267"/>
    <w:rsid w:val="00367B1C"/>
    <w:rsid w:val="003722ED"/>
    <w:rsid w:val="00387001"/>
    <w:rsid w:val="003D612B"/>
    <w:rsid w:val="004A328D"/>
    <w:rsid w:val="004F7A8E"/>
    <w:rsid w:val="005001BC"/>
    <w:rsid w:val="00514935"/>
    <w:rsid w:val="005464D1"/>
    <w:rsid w:val="0058762B"/>
    <w:rsid w:val="005A33B7"/>
    <w:rsid w:val="005A3B76"/>
    <w:rsid w:val="00674CCC"/>
    <w:rsid w:val="006918A1"/>
    <w:rsid w:val="006E4E11"/>
    <w:rsid w:val="006F2437"/>
    <w:rsid w:val="007242A3"/>
    <w:rsid w:val="007A16E0"/>
    <w:rsid w:val="007A6855"/>
    <w:rsid w:val="007B3EBD"/>
    <w:rsid w:val="008606A6"/>
    <w:rsid w:val="009015C2"/>
    <w:rsid w:val="0092027A"/>
    <w:rsid w:val="00955E31"/>
    <w:rsid w:val="00987865"/>
    <w:rsid w:val="00992E72"/>
    <w:rsid w:val="00A95BDF"/>
    <w:rsid w:val="00AF26D1"/>
    <w:rsid w:val="00B00425"/>
    <w:rsid w:val="00B93C8A"/>
    <w:rsid w:val="00BA4BA3"/>
    <w:rsid w:val="00BE1F2C"/>
    <w:rsid w:val="00BF4B17"/>
    <w:rsid w:val="00C72500"/>
    <w:rsid w:val="00CE698B"/>
    <w:rsid w:val="00D133D7"/>
    <w:rsid w:val="00D80F00"/>
    <w:rsid w:val="00E114FC"/>
    <w:rsid w:val="00E5047A"/>
    <w:rsid w:val="00E5500C"/>
    <w:rsid w:val="00E80146"/>
    <w:rsid w:val="00E904D0"/>
    <w:rsid w:val="00EC25F9"/>
    <w:rsid w:val="00ED583F"/>
    <w:rsid w:val="00F121EB"/>
    <w:rsid w:val="00F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86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722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722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722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722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722E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86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722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722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722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722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722E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69c1e7fc-af0c-4684-ab50-cc30078b7484</RD_Svarsid>
  </documentManagement>
</p:properties>
</file>

<file path=customXml/itemProps1.xml><?xml version="1.0" encoding="utf-8"?>
<ds:datastoreItem xmlns:ds="http://schemas.openxmlformats.org/officeDocument/2006/customXml" ds:itemID="{63D5F50C-46DF-4F5E-B31A-44E2C1F64A32}"/>
</file>

<file path=customXml/itemProps2.xml><?xml version="1.0" encoding="utf-8"?>
<ds:datastoreItem xmlns:ds="http://schemas.openxmlformats.org/officeDocument/2006/customXml" ds:itemID="{A9977113-7A45-4981-8455-8975734B4494}"/>
</file>

<file path=customXml/itemProps3.xml><?xml version="1.0" encoding="utf-8"?>
<ds:datastoreItem xmlns:ds="http://schemas.openxmlformats.org/officeDocument/2006/customXml" ds:itemID="{E51B0BD3-AFDA-48EA-AC03-D45517081E24}"/>
</file>

<file path=customXml/itemProps4.xml><?xml version="1.0" encoding="utf-8"?>
<ds:datastoreItem xmlns:ds="http://schemas.openxmlformats.org/officeDocument/2006/customXml" ds:itemID="{A9977113-7A45-4981-8455-8975734B44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C11730-9124-4C02-B5E5-B22991F6201B}"/>
</file>

<file path=customXml/itemProps6.xml><?xml version="1.0" encoding="utf-8"?>
<ds:datastoreItem xmlns:ds="http://schemas.openxmlformats.org/officeDocument/2006/customXml" ds:itemID="{A9977113-7A45-4981-8455-8975734B4494}"/>
</file>

<file path=customXml/itemProps7.xml><?xml version="1.0" encoding="utf-8"?>
<ds:datastoreItem xmlns:ds="http://schemas.openxmlformats.org/officeDocument/2006/customXml" ds:itemID="{D2CFD60A-8A56-4A37-8576-004316A29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Fjaestad</dc:creator>
  <cp:lastModifiedBy>Sonja Karnfält</cp:lastModifiedBy>
  <cp:revision>3</cp:revision>
  <cp:lastPrinted>2014-11-03T10:21:00Z</cp:lastPrinted>
  <dcterms:created xsi:type="dcterms:W3CDTF">2014-11-05T09:43:00Z</dcterms:created>
  <dcterms:modified xsi:type="dcterms:W3CDTF">2014-11-05T09:45:00Z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1;0;0;192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8c540d11-8fde-468b-b55f-b0d5ee905aca</vt:lpwstr>
  </property>
</Properties>
</file>