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D13ACD" w14:textId="77777777">
      <w:pPr>
        <w:pStyle w:val="Normalutanindragellerluft"/>
      </w:pPr>
      <w:r>
        <w:t xml:space="preserve"> </w:t>
      </w:r>
    </w:p>
    <w:sdt>
      <w:sdtPr>
        <w:alias w:val="CC_Boilerplate_4"/>
        <w:tag w:val="CC_Boilerplate_4"/>
        <w:id w:val="-1644581176"/>
        <w:lock w:val="sdtLocked"/>
        <w:placeholder>
          <w:docPart w:val="ECC2FB5722474745B592BB8A3CAA74D8"/>
        </w:placeholder>
        <w15:appearance w15:val="hidden"/>
        <w:text/>
      </w:sdtPr>
      <w:sdtEndPr/>
      <w:sdtContent>
        <w:p w:rsidR="00AF30DD" w:rsidP="00CC4C93" w:rsidRDefault="00AF30DD" w14:paraId="0DD13ACE" w14:textId="77777777">
          <w:pPr>
            <w:pStyle w:val="Rubrik1"/>
          </w:pPr>
          <w:r>
            <w:t>Förslag till riksdagsbeslut</w:t>
          </w:r>
        </w:p>
      </w:sdtContent>
    </w:sdt>
    <w:sdt>
      <w:sdtPr>
        <w:alias w:val="Yrkande 1"/>
        <w:tag w:val="d81bbba6-4698-4bdd-9b83-8b9f3acab1aa"/>
        <w:id w:val="-2143879412"/>
        <w:lock w:val="sdtLocked"/>
      </w:sdtPr>
      <w:sdtEndPr/>
      <w:sdtContent>
        <w:p w:rsidR="005C0B7C" w:rsidRDefault="001910E1" w14:paraId="0DD13ACF" w14:textId="77777777">
          <w:pPr>
            <w:pStyle w:val="Frslagstext"/>
          </w:pPr>
          <w:r>
            <w:t>Riksdagen ställer sig bakom det som anförs i motionen om att låta tullinspektörer utrustas med tjänstevapen och tillkännager detta för regeringen.</w:t>
          </w:r>
        </w:p>
      </w:sdtContent>
    </w:sdt>
    <w:p w:rsidR="00AF30DD" w:rsidP="00AF30DD" w:rsidRDefault="000156D9" w14:paraId="0DD13AD0" w14:textId="77777777">
      <w:pPr>
        <w:pStyle w:val="Rubrik1"/>
      </w:pPr>
      <w:bookmarkStart w:name="MotionsStart" w:id="0"/>
      <w:bookmarkEnd w:id="0"/>
      <w:r>
        <w:t>Motivering</w:t>
      </w:r>
    </w:p>
    <w:p w:rsidRPr="00E41DBF" w:rsidR="00D80E17" w:rsidP="00D80E17" w:rsidRDefault="00D80E17" w14:paraId="0DD13AD1" w14:textId="23F9B32E">
      <w:r w:rsidRPr="00E41DBF">
        <w:t xml:space="preserve">Tullverket är den enskilt viktigaste myndigheten med ansvaret för att säkerställa att grova brottslingar inte för in narkotika och illegala vapen i Sverige. Under sommaren 2013 framkom dock alarmerande uppgifter i Svenska Dagbladet (SvD) som </w:t>
      </w:r>
      <w:r>
        <w:t>gör gällande att tullinspektörer</w:t>
      </w:r>
      <w:r w:rsidRPr="00E41DBF">
        <w:t xml:space="preserve"> medvetet släpper in grovt kriminella personer i Sverige, trots misstanke </w:t>
      </w:r>
      <w:r w:rsidR="00A3057D">
        <w:t>om att de för med sig vapen, d</w:t>
      </w:r>
      <w:r w:rsidRPr="00E41DBF">
        <w:t xml:space="preserve">etta av rädsla för den egna säkerheten. Uppgifterna kommer från källor inom Tullverket. Enligt källorna är detta en av anledningarna till att man finner så få illegala vapen (26 första halvåret 2013). </w:t>
      </w:r>
    </w:p>
    <w:p w:rsidRPr="00E41DBF" w:rsidR="00D80E17" w:rsidP="00D80E17" w:rsidRDefault="00A3057D" w14:paraId="0DD13AD2" w14:textId="7FD9DBE4">
      <w:r>
        <w:t>Precis som p</w:t>
      </w:r>
      <w:r w:rsidRPr="00E41DBF" w:rsidR="00D80E17">
        <w:t xml:space="preserve">olisen arbetar </w:t>
      </w:r>
      <w:r w:rsidR="00D80E17">
        <w:t>tullinspektörerna</w:t>
      </w:r>
      <w:r w:rsidRPr="00E41DBF" w:rsidR="00D80E17">
        <w:t xml:space="preserve"> mot grov organiserad brottslighet, men med den stora skillnaden att de inte får bära några tjänstevapen. När SvD frågar Polisförbundets huvudskyddsombud Erling Staxäng om polisen skulle ingripa utan tjänstevapen om de fått in tips på </w:t>
      </w:r>
      <w:r w:rsidRPr="00E41DBF" w:rsidR="00D80E17">
        <w:lastRenderedPageBreak/>
        <w:t>ett fordon med narkotika, svarar han nekande på frågan: ”Nej, som huvudskyddsombud skulle jag aldrig vilja höra talas om att man gjorde det. Man vet ju aldrig vilken situation man stöter på.”</w:t>
      </w:r>
      <w:r w:rsidRPr="00A3057D" w:rsidR="00D80E17">
        <w:rPr>
          <w:vertAlign w:val="superscript"/>
        </w:rPr>
        <w:footnoteReference w:id="1"/>
      </w:r>
    </w:p>
    <w:p w:rsidRPr="00E41DBF" w:rsidR="00D80E17" w:rsidP="00D80E17" w:rsidRDefault="00D80E17" w14:paraId="0DD13AD3" w14:textId="1E264DE3">
      <w:r w:rsidRPr="00E41DBF">
        <w:t>Det är orimligt att kräva att tullinspektörerna ska ingripa utan</w:t>
      </w:r>
      <w:r w:rsidR="00A3057D">
        <w:t xml:space="preserve"> tjänstevapen i situationer då p</w:t>
      </w:r>
      <w:r w:rsidRPr="00E41DBF">
        <w:t>olisen inte gör det. Och att tillkalla polis varje gång misstanke föreligger är orimligt. En sådan organisation skulle bli tungrodd, byråkratisk och ineffektiv. Detta är för övrigt något som en av de läckande källorna inom tullen påtalar när han uttalar sig om problematiken: ”Vi har inte möjlighet att hantera dem om de börjar bråka. Och polisen kan man inte ringa varje gång man har en misstanke.”</w:t>
      </w:r>
      <w:r w:rsidRPr="00A3057D">
        <w:rPr>
          <w:vertAlign w:val="superscript"/>
        </w:rPr>
        <w:footnoteReference w:id="2"/>
      </w:r>
      <w:bookmarkStart w:name="_GoBack" w:id="1"/>
      <w:bookmarkEnd w:id="1"/>
    </w:p>
    <w:p w:rsidRPr="00E41DBF" w:rsidR="00D80E17" w:rsidP="00D80E17" w:rsidRDefault="00D80E17" w14:paraId="0DD13AD4" w14:textId="77777777">
      <w:r>
        <w:t>Ingen</w:t>
      </w:r>
      <w:r w:rsidRPr="00E41DBF">
        <w:t xml:space="preserve"> ska få tillåtas smuggla in vapen </w:t>
      </w:r>
      <w:r>
        <w:t>och/</w:t>
      </w:r>
      <w:r w:rsidRPr="00E41DBF">
        <w:t>eller narkotika obehindrat på grund av rädsla från tull</w:t>
      </w:r>
      <w:r>
        <w:t>inspektörernas</w:t>
      </w:r>
      <w:r w:rsidRPr="00E41DBF">
        <w:t xml:space="preserve"> sida. Om så sker har de </w:t>
      </w:r>
      <w:r>
        <w:t>kriminella</w:t>
      </w:r>
      <w:r w:rsidRPr="00E41DBF">
        <w:t xml:space="preserve"> lyckats med att ställa sig över rättvisan. </w:t>
      </w:r>
      <w:r>
        <w:t xml:space="preserve">För att öka tullinspektörernas säkerhet och effektivitet samt för </w:t>
      </w:r>
      <w:r w:rsidRPr="00E41DBF">
        <w:t>att upprätthålla statens gränsskydd mo</w:t>
      </w:r>
      <w:r>
        <w:t>t grov organiserad brottslighet, bör tullinspektörerna skyndsamt tilldelas</w:t>
      </w:r>
      <w:r w:rsidRPr="00E41DBF">
        <w:t xml:space="preserve"> tjänstevapen</w:t>
      </w:r>
      <w:r>
        <w:t xml:space="preserve">. </w:t>
      </w:r>
    </w:p>
    <w:p w:rsidR="00AF30DD" w:rsidP="00AF30DD" w:rsidRDefault="00AF30DD" w14:paraId="0DD13AD5" w14:textId="77777777">
      <w:pPr>
        <w:pStyle w:val="Normalutanindragellerluft"/>
      </w:pPr>
    </w:p>
    <w:sdt>
      <w:sdtPr>
        <w:rPr>
          <w:i/>
          <w:noProof/>
        </w:rPr>
        <w:alias w:val="CC_Underskrifter"/>
        <w:tag w:val="CC_Underskrifter"/>
        <w:id w:val="583496634"/>
        <w:lock w:val="sdtContentLocked"/>
        <w:placeholder>
          <w:docPart w:val="89C7F32D375543B182964E92C033CA21"/>
        </w:placeholder>
        <w15:appearance w15:val="hidden"/>
      </w:sdtPr>
      <w:sdtEndPr>
        <w:rPr>
          <w:noProof w:val="0"/>
        </w:rPr>
      </w:sdtEndPr>
      <w:sdtContent>
        <w:p w:rsidRPr="00ED19F0" w:rsidR="00865E70" w:rsidP="00921B54" w:rsidRDefault="00A3057D" w14:paraId="0DD13A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06018D" w:rsidRDefault="0006018D" w14:paraId="0DD13ADA" w14:textId="77777777"/>
    <w:sectPr w:rsidR="0006018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13ADC" w14:textId="77777777" w:rsidR="00B92F99" w:rsidRDefault="00B92F99" w:rsidP="000C1CAD">
      <w:pPr>
        <w:spacing w:line="240" w:lineRule="auto"/>
      </w:pPr>
      <w:r>
        <w:separator/>
      </w:r>
    </w:p>
  </w:endnote>
  <w:endnote w:type="continuationSeparator" w:id="0">
    <w:p w14:paraId="0DD13ADD" w14:textId="77777777" w:rsidR="00B92F99" w:rsidRDefault="00B92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13A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05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13AE8" w14:textId="77777777" w:rsidR="00DA2A84" w:rsidRDefault="00DA2A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201509262043</w:instrText>
    </w:r>
    <w:r>
      <w:fldChar w:fldCharType="end"/>
    </w:r>
    <w:r>
      <w:instrText xml:space="preserve"> &gt; </w:instrText>
    </w:r>
    <w:r>
      <w:fldChar w:fldCharType="begin"/>
    </w:r>
    <w:r>
      <w:instrText xml:space="preserve"> PRINTDATE \@ "yyyyMMddHHmm" </w:instrText>
    </w:r>
    <w:r>
      <w:fldChar w:fldCharType="separate"/>
    </w:r>
    <w:r>
      <w:rPr>
        <w:noProof/>
      </w:rPr>
      <w:instrText>201509281217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12:17</w:instrText>
    </w:r>
    <w:r>
      <w:fldChar w:fldCharType="end"/>
    </w:r>
    <w:r>
      <w:instrText xml:space="preserve"> </w:instrText>
    </w:r>
    <w:r>
      <w:fldChar w:fldCharType="separate"/>
    </w:r>
    <w:r>
      <w:rPr>
        <w:noProof/>
      </w:rPr>
      <w:t>2015-09-28 12:17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13ADA" w14:textId="77777777" w:rsidR="00B92F99" w:rsidRDefault="00B92F99" w:rsidP="000C1CAD">
      <w:pPr>
        <w:spacing w:line="240" w:lineRule="auto"/>
      </w:pPr>
      <w:r>
        <w:separator/>
      </w:r>
    </w:p>
  </w:footnote>
  <w:footnote w:type="continuationSeparator" w:id="0">
    <w:p w14:paraId="0DD13ADB" w14:textId="77777777" w:rsidR="00B92F99" w:rsidRDefault="00B92F99" w:rsidP="000C1CAD">
      <w:pPr>
        <w:spacing w:line="240" w:lineRule="auto"/>
      </w:pPr>
      <w:r>
        <w:continuationSeparator/>
      </w:r>
    </w:p>
  </w:footnote>
  <w:footnote w:id="1">
    <w:p w14:paraId="0DD13AE9" w14:textId="3E86BAD5" w:rsidR="00D80E17" w:rsidRDefault="00D80E17" w:rsidP="00D80E17">
      <w:pPr>
        <w:pStyle w:val="Fotnotstext"/>
      </w:pPr>
      <w:r>
        <w:rPr>
          <w:rStyle w:val="Fotnotsreferens"/>
        </w:rPr>
        <w:footnoteRef/>
      </w:r>
      <w:r>
        <w:t xml:space="preserve"> </w:t>
      </w:r>
      <w:r w:rsidRPr="000C2D2F">
        <w:t>Osäkra tullare undviker vapenfynd</w:t>
      </w:r>
      <w:r>
        <w:t>,</w:t>
      </w:r>
      <w:r w:rsidRPr="000C2D2F">
        <w:t xml:space="preserve"> Svenska Dagbladet 2013-08-31</w:t>
      </w:r>
      <w:r w:rsidR="00A3057D">
        <w:t>.</w:t>
      </w:r>
    </w:p>
  </w:footnote>
  <w:footnote w:id="2">
    <w:p w14:paraId="0DD13AEA" w14:textId="77777777" w:rsidR="00D80E17" w:rsidRDefault="00D80E17" w:rsidP="00D80E17">
      <w:pPr>
        <w:pStyle w:val="Fotnotstext"/>
      </w:pPr>
      <w:r>
        <w:rPr>
          <w:rStyle w:val="Fotnotsreferens"/>
        </w:rPr>
        <w:footnoteRef/>
      </w:r>
      <w:r>
        <w:t xml:space="preserve"> </w:t>
      </w:r>
      <w:r w:rsidRPr="000C2D2F">
        <w:t>Osäkra tullare undviker vapenfynd</w:t>
      </w:r>
      <w:r>
        <w:t>,</w:t>
      </w:r>
      <w:r w:rsidRPr="000C2D2F">
        <w:t xml:space="preserve"> Svenska Dagbladet 2013-08-31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D13A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3057D" w14:paraId="0DD13A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:1303</w:t>
        </w:r>
      </w:sdtContent>
    </w:sdt>
  </w:p>
  <w:p w:rsidR="00A42228" w:rsidP="00283E0F" w:rsidRDefault="00A3057D" w14:paraId="0DD13AE5"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D80E17" w14:paraId="0DD13AE6" w14:textId="6C4D0899">
        <w:pPr>
          <w:pStyle w:val="FSHRub2"/>
        </w:pPr>
        <w:r>
          <w:t>Utrusta</w:t>
        </w:r>
        <w:r w:rsidR="00480945">
          <w:t>nde av</w:t>
        </w:r>
        <w:r>
          <w:t xml:space="preserve"> tullinspektörer med tjänstevapen </w:t>
        </w:r>
      </w:p>
    </w:sdtContent>
  </w:sdt>
  <w:sdt>
    <w:sdtPr>
      <w:alias w:val="CC_Boilerplate_3"/>
      <w:tag w:val="CC_Boilerplate_3"/>
      <w:id w:val="-1567486118"/>
      <w:lock w:val="sdtContentLocked"/>
      <w15:appearance w15:val="hidden"/>
      <w:text w:multiLine="1"/>
    </w:sdtPr>
    <w:sdtEndPr/>
    <w:sdtContent>
      <w:p w:rsidR="00A42228" w:rsidP="00283E0F" w:rsidRDefault="00A42228" w14:paraId="0DD13A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0E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18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0E1"/>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208"/>
    <w:rsid w:val="002B2C9F"/>
    <w:rsid w:val="002B4221"/>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94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B7C"/>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B54"/>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57D"/>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F9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E17"/>
    <w:rsid w:val="00D81559"/>
    <w:rsid w:val="00D82C6D"/>
    <w:rsid w:val="00D83933"/>
    <w:rsid w:val="00D8468E"/>
    <w:rsid w:val="00D90E18"/>
    <w:rsid w:val="00D92CD6"/>
    <w:rsid w:val="00D936E6"/>
    <w:rsid w:val="00DA2A8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28EF"/>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D13ACD"/>
  <w15:chartTrackingRefBased/>
  <w15:docId w15:val="{1969CD60-A74E-4A87-A139-EB92AE51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D80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C2FB5722474745B592BB8A3CAA74D8"/>
        <w:category>
          <w:name w:val="Allmänt"/>
          <w:gallery w:val="placeholder"/>
        </w:category>
        <w:types>
          <w:type w:val="bbPlcHdr"/>
        </w:types>
        <w:behaviors>
          <w:behavior w:val="content"/>
        </w:behaviors>
        <w:guid w:val="{BEEEAA22-013A-43F6-8B1D-E2ADEA4FCAD0}"/>
      </w:docPartPr>
      <w:docPartBody>
        <w:p w:rsidR="00737622" w:rsidRDefault="00984617">
          <w:pPr>
            <w:pStyle w:val="ECC2FB5722474745B592BB8A3CAA74D8"/>
          </w:pPr>
          <w:r w:rsidRPr="009A726D">
            <w:rPr>
              <w:rStyle w:val="Platshllartext"/>
            </w:rPr>
            <w:t>Klicka här för att ange text.</w:t>
          </w:r>
        </w:p>
      </w:docPartBody>
    </w:docPart>
    <w:docPart>
      <w:docPartPr>
        <w:name w:val="89C7F32D375543B182964E92C033CA21"/>
        <w:category>
          <w:name w:val="Allmänt"/>
          <w:gallery w:val="placeholder"/>
        </w:category>
        <w:types>
          <w:type w:val="bbPlcHdr"/>
        </w:types>
        <w:behaviors>
          <w:behavior w:val="content"/>
        </w:behaviors>
        <w:guid w:val="{687FD1FE-C6CD-4969-9731-3EA320E40C44}"/>
      </w:docPartPr>
      <w:docPartBody>
        <w:p w:rsidR="00737622" w:rsidRDefault="00984617">
          <w:pPr>
            <w:pStyle w:val="89C7F32D375543B182964E92C033CA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17"/>
    <w:rsid w:val="00737622"/>
    <w:rsid w:val="00984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C2FB5722474745B592BB8A3CAA74D8">
    <w:name w:val="ECC2FB5722474745B592BB8A3CAA74D8"/>
  </w:style>
  <w:style w:type="paragraph" w:customStyle="1" w:styleId="6D6835D806F74277BF2B915953F81ABD">
    <w:name w:val="6D6835D806F74277BF2B915953F81ABD"/>
  </w:style>
  <w:style w:type="paragraph" w:customStyle="1" w:styleId="89C7F32D375543B182964E92C033CA21">
    <w:name w:val="89C7F32D375543B182964E92C033C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4388</RubrikLookup>
    <MotionGuid xmlns="00d11361-0b92-4bae-a181-288d6a55b763">e3a2a0c1-bd3e-4ea9-a4bf-0d54ec1e341d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CF899-2207-4BBA-BEC1-C4F2F38303A6}"/>
</file>

<file path=customXml/itemProps2.xml><?xml version="1.0" encoding="utf-8"?>
<ds:datastoreItem xmlns:ds="http://schemas.openxmlformats.org/officeDocument/2006/customXml" ds:itemID="{E7965752-FF60-44DC-97E1-FE9899D8F94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D3655AA-F060-4FA4-9FBB-7627A45CF0D9}"/>
</file>

<file path=customXml/itemProps5.xml><?xml version="1.0" encoding="utf-8"?>
<ds:datastoreItem xmlns:ds="http://schemas.openxmlformats.org/officeDocument/2006/customXml" ds:itemID="{38EAC283-8116-48B3-927E-45A61831B334}"/>
</file>

<file path=docProps/app.xml><?xml version="1.0" encoding="utf-8"?>
<Properties xmlns="http://schemas.openxmlformats.org/officeDocument/2006/extended-properties" xmlns:vt="http://schemas.openxmlformats.org/officeDocument/2006/docPropsVTypes">
  <Template>GranskaMot</Template>
  <TotalTime>3</TotalTime>
  <Pages>2</Pages>
  <Words>322</Words>
  <Characters>1832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201516SD125 Utrusta tullinspektörer med tjänstevapen</dc:title>
  <dc:subject/>
  <dc:creator>Charlott Qvick</dc:creator>
  <cp:keywords/>
  <dc:description/>
  <cp:lastModifiedBy>Kerstin Carlqvist</cp:lastModifiedBy>
  <cp:revision>7</cp:revision>
  <cp:lastPrinted>2015-09-28T10:17:00Z</cp:lastPrinted>
  <dcterms:created xsi:type="dcterms:W3CDTF">2015-09-26T18:43:00Z</dcterms:created>
  <dcterms:modified xsi:type="dcterms:W3CDTF">2016-05-25T13:06:00Z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*T39A85C396101*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https://filur.riksdagen.se/drop/DropOffLibrary/T39A85C396101.docx</vt:lpwstr>
  </property>
  <property fmtid="{D5CDD505-2E9C-101B-9397-08002B2CF9AE}" pid="11" name="RevisionsOn">
    <vt:lpwstr>1</vt:lpwstr>
  </property>
</Properties>
</file>