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67CD" w:rsidRPr="00232100" w:rsidRDefault="006467CD">
      <w:pPr>
        <w:pStyle w:val="Hemstlrubrik"/>
        <w:shd w:val="clear" w:color="000000" w:fill="auto"/>
      </w:pPr>
      <w:r w:rsidRPr="00232100">
        <w:t>Förslag till riksdagsbeslut</w:t>
      </w:r>
    </w:p>
    <w:p w:rsidR="005C1E7E" w:rsidRPr="00232100" w:rsidRDefault="005C1E7E">
      <w:pPr>
        <w:pStyle w:val="Hemstlatt"/>
        <w:numPr>
          <w:ilvl w:val="0"/>
          <w:numId w:val="1"/>
        </w:numPr>
        <w:shd w:val="clear" w:color="000000" w:fill="auto"/>
      </w:pPr>
      <w:r w:rsidRPr="00232100">
        <w:t>Riksdagen begär att regeringen lägger fram fö</w:t>
      </w:r>
      <w:r w:rsidRPr="00232100">
        <w:t>r</w:t>
      </w:r>
      <w:r w:rsidRPr="00232100">
        <w:t>slag till ändring av minerallagen (1991:45) som tydligt förbjuder ura</w:t>
      </w:r>
      <w:r w:rsidRPr="00232100">
        <w:t>n</w:t>
      </w:r>
      <w:r w:rsidRPr="00232100">
        <w:t>brytning i Sverige.</w:t>
      </w:r>
    </w:p>
    <w:p w:rsidR="005C1E7E" w:rsidRPr="00232100" w:rsidRDefault="005C1E7E">
      <w:pPr>
        <w:pStyle w:val="Hemstlatt"/>
        <w:numPr>
          <w:ilvl w:val="0"/>
          <w:numId w:val="1"/>
        </w:numPr>
        <w:shd w:val="clear" w:color="000000" w:fill="auto"/>
      </w:pPr>
      <w:r w:rsidRPr="00232100">
        <w:t>Riksdagen begär att regeringen lägger fram förslag till ändring av minerallagen (1991:45) som tydligt förbjuder prospektering efter uran i Sverige.</w:t>
      </w:r>
    </w:p>
    <w:p w:rsidR="005C1E7E" w:rsidRPr="00232100" w:rsidRDefault="005C1E7E">
      <w:pPr>
        <w:pStyle w:val="Hemstlatt"/>
        <w:numPr>
          <w:ilvl w:val="0"/>
          <w:numId w:val="1"/>
        </w:numPr>
        <w:shd w:val="clear" w:color="000000" w:fill="auto"/>
      </w:pPr>
      <w:r w:rsidRPr="00232100">
        <w:t>Riksdagen begär att regeringen lägger fram förslag till ändring av minerallagen (1991:45) som anger att beslut om undersökningstil</w:t>
      </w:r>
      <w:r w:rsidRPr="00232100">
        <w:t>l</w:t>
      </w:r>
      <w:r w:rsidRPr="00232100">
        <w:t>stånd och om bearbetnings</w:t>
      </w:r>
      <w:r w:rsidRPr="00232100">
        <w:softHyphen/>
        <w:t>tillstånd för mineraler kräver tillstånd av kommunstyrelsen i den kommun där den fastighet ligger som omfattas av det beviljade tillståndet.</w:t>
      </w:r>
    </w:p>
    <w:p w:rsidR="005C1E7E" w:rsidRPr="00232100" w:rsidRDefault="005C1E7E">
      <w:pPr>
        <w:pStyle w:val="Hemstlatt"/>
        <w:numPr>
          <w:ilvl w:val="0"/>
          <w:numId w:val="1"/>
        </w:numPr>
        <w:shd w:val="clear" w:color="000000" w:fill="auto"/>
      </w:pPr>
      <w:r w:rsidRPr="00232100">
        <w:t>Riksdagen beslutar om ändring av minerallagen (1991:45) så att ordet ”uran” flyttas från 1 kap. 1 § 1 till 1 kap. 1 § 3.</w:t>
      </w:r>
    </w:p>
    <w:p w:rsidR="005C1E7E" w:rsidRPr="00232100" w:rsidRDefault="005C1E7E">
      <w:pPr>
        <w:pStyle w:val="Hemstlatt"/>
        <w:numPr>
          <w:ilvl w:val="0"/>
          <w:numId w:val="1"/>
        </w:numPr>
        <w:shd w:val="clear" w:color="000000" w:fill="auto"/>
      </w:pPr>
      <w:r w:rsidRPr="00232100">
        <w:t>Riksdagen tillkännager för regeringen som sin mening vad som i motionen anförs om att regeringen snarast ska ta initiativ till en omförhandling av Euratom</w:t>
      </w:r>
      <w:r w:rsidRPr="00232100">
        <w:softHyphen/>
        <w:t>fördraget.</w:t>
      </w:r>
    </w:p>
    <w:p w:rsidR="006467CD" w:rsidRPr="00232100" w:rsidRDefault="006467CD">
      <w:pPr>
        <w:pStyle w:val="Rubrik1"/>
        <w:shd w:val="clear" w:color="000000" w:fill="auto"/>
      </w:pPr>
      <w:r w:rsidRPr="00232100">
        <w:t>Bakgrund</w:t>
      </w:r>
    </w:p>
    <w:p w:rsidR="006467CD" w:rsidRPr="00232100" w:rsidRDefault="006467CD">
      <w:pPr>
        <w:shd w:val="clear" w:color="000000" w:fill="auto"/>
      </w:pPr>
      <w:r w:rsidRPr="00232100">
        <w:t>I kölvattnet efter oljeprishöjningen har också uranpriset stigit de senaste tre åren. Mätt i fasta priser är priset nu uppe i närmare hälften av den högsta noteringen från 1970-talet. Med stigande priser har också kommit ökat intre</w:t>
      </w:r>
      <w:r w:rsidRPr="00232100">
        <w:t>s</w:t>
      </w:r>
      <w:r w:rsidRPr="00232100">
        <w:t>se för att bryta uran i Sverige, främst från utländska bolag. Det investeras stora pengar i uranletning i Sverige. Bolagen prospekterar eller vill prospekt</w:t>
      </w:r>
      <w:r w:rsidRPr="00232100">
        <w:t>e</w:t>
      </w:r>
      <w:r w:rsidRPr="00232100">
        <w:t>ra efter uran på många håll i landet, från Västra Götaland till Norrbotten. Redan uranletning orsakar mycket oro på de orter där den pågår eller mis</w:t>
      </w:r>
      <w:r w:rsidRPr="00232100">
        <w:t>s</w:t>
      </w:r>
      <w:r w:rsidRPr="00232100">
        <w:t>tänks pågå.</w:t>
      </w:r>
    </w:p>
    <w:p w:rsidR="006467CD" w:rsidRPr="00232100" w:rsidRDefault="006467CD">
      <w:pPr>
        <w:pStyle w:val="Normaltindrag"/>
        <w:shd w:val="clear" w:color="000000" w:fill="auto"/>
      </w:pPr>
      <w:r w:rsidRPr="00232100">
        <w:t>Ett av de mest aktiva bolagen är det kanadensiska bolaget Mawson Re</w:t>
      </w:r>
      <w:r w:rsidR="007011F0" w:rsidRPr="00232100">
        <w:softHyphen/>
      </w:r>
      <w:r w:rsidRPr="00232100">
        <w:t xml:space="preserve">sources. På sin hemsida skriver bolaget entusiastiskt att </w:t>
      </w:r>
      <w:r w:rsidR="00895B9D" w:rsidRPr="00232100">
        <w:t>”</w:t>
      </w:r>
      <w:r w:rsidRPr="00232100">
        <w:t xml:space="preserve">Sweden offers a </w:t>
      </w:r>
      <w:r w:rsidRPr="00232100">
        <w:lastRenderedPageBreak/>
        <w:t>favo</w:t>
      </w:r>
      <w:r w:rsidR="007011F0" w:rsidRPr="00232100">
        <w:t>u</w:t>
      </w:r>
      <w:r w:rsidRPr="00232100">
        <w:t>rable climate for mining companies</w:t>
      </w:r>
      <w:r w:rsidR="00895B9D" w:rsidRPr="00232100">
        <w:t xml:space="preserve"> … </w:t>
      </w:r>
      <w:r w:rsidRPr="00232100">
        <w:t>modern mining legislation with no royalties</w:t>
      </w:r>
      <w:r w:rsidR="00895B9D" w:rsidRPr="00232100">
        <w:t xml:space="preserve"> …”</w:t>
      </w:r>
    </w:p>
    <w:p w:rsidR="006467CD" w:rsidRPr="00232100" w:rsidRDefault="006467CD">
      <w:pPr>
        <w:pStyle w:val="Normaltindrag"/>
        <w:shd w:val="clear" w:color="000000" w:fill="auto"/>
      </w:pPr>
      <w:r w:rsidRPr="00232100">
        <w:t>Några fördelar med Sverige som gruvland anges bl.a. vara:</w:t>
      </w:r>
    </w:p>
    <w:p w:rsidR="006467CD" w:rsidRPr="00232100" w:rsidRDefault="006467CD">
      <w:pPr>
        <w:pStyle w:val="PunktlistaTankstreck"/>
        <w:shd w:val="clear" w:color="000000" w:fill="auto"/>
        <w:tabs>
          <w:tab w:val="clear" w:pos="360"/>
        </w:tabs>
      </w:pPr>
      <w:r w:rsidRPr="00232100">
        <w:t>Taxation incentives for project development from local and regional go</w:t>
      </w:r>
      <w:r w:rsidRPr="00232100">
        <w:t>v</w:t>
      </w:r>
      <w:r w:rsidRPr="00232100">
        <w:t>ernments to promote employment.</w:t>
      </w:r>
    </w:p>
    <w:p w:rsidR="006467CD" w:rsidRPr="00232100" w:rsidRDefault="006467CD">
      <w:pPr>
        <w:pStyle w:val="PunktlistaTankstreck"/>
        <w:shd w:val="clear" w:color="000000" w:fill="auto"/>
        <w:tabs>
          <w:tab w:val="clear" w:pos="360"/>
        </w:tabs>
        <w:spacing w:before="0"/>
      </w:pPr>
      <w:r w:rsidRPr="00232100">
        <w:t>Low corporate tax rate</w:t>
      </w:r>
      <w:r w:rsidR="00895B9D" w:rsidRPr="00232100">
        <w:t>.</w:t>
      </w:r>
    </w:p>
    <w:p w:rsidR="006467CD" w:rsidRPr="00232100" w:rsidRDefault="006467CD">
      <w:pPr>
        <w:pStyle w:val="PunktlistaTankstreck"/>
        <w:shd w:val="clear" w:color="000000" w:fill="auto"/>
        <w:tabs>
          <w:tab w:val="clear" w:pos="360"/>
        </w:tabs>
        <w:spacing w:before="0"/>
      </w:pPr>
      <w:r w:rsidRPr="00232100">
        <w:t>Low licenses costs and good security of tenure</w:t>
      </w:r>
      <w:r w:rsidR="00895B9D" w:rsidRPr="00232100">
        <w:t>.</w:t>
      </w:r>
    </w:p>
    <w:p w:rsidR="006467CD" w:rsidRPr="00232100" w:rsidRDefault="006467CD">
      <w:pPr>
        <w:pStyle w:val="PunktlistaTankstreck"/>
        <w:shd w:val="clear" w:color="000000" w:fill="auto"/>
        <w:tabs>
          <w:tab w:val="clear" w:pos="360"/>
        </w:tabs>
        <w:spacing w:before="0"/>
      </w:pPr>
      <w:r w:rsidRPr="00232100">
        <w:t>No mineral tax and less than 0,15</w:t>
      </w:r>
      <w:r w:rsidR="007011F0" w:rsidRPr="00232100">
        <w:t xml:space="preserve"> </w:t>
      </w:r>
      <w:r w:rsidRPr="00232100">
        <w:t>% landowner royalties</w:t>
      </w:r>
      <w:r w:rsidR="00895B9D" w:rsidRPr="00232100">
        <w:t>.</w:t>
      </w:r>
    </w:p>
    <w:p w:rsidR="006467CD" w:rsidRPr="00232100" w:rsidRDefault="006467CD">
      <w:pPr>
        <w:pStyle w:val="PunktlistaTankstreck"/>
        <w:shd w:val="clear" w:color="000000" w:fill="auto"/>
        <w:tabs>
          <w:tab w:val="clear" w:pos="360"/>
        </w:tabs>
        <w:spacing w:before="0"/>
      </w:pPr>
      <w:r w:rsidRPr="00232100">
        <w:t>Very low political risk</w:t>
      </w:r>
      <w:r w:rsidR="00895B9D" w:rsidRPr="00232100">
        <w:t>.</w:t>
      </w:r>
    </w:p>
    <w:p w:rsidR="006467CD" w:rsidRPr="00232100" w:rsidRDefault="00895B9D">
      <w:pPr>
        <w:pStyle w:val="PunktlistaTankstreck"/>
        <w:shd w:val="clear" w:color="000000" w:fill="auto"/>
        <w:tabs>
          <w:tab w:val="clear" w:pos="360"/>
        </w:tabs>
        <w:spacing w:before="0"/>
      </w:pPr>
      <w:r w:rsidRPr="00232100">
        <w:t>Mining friendly.</w:t>
      </w:r>
    </w:p>
    <w:p w:rsidR="006467CD" w:rsidRPr="00232100" w:rsidRDefault="006467CD">
      <w:pPr>
        <w:shd w:val="clear" w:color="000000" w:fill="auto"/>
      </w:pPr>
      <w:r w:rsidRPr="00232100">
        <w:t>Har bolagen satsat stora pengar på att leta uran vill man också få igen dem genom att bryta uran. Det finns en uppenbar risk för att de försöker påverka den politiska processen för att få tillstånd.</w:t>
      </w:r>
    </w:p>
    <w:p w:rsidR="006467CD" w:rsidRPr="00232100" w:rsidRDefault="006467CD">
      <w:pPr>
        <w:pStyle w:val="Normaltindrag"/>
        <w:shd w:val="clear" w:color="000000" w:fill="auto"/>
      </w:pPr>
      <w:r w:rsidRPr="00232100">
        <w:t>Mawson anger t</w:t>
      </w:r>
      <w:r w:rsidR="00895B9D" w:rsidRPr="00232100">
        <w:t>.</w:t>
      </w:r>
      <w:r w:rsidRPr="00232100">
        <w:t>ex</w:t>
      </w:r>
      <w:r w:rsidR="00895B9D" w:rsidRPr="00232100">
        <w:t>.</w:t>
      </w:r>
      <w:r w:rsidRPr="00232100">
        <w:t xml:space="preserve"> på sin hemsida att Sverige har femton procent av vär</w:t>
      </w:r>
      <w:r w:rsidRPr="00232100">
        <w:t>l</w:t>
      </w:r>
      <w:r w:rsidRPr="00232100">
        <w:t>dens urantillgångar. Detta</w:t>
      </w:r>
      <w:r w:rsidR="00895B9D" w:rsidRPr="00232100">
        <w:t xml:space="preserve"> är en felaktig uppgift som bl.</w:t>
      </w:r>
      <w:r w:rsidRPr="00232100">
        <w:t>a. spridits i medier och förts vidare till riksdagspartierna av Naturskyddsföreningen så sent som våren 2006. Det under</w:t>
      </w:r>
      <w:r w:rsidR="00DD6352" w:rsidRPr="00232100">
        <w:softHyphen/>
      </w:r>
      <w:r w:rsidRPr="00232100">
        <w:t>liggande budskapet från bolagets sida är att Sverige med sina stora urantillgångar har ett ansvar att bidra till världens försörjning av uran. En mer vederhäftig uppgift (OECD:s Nuclear Ener</w:t>
      </w:r>
      <w:r w:rsidR="00895B9D" w:rsidRPr="00232100">
        <w:t>gy Agencys ”röda bok”, Uranium –</w:t>
      </w:r>
      <w:r w:rsidRPr="00232100">
        <w:t xml:space="preserve"> Resources, Production and Demand) är att det handlar om någon eller några promille. Detta kan ses som ett exempel på hur bolag förs</w:t>
      </w:r>
      <w:r w:rsidRPr="00232100">
        <w:t>ö</w:t>
      </w:r>
      <w:r w:rsidRPr="00232100">
        <w:t>ker påverka den svenska inställningen till uranbrytning.</w:t>
      </w:r>
    </w:p>
    <w:p w:rsidR="006467CD" w:rsidRPr="00232100" w:rsidRDefault="006467CD">
      <w:pPr>
        <w:pStyle w:val="Normaltindrag"/>
        <w:shd w:val="clear" w:color="000000" w:fill="auto"/>
      </w:pPr>
      <w:r w:rsidRPr="00232100">
        <w:t xml:space="preserve">Gemensam förvaltning av energitillgångar har varit en viktig del av EU-projektet ända sedan den europeiska kol- och stålgemenskapen bildades 1951. Nu pågår en process för att få fram en gemensam energipolitik på EU-nivå. Det kan finnas fördelar med en sådan, men i ett ängsligt EU som oroar sig för beroende av energiimport skulle detta också kunna leda till påtryckningar på Sverige att bidra till EU:s </w:t>
      </w:r>
      <w:r w:rsidR="00895B9D" w:rsidRPr="00232100">
        <w:t>”</w:t>
      </w:r>
      <w:r w:rsidRPr="00232100">
        <w:t>inhemska</w:t>
      </w:r>
      <w:r w:rsidR="00895B9D" w:rsidRPr="00232100">
        <w:t>”</w:t>
      </w:r>
      <w:r w:rsidRPr="00232100">
        <w:t xml:space="preserve"> energiförsörjning genom att tillåta uranbrytning här. Enligt en radiorapport hävdar en forskare vid Göteborgs universitet, specialiserad på EG-rätt, att Euratomfördraget kan tvinga Sverige att bryta uran. Klart är att Euratomfördragets sjätte kapitel ger EU möjligheter att utöva påtryckningar på Sverige att medge uranbrytning.</w:t>
      </w:r>
    </w:p>
    <w:p w:rsidR="006467CD" w:rsidRPr="00232100" w:rsidRDefault="006467CD">
      <w:pPr>
        <w:pStyle w:val="Normaltindrag"/>
        <w:shd w:val="clear" w:color="000000" w:fill="auto"/>
      </w:pPr>
      <w:r w:rsidRPr="00232100">
        <w:t>Vid en debatt i riksdag</w:t>
      </w:r>
      <w:r w:rsidR="00895B9D" w:rsidRPr="00232100">
        <w:t>en den 24 oktober 2006 anförde n</w:t>
      </w:r>
      <w:r w:rsidRPr="00232100">
        <w:t xml:space="preserve">äringsministern Maud Olofsson att hon har att följa den nuvarande lagstiftningen. Hon sade vidare att vi ska ha en grundläggande lagstiftning som innehåller rättigheter för dem som vill bryta uran, rättigheter för markägare och även prövning utifrån miljöskäl, kulturskäl och andra skäl. Hon betonade vikten av att vi har en rättssäker process där de som ansöker om tillstånd vet vilken lagstiftning man har att hålla sig till. Hon ansåg det </w:t>
      </w:r>
      <w:r w:rsidR="00895B9D" w:rsidRPr="00232100">
        <w:t>”</w:t>
      </w:r>
      <w:r w:rsidRPr="00232100">
        <w:t>lite konstigt</w:t>
      </w:r>
      <w:r w:rsidR="00895B9D" w:rsidRPr="00232100">
        <w:t>”</w:t>
      </w:r>
      <w:r w:rsidRPr="00232100">
        <w:t xml:space="preserve"> att ge prövningstil</w:t>
      </w:r>
      <w:r w:rsidRPr="00232100">
        <w:t>l</w:t>
      </w:r>
      <w:r w:rsidRPr="00232100">
        <w:t>stånd och sedan vara kategorisk</w:t>
      </w:r>
      <w:r w:rsidR="00895B9D" w:rsidRPr="00232100">
        <w:t>t</w:t>
      </w:r>
      <w:r w:rsidRPr="00232100">
        <w:t xml:space="preserve"> mot brytning av uran.</w:t>
      </w:r>
    </w:p>
    <w:p w:rsidR="006467CD" w:rsidRPr="00232100" w:rsidRDefault="006467CD">
      <w:pPr>
        <w:pStyle w:val="Normaltindrag"/>
        <w:shd w:val="clear" w:color="000000" w:fill="auto"/>
      </w:pPr>
      <w:r w:rsidRPr="00232100">
        <w:t>Näringsministerns inställning understryker vikten av att den nuvarande lagstiftningen ändras.</w:t>
      </w:r>
    </w:p>
    <w:p w:rsidR="006467CD" w:rsidRPr="00232100" w:rsidRDefault="006467CD">
      <w:pPr>
        <w:pStyle w:val="Rubrik1"/>
        <w:shd w:val="clear" w:color="000000" w:fill="auto"/>
      </w:pPr>
      <w:r w:rsidRPr="00232100">
        <w:t>Minerallagen är exploateringsvänlig</w:t>
      </w:r>
    </w:p>
    <w:p w:rsidR="006467CD" w:rsidRPr="00232100" w:rsidRDefault="006467CD">
      <w:pPr>
        <w:shd w:val="clear" w:color="000000" w:fill="auto"/>
      </w:pPr>
      <w:r w:rsidRPr="00232100">
        <w:t xml:space="preserve">Minerallagen (1991:45) är, som Mawson angett, exploateringsvänlig. Enligt </w:t>
      </w:r>
      <w:r w:rsidR="007011F0" w:rsidRPr="00232100">
        <w:t>1 </w:t>
      </w:r>
      <w:r w:rsidRPr="00232100">
        <w:t>kap. 5</w:t>
      </w:r>
      <w:r w:rsidR="00895B9D" w:rsidRPr="00232100">
        <w:t xml:space="preserve"> </w:t>
      </w:r>
      <w:r w:rsidRPr="00232100">
        <w:t>§ i lagen omfattar ett undersökningstillstånd som grundas på en a</w:t>
      </w:r>
      <w:r w:rsidRPr="00232100">
        <w:t>n</w:t>
      </w:r>
      <w:r w:rsidRPr="00232100">
        <w:t xml:space="preserve">sökan avseende ett mineral samtliga </w:t>
      </w:r>
      <w:r w:rsidR="00895B9D" w:rsidRPr="00232100">
        <w:t>mineral på en lång lista. Det vill säga</w:t>
      </w:r>
      <w:r w:rsidRPr="00232100">
        <w:t xml:space="preserve"> ett tillstånd som bevilja</w:t>
      </w:r>
      <w:r w:rsidR="00895B9D" w:rsidRPr="00232100">
        <w:t>ts för att prospektera efter t.</w:t>
      </w:r>
      <w:r w:rsidRPr="00232100">
        <w:t xml:space="preserve">ex. koppar </w:t>
      </w:r>
      <w:r w:rsidR="00895B9D" w:rsidRPr="00232100">
        <w:t xml:space="preserve">också </w:t>
      </w:r>
      <w:r w:rsidRPr="00232100">
        <w:t>omfattar</w:t>
      </w:r>
      <w:r w:rsidR="00895B9D" w:rsidRPr="00232100">
        <w:t xml:space="preserve"> </w:t>
      </w:r>
      <w:r w:rsidRPr="00232100">
        <w:t>tillstånd att prospektera efter uran. 1 kap. 5</w:t>
      </w:r>
      <w:r w:rsidR="00895B9D" w:rsidRPr="00232100">
        <w:t xml:space="preserve"> </w:t>
      </w:r>
      <w:r w:rsidRPr="00232100">
        <w:t xml:space="preserve">§ </w:t>
      </w:r>
      <w:r w:rsidR="00895B9D" w:rsidRPr="00232100">
        <w:t xml:space="preserve">första stycket </w:t>
      </w:r>
      <w:r w:rsidRPr="00232100">
        <w:t xml:space="preserve">lyder: </w:t>
      </w:r>
      <w:r w:rsidR="00895B9D" w:rsidRPr="00232100">
        <w:t>”</w:t>
      </w:r>
      <w:r w:rsidRPr="00232100">
        <w:t>Ett unde</w:t>
      </w:r>
      <w:r w:rsidRPr="00232100">
        <w:t>r</w:t>
      </w:r>
      <w:r w:rsidRPr="00232100">
        <w:t>sökningstillstånd som grundas på ansökan avseende något eller några av de koncessionsmineral som anges i 1 § 1 och 2 gäller, om inte sökanden begär annat, samtliga mineral som anges där.</w:t>
      </w:r>
      <w:r w:rsidR="00895B9D" w:rsidRPr="00232100">
        <w:t>”</w:t>
      </w:r>
      <w:r w:rsidRPr="00232100">
        <w:t xml:space="preserve"> Uran anges i 1 kap. 1 § 1 tillsa</w:t>
      </w:r>
      <w:r w:rsidRPr="00232100">
        <w:t>m</w:t>
      </w:r>
      <w:r w:rsidRPr="00232100">
        <w:t>m</w:t>
      </w:r>
      <w:r w:rsidR="00895B9D" w:rsidRPr="00232100">
        <w:t>ans med en rad andra ämnen, bl.</w:t>
      </w:r>
      <w:r w:rsidRPr="00232100">
        <w:t>a. järn, koppar, silver och zink. Ett bolag kan alltså påstå att det letar efter ett mineral medan det i själva verket pr</w:t>
      </w:r>
      <w:r w:rsidRPr="00232100">
        <w:t>o</w:t>
      </w:r>
      <w:r w:rsidRPr="00232100">
        <w:t>spekterar efter uran. Kommunstyrelsens ordförande</w:t>
      </w:r>
      <w:r w:rsidR="00DD6352" w:rsidRPr="00232100">
        <w:t xml:space="preserve"> </w:t>
      </w:r>
      <w:r w:rsidRPr="00232100">
        <w:t>i Kumla hävdar att det är just vad som sker i Närke, enligt en artikel i Miljöaktuellt från februari 2006.</w:t>
      </w:r>
    </w:p>
    <w:p w:rsidR="006467CD" w:rsidRPr="00232100" w:rsidRDefault="006467CD">
      <w:pPr>
        <w:pStyle w:val="Normaltindrag"/>
        <w:shd w:val="clear" w:color="000000" w:fill="auto"/>
      </w:pPr>
      <w:r w:rsidRPr="00232100">
        <w:t>Minerallagen anger vidare att fyndigheter som kan brytas ekonomiskt normalt bör få koncession att få brytas. 4 kap</w:t>
      </w:r>
      <w:r w:rsidR="00895B9D" w:rsidRPr="00232100">
        <w:t>.</w:t>
      </w:r>
      <w:r w:rsidRPr="00232100">
        <w:t xml:space="preserve"> 2 § </w:t>
      </w:r>
      <w:r w:rsidR="00895B9D" w:rsidRPr="00232100">
        <w:t xml:space="preserve">första–tredje styckena </w:t>
      </w:r>
      <w:r w:rsidRPr="00232100">
        <w:t>l</w:t>
      </w:r>
      <w:r w:rsidRPr="00232100">
        <w:t>y</w:t>
      </w:r>
      <w:r w:rsidRPr="00232100">
        <w:t>der:</w:t>
      </w:r>
    </w:p>
    <w:p w:rsidR="006467CD" w:rsidRPr="00232100" w:rsidRDefault="006467CD">
      <w:pPr>
        <w:pStyle w:val="Citat"/>
        <w:shd w:val="clear" w:color="000000" w:fill="auto"/>
        <w:spacing w:before="0"/>
      </w:pPr>
      <w:r w:rsidRPr="00232100">
        <w:t>Koncession skall meddelas, om</w:t>
      </w:r>
    </w:p>
    <w:p w:rsidR="00895B9D" w:rsidRPr="00232100" w:rsidRDefault="00895B9D">
      <w:pPr>
        <w:pStyle w:val="Citat"/>
        <w:shd w:val="clear" w:color="000000" w:fill="auto"/>
      </w:pPr>
      <w:r w:rsidRPr="00232100">
        <w:t>1</w:t>
      </w:r>
      <w:r w:rsidR="007011F0" w:rsidRPr="00232100">
        <w:t>.</w:t>
      </w:r>
      <w:r w:rsidR="006467CD" w:rsidRPr="00232100">
        <w:t xml:space="preserve"> en fyndighet som sannolikt kan tillgodogöras ekonomiskt har blivit p</w:t>
      </w:r>
      <w:r w:rsidR="006467CD" w:rsidRPr="00232100">
        <w:t>å</w:t>
      </w:r>
      <w:r w:rsidR="006467CD" w:rsidRPr="00232100">
        <w:t>träffad och</w:t>
      </w:r>
      <w:r w:rsidRPr="00232100">
        <w:t xml:space="preserve"> </w:t>
      </w:r>
    </w:p>
    <w:p w:rsidR="006467CD" w:rsidRPr="00232100" w:rsidRDefault="007011F0">
      <w:pPr>
        <w:pStyle w:val="Citat"/>
        <w:shd w:val="clear" w:color="000000" w:fill="auto"/>
        <w:spacing w:before="0"/>
      </w:pPr>
      <w:smartTag w:uri="urn:schemas-microsoft-com:office:smarttags" w:element="metricconverter">
        <w:smartTagPr>
          <w:attr w:name="ProductID" w:val="2. f"/>
        </w:smartTagPr>
        <w:r w:rsidRPr="00232100">
          <w:t>2.</w:t>
        </w:r>
        <w:r w:rsidR="00895B9D" w:rsidRPr="00232100">
          <w:t xml:space="preserve"> </w:t>
        </w:r>
        <w:r w:rsidRPr="00232100">
          <w:t>f</w:t>
        </w:r>
      </w:smartTag>
      <w:r w:rsidR="006467CD" w:rsidRPr="00232100">
        <w:t>yndighetens belägenhet och art inte gör det olämpligt att sökanden får den begärda koncessionen.</w:t>
      </w:r>
    </w:p>
    <w:p w:rsidR="00895B9D" w:rsidRPr="00232100" w:rsidRDefault="006467CD">
      <w:pPr>
        <w:pStyle w:val="Citatindrag"/>
        <w:shd w:val="clear" w:color="000000" w:fill="auto"/>
      </w:pPr>
      <w:r w:rsidRPr="00232100">
        <w:t>Koncession för bearbetning av olja eller gasformiga kolväten får b</w:t>
      </w:r>
      <w:r w:rsidRPr="00232100">
        <w:t>e</w:t>
      </w:r>
      <w:r w:rsidRPr="00232100">
        <w:t>viljas endast den som visar att han är lämplig att bedriva sådan bearbe</w:t>
      </w:r>
      <w:r w:rsidRPr="00232100">
        <w:t>t</w:t>
      </w:r>
      <w:r w:rsidRPr="00232100">
        <w:t>ning.</w:t>
      </w:r>
    </w:p>
    <w:p w:rsidR="006467CD" w:rsidRPr="00232100" w:rsidRDefault="006467CD">
      <w:pPr>
        <w:shd w:val="clear" w:color="000000" w:fill="auto"/>
      </w:pPr>
      <w:r w:rsidRPr="00232100">
        <w:t>I ärenden om beviljande av koncession skall 3 och 4 kap. miljöbalken</w:t>
      </w:r>
      <w:r w:rsidR="00DD6352" w:rsidRPr="00232100">
        <w:t xml:space="preserve"> </w:t>
      </w:r>
      <w:r w:rsidRPr="00232100">
        <w:t>tillä</w:t>
      </w:r>
      <w:r w:rsidRPr="00232100">
        <w:t>m</w:t>
      </w:r>
      <w:r w:rsidRPr="00232100">
        <w:t>pas</w:t>
      </w:r>
      <w:r w:rsidR="00DD6352" w:rsidRPr="00232100">
        <w:t>.</w:t>
      </w:r>
    </w:p>
    <w:p w:rsidR="006467CD" w:rsidRPr="00232100" w:rsidRDefault="006467CD">
      <w:pPr>
        <w:pStyle w:val="Normaltindrag"/>
        <w:shd w:val="clear" w:color="000000" w:fill="auto"/>
      </w:pPr>
      <w:r w:rsidRPr="00232100">
        <w:t>Visserligen kan man hävda att uranets art i sig gör det olämpligt att bryta. Det är också Miljöpartiets syn. Men denna tolkning motsägs av att uran finns i 1 kap</w:t>
      </w:r>
      <w:r w:rsidR="00895B9D" w:rsidRPr="00232100">
        <w:t>.</w:t>
      </w:r>
      <w:r w:rsidRPr="00232100">
        <w:t xml:space="preserve"> 1 § 1 minerallagen.</w:t>
      </w:r>
    </w:p>
    <w:p w:rsidR="006467CD" w:rsidRPr="00232100" w:rsidRDefault="006467CD">
      <w:pPr>
        <w:pStyle w:val="Rubrik1"/>
        <w:shd w:val="clear" w:color="000000" w:fill="auto"/>
      </w:pPr>
      <w:r w:rsidRPr="00232100">
        <w:t>Minerallagen bör ändras</w:t>
      </w:r>
    </w:p>
    <w:p w:rsidR="006467CD" w:rsidRPr="00232100" w:rsidRDefault="006467CD">
      <w:pPr>
        <w:shd w:val="clear" w:color="000000" w:fill="auto"/>
      </w:pPr>
      <w:r w:rsidRPr="00232100">
        <w:t>Miljöpartiet delar näringsministerns åsikt att klara regler bör gälla.</w:t>
      </w:r>
      <w:r w:rsidR="00DD6352" w:rsidRPr="00232100">
        <w:t xml:space="preserve"> </w:t>
      </w:r>
      <w:r w:rsidRPr="00232100">
        <w:t>Detta är till fördel både för företagen och för allmänheten.</w:t>
      </w:r>
    </w:p>
    <w:p w:rsidR="006467CD" w:rsidRPr="00232100" w:rsidRDefault="006467CD">
      <w:pPr>
        <w:pStyle w:val="Normaltindrag"/>
        <w:shd w:val="clear" w:color="000000" w:fill="auto"/>
      </w:pPr>
      <w:r w:rsidRPr="00232100">
        <w:t>Miljöriskerna med uranbrytning är sådana att uranbrytning inte bör tillåtas i Sverige. Det är oansvarigt att överlämna de riskerna på kommande gener</w:t>
      </w:r>
      <w:r w:rsidRPr="00232100">
        <w:t>a</w:t>
      </w:r>
      <w:r w:rsidRPr="00232100">
        <w:t>tioner för att vissa parter i vår generation skall få kortsiktiga ekonomiska vinster.</w:t>
      </w:r>
    </w:p>
    <w:p w:rsidR="006467CD" w:rsidRPr="00232100" w:rsidRDefault="006467CD">
      <w:pPr>
        <w:pStyle w:val="Normaltindrag"/>
        <w:shd w:val="clear" w:color="000000" w:fill="auto"/>
      </w:pPr>
      <w:r w:rsidRPr="00232100">
        <w:t>Riksdagen bör begära att regeringen lägger fram förslag till ändring av</w:t>
      </w:r>
      <w:r w:rsidR="00DD6352" w:rsidRPr="00232100">
        <w:t xml:space="preserve"> </w:t>
      </w:r>
      <w:r w:rsidR="00895B9D" w:rsidRPr="00232100">
        <w:t>m</w:t>
      </w:r>
      <w:r w:rsidRPr="00232100">
        <w:t>i</w:t>
      </w:r>
      <w:r w:rsidRPr="00232100">
        <w:t>nerallagen som tydligt förbjuder uranbrytning i Sverige, t.ex. genom</w:t>
      </w:r>
      <w:r w:rsidR="00DD6352" w:rsidRPr="00232100">
        <w:t xml:space="preserve"> </w:t>
      </w:r>
      <w:r w:rsidRPr="00232100">
        <w:t>ett tillägg till 4 kap. 2 § om att koncession för bearbetning av uran ej får beviljas. Riksdagen bör vidare begära att regeringen i förslaget ändrar minerallagen så att prospektering efter uran förbjuds.</w:t>
      </w:r>
    </w:p>
    <w:p w:rsidR="006467CD" w:rsidRPr="00232100" w:rsidRDefault="006467CD">
      <w:pPr>
        <w:pStyle w:val="Normaltindrag"/>
        <w:shd w:val="clear" w:color="000000" w:fill="auto"/>
      </w:pPr>
      <w:r w:rsidRPr="00232100">
        <w:t>Miljöpartiet anser dessutom att konsekvenserna av prospektering och b</w:t>
      </w:r>
      <w:r w:rsidRPr="00232100">
        <w:t>e</w:t>
      </w:r>
      <w:r w:rsidRPr="00232100">
        <w:t>arbetning kan vara så stora och omfattande och beröra så många intressen att kommunens roll i beslutsfattandet måste stärkas. Således bör beslut om u</w:t>
      </w:r>
      <w:r w:rsidRPr="00232100">
        <w:t>n</w:t>
      </w:r>
      <w:r w:rsidRPr="00232100">
        <w:t>dersökningstillstånd och bearbetningstillstånd kräva ett tillstånd från ko</w:t>
      </w:r>
      <w:r w:rsidRPr="00232100">
        <w:t>m</w:t>
      </w:r>
      <w:r w:rsidRPr="00232100">
        <w:t>munstyrelsen i den kommun där den fastighet är belägen som omfattas av sökt tillstånd. Riksdagen bör begära att regeringen lägger fram ett förslag</w:t>
      </w:r>
      <w:r w:rsidR="00DD6352" w:rsidRPr="00232100">
        <w:t xml:space="preserve"> </w:t>
      </w:r>
      <w:r w:rsidRPr="00232100">
        <w:t xml:space="preserve">till ändring </w:t>
      </w:r>
      <w:r w:rsidR="00895B9D" w:rsidRPr="00232100">
        <w:t>av minerallagen så att kommunal</w:t>
      </w:r>
      <w:r w:rsidRPr="00232100">
        <w:t xml:space="preserve"> vetorätt införs för all prospektering efter mineral.</w:t>
      </w:r>
    </w:p>
    <w:p w:rsidR="00DD6352" w:rsidRPr="00232100" w:rsidRDefault="006467CD">
      <w:pPr>
        <w:pStyle w:val="Normaltindrag"/>
        <w:shd w:val="clear" w:color="000000" w:fill="auto"/>
      </w:pPr>
      <w:r w:rsidRPr="00232100">
        <w:t>Under tiden regeringen förbereder detta förslag bör riksdagen ändra</w:t>
      </w:r>
      <w:r w:rsidR="00DD6352" w:rsidRPr="00232100">
        <w:t xml:space="preserve"> </w:t>
      </w:r>
      <w:r w:rsidRPr="00232100">
        <w:t>min</w:t>
      </w:r>
      <w:r w:rsidRPr="00232100">
        <w:t>e</w:t>
      </w:r>
      <w:r w:rsidRPr="00232100">
        <w:t>rallagen för att försvåra för uranprospektering, öka tydligheten för</w:t>
      </w:r>
      <w:r w:rsidR="00DD6352" w:rsidRPr="00232100">
        <w:t xml:space="preserve"> </w:t>
      </w:r>
      <w:r w:rsidRPr="00232100">
        <w:t>allmänh</w:t>
      </w:r>
      <w:r w:rsidRPr="00232100">
        <w:t>e</w:t>
      </w:r>
      <w:r w:rsidRPr="00232100">
        <w:t>ten och signalera att uranbrytning har en särställning.</w:t>
      </w:r>
      <w:r w:rsidR="00DD6352" w:rsidRPr="00232100">
        <w:t xml:space="preserve"> </w:t>
      </w:r>
    </w:p>
    <w:p w:rsidR="006467CD" w:rsidRPr="00232100" w:rsidRDefault="006467CD">
      <w:pPr>
        <w:pStyle w:val="Normaltindrag"/>
        <w:shd w:val="clear" w:color="000000" w:fill="auto"/>
        <w:rPr>
          <w:szCs w:val="24"/>
        </w:rPr>
      </w:pPr>
      <w:r w:rsidRPr="00232100">
        <w:t xml:space="preserve">Riksdagen bör således besluta att ordet </w:t>
      </w:r>
      <w:r w:rsidR="00895B9D" w:rsidRPr="00232100">
        <w:t>”</w:t>
      </w:r>
      <w:r w:rsidRPr="00232100">
        <w:t>uran</w:t>
      </w:r>
      <w:r w:rsidR="00895B9D" w:rsidRPr="00232100">
        <w:t xml:space="preserve">” flyttas från 1 kap. 1 § </w:t>
      </w:r>
      <w:r w:rsidRPr="00232100">
        <w:t>1</w:t>
      </w:r>
      <w:r w:rsidR="007011F0" w:rsidRPr="00232100">
        <w:t xml:space="preserve"> till</w:t>
      </w:r>
      <w:r w:rsidR="00DD6352" w:rsidRPr="00232100">
        <w:t xml:space="preserve"> </w:t>
      </w:r>
      <w:r w:rsidRPr="00232100">
        <w:t>1 kap</w:t>
      </w:r>
      <w:r w:rsidR="00895B9D" w:rsidRPr="00232100">
        <w:t>.</w:t>
      </w:r>
      <w:r w:rsidRPr="00232100">
        <w:t xml:space="preserve"> </w:t>
      </w:r>
      <w:r w:rsidRPr="00232100">
        <w:rPr>
          <w:szCs w:val="24"/>
        </w:rPr>
        <w:t>1 § 3. Därmed måste sökanden uttryckligen ange att det är</w:t>
      </w:r>
      <w:r w:rsidR="00DD6352" w:rsidRPr="00232100">
        <w:rPr>
          <w:szCs w:val="24"/>
        </w:rPr>
        <w:t xml:space="preserve"> </w:t>
      </w:r>
      <w:r w:rsidRPr="00232100">
        <w:rPr>
          <w:szCs w:val="24"/>
        </w:rPr>
        <w:t>uran, som prospekteringen avser</w:t>
      </w:r>
      <w:r w:rsidR="00DD6352" w:rsidRPr="00232100">
        <w:rPr>
          <w:szCs w:val="24"/>
        </w:rPr>
        <w:t>.</w:t>
      </w:r>
    </w:p>
    <w:p w:rsidR="006467CD" w:rsidRPr="00232100" w:rsidRDefault="006467CD">
      <w:pPr>
        <w:pStyle w:val="Rubrik1"/>
        <w:shd w:val="clear" w:color="000000" w:fill="auto"/>
      </w:pPr>
      <w:r w:rsidRPr="00232100">
        <w:t>Sverige bör ta initiativ till omförhandling av Euratom</w:t>
      </w:r>
      <w:r w:rsidR="00DD6352" w:rsidRPr="00232100">
        <w:softHyphen/>
      </w:r>
      <w:r w:rsidRPr="00232100">
        <w:t>fördraget</w:t>
      </w:r>
    </w:p>
    <w:p w:rsidR="00DD6352" w:rsidRPr="00232100" w:rsidRDefault="006467CD">
      <w:pPr>
        <w:shd w:val="clear" w:color="000000" w:fill="auto"/>
      </w:pPr>
      <w:r w:rsidRPr="00232100">
        <w:t>I samband med att EU:s stats- och regeringschefer 2004 kom överens om ett nytt fördrag för den europeiska unionen förklarade Sverige tillsammans med fyra andra länder att man stöder tanken på att en konferens mellan företräda</w:t>
      </w:r>
      <w:r w:rsidRPr="00232100">
        <w:t>r</w:t>
      </w:r>
      <w:r w:rsidRPr="00232100">
        <w:t>na för medlems</w:t>
      </w:r>
      <w:r w:rsidR="00DD6352" w:rsidRPr="00232100">
        <w:softHyphen/>
      </w:r>
      <w:r w:rsidRPr="00232100">
        <w:t>staterna bör sammankallas så snart som möjligt för att ändra fördraget om upprättandet av Europeiska atomenergigemenskapen.</w:t>
      </w:r>
      <w:r w:rsidR="00DD6352" w:rsidRPr="00232100">
        <w:t xml:space="preserve"> </w:t>
      </w:r>
      <w:r w:rsidRPr="00232100">
        <w:t>Reger</w:t>
      </w:r>
      <w:r w:rsidR="00895B9D" w:rsidRPr="00232100">
        <w:t>in</w:t>
      </w:r>
      <w:r w:rsidR="00895B9D" w:rsidRPr="00232100">
        <w:t>g</w:t>
      </w:r>
      <w:r w:rsidR="00895B9D" w:rsidRPr="00232100">
        <w:t>en bör snarast ta initiativ</w:t>
      </w:r>
      <w:r w:rsidRPr="00232100">
        <w:t xml:space="preserve"> till en sådan konferens, där det bl.a</w:t>
      </w:r>
      <w:r w:rsidR="00895B9D" w:rsidRPr="00232100">
        <w:t>. ska</w:t>
      </w:r>
      <w:r w:rsidRPr="00232100">
        <w:t xml:space="preserve"> tydliggöras att EU inte genom Euratom kan tvinga en medlemsstat att bryta uran.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2100">
        <w:trPr>
          <w:cantSplit/>
        </w:trPr>
        <w:tc>
          <w:tcPr>
            <w:tcW w:w="3046" w:type="dxa"/>
          </w:tcPr>
          <w:p w:rsidR="005C1E7E" w:rsidRPr="00232100" w:rsidRDefault="005C1E7E">
            <w:pPr>
              <w:pStyle w:val="UnderskriftDatum"/>
              <w:shd w:val="clear" w:color="000000" w:fill="auto"/>
              <w:spacing w:before="240"/>
            </w:pPr>
            <w:r w:rsidRPr="00232100">
              <w:t>Stockholm den 30 oktober 2006</w:t>
            </w:r>
          </w:p>
        </w:tc>
        <w:tc>
          <w:tcPr>
            <w:tcW w:w="3047" w:type="dxa"/>
          </w:tcPr>
          <w:p w:rsidR="005C1E7E" w:rsidRPr="00232100" w:rsidRDefault="005C1E7E">
            <w:pPr>
              <w:pStyle w:val="Underskrifter"/>
              <w:shd w:val="clear" w:color="000000" w:fill="auto"/>
              <w:spacing w:before="240"/>
            </w:pPr>
          </w:p>
        </w:tc>
      </w:tr>
      <w:tr w:rsidR="00000000" w:rsidRPr="00232100">
        <w:trPr>
          <w:cantSplit/>
        </w:trPr>
        <w:tc>
          <w:tcPr>
            <w:tcW w:w="3046" w:type="dxa"/>
          </w:tcPr>
          <w:p w:rsidR="005C1E7E" w:rsidRPr="00232100" w:rsidRDefault="005C1E7E">
            <w:pPr>
              <w:pStyle w:val="Underskrifter"/>
              <w:shd w:val="clear" w:color="000000" w:fill="auto"/>
            </w:pPr>
            <w:r w:rsidRPr="00232100">
              <w:t>Per Bolund (mp)</w:t>
            </w:r>
          </w:p>
        </w:tc>
        <w:tc>
          <w:tcPr>
            <w:tcW w:w="3046" w:type="dxa"/>
          </w:tcPr>
          <w:p w:rsidR="005C1E7E" w:rsidRPr="00232100" w:rsidRDefault="005C1E7E">
            <w:pPr>
              <w:pStyle w:val="Underskrifter"/>
              <w:shd w:val="clear" w:color="000000" w:fill="auto"/>
            </w:pPr>
          </w:p>
        </w:tc>
      </w:tr>
      <w:tr w:rsidR="00000000" w:rsidRPr="00232100">
        <w:trPr>
          <w:cantSplit/>
        </w:trPr>
        <w:tc>
          <w:tcPr>
            <w:tcW w:w="3046" w:type="dxa"/>
          </w:tcPr>
          <w:p w:rsidR="005C1E7E" w:rsidRPr="00232100" w:rsidRDefault="005C1E7E">
            <w:pPr>
              <w:pStyle w:val="Underskrifter"/>
              <w:shd w:val="clear" w:color="000000" w:fill="auto"/>
            </w:pPr>
            <w:r w:rsidRPr="00232100">
              <w:t>Karin Svensson Smith (mp)</w:t>
            </w:r>
          </w:p>
        </w:tc>
        <w:tc>
          <w:tcPr>
            <w:tcW w:w="3046" w:type="dxa"/>
          </w:tcPr>
          <w:p w:rsidR="005C1E7E" w:rsidRPr="00232100" w:rsidRDefault="005C1E7E">
            <w:pPr>
              <w:pStyle w:val="Underskrifter"/>
              <w:shd w:val="clear" w:color="000000" w:fill="auto"/>
            </w:pPr>
            <w:r w:rsidRPr="00232100">
              <w:t>Tina Ehn (mp)</w:t>
            </w:r>
          </w:p>
        </w:tc>
      </w:tr>
      <w:tr w:rsidR="00000000" w:rsidRPr="00232100">
        <w:trPr>
          <w:cantSplit/>
        </w:trPr>
        <w:tc>
          <w:tcPr>
            <w:tcW w:w="3046" w:type="dxa"/>
          </w:tcPr>
          <w:p w:rsidR="005C1E7E" w:rsidRPr="00232100" w:rsidRDefault="005C1E7E">
            <w:pPr>
              <w:pStyle w:val="Underskrifter"/>
              <w:shd w:val="clear" w:color="000000" w:fill="auto"/>
            </w:pPr>
            <w:r w:rsidRPr="00232100">
              <w:t>Max  Andersson (mp)</w:t>
            </w:r>
          </w:p>
        </w:tc>
        <w:tc>
          <w:tcPr>
            <w:tcW w:w="3046" w:type="dxa"/>
          </w:tcPr>
          <w:p w:rsidR="005C1E7E" w:rsidRPr="00232100" w:rsidRDefault="005C1E7E">
            <w:pPr>
              <w:pStyle w:val="Underskrifter"/>
              <w:shd w:val="clear" w:color="000000" w:fill="auto"/>
            </w:pPr>
            <w:r w:rsidRPr="00232100">
              <w:t>Thomas Nihlén (mp)</w:t>
            </w:r>
          </w:p>
        </w:tc>
      </w:tr>
      <w:tr w:rsidR="00000000" w:rsidRPr="00232100">
        <w:trPr>
          <w:cantSplit/>
        </w:trPr>
        <w:tc>
          <w:tcPr>
            <w:tcW w:w="3046" w:type="dxa"/>
          </w:tcPr>
          <w:p w:rsidR="005C1E7E" w:rsidRPr="00232100" w:rsidRDefault="005C1E7E">
            <w:pPr>
              <w:pStyle w:val="Underskrifter"/>
              <w:shd w:val="clear" w:color="000000" w:fill="auto"/>
            </w:pPr>
            <w:r w:rsidRPr="00232100">
              <w:t>Peter Eriksson (mp)</w:t>
            </w:r>
          </w:p>
        </w:tc>
        <w:tc>
          <w:tcPr>
            <w:tcW w:w="3046" w:type="dxa"/>
          </w:tcPr>
          <w:p w:rsidR="005C1E7E" w:rsidRPr="00232100" w:rsidRDefault="005C1E7E">
            <w:pPr>
              <w:pStyle w:val="Underskrifter"/>
              <w:shd w:val="clear" w:color="000000" w:fill="auto"/>
            </w:pPr>
            <w:r w:rsidRPr="00232100">
              <w:t>Mikael Johansson (mp)</w:t>
            </w:r>
          </w:p>
        </w:tc>
      </w:tr>
      <w:tr w:rsidR="00000000" w:rsidRPr="00232100">
        <w:trPr>
          <w:cantSplit/>
        </w:trPr>
        <w:tc>
          <w:tcPr>
            <w:tcW w:w="3046" w:type="dxa"/>
          </w:tcPr>
          <w:p w:rsidR="005C1E7E" w:rsidRPr="00232100" w:rsidRDefault="005C1E7E">
            <w:pPr>
              <w:pStyle w:val="Underskrifter"/>
              <w:shd w:val="clear" w:color="000000" w:fill="auto"/>
            </w:pPr>
            <w:r w:rsidRPr="00232100">
              <w:t>Jan Lindholm (mp)</w:t>
            </w:r>
          </w:p>
        </w:tc>
        <w:tc>
          <w:tcPr>
            <w:tcW w:w="3046" w:type="dxa"/>
          </w:tcPr>
          <w:p w:rsidR="005C1E7E" w:rsidRPr="00232100" w:rsidRDefault="005C1E7E">
            <w:pPr>
              <w:pStyle w:val="Underskrifter"/>
              <w:shd w:val="clear" w:color="000000" w:fill="auto"/>
            </w:pPr>
            <w:r w:rsidRPr="00232100">
              <w:t>Mikaela Valtersson (mp)</w:t>
            </w:r>
          </w:p>
        </w:tc>
      </w:tr>
      <w:tr w:rsidR="00000000" w:rsidRPr="00232100">
        <w:trPr>
          <w:cantSplit/>
        </w:trPr>
        <w:tc>
          <w:tcPr>
            <w:tcW w:w="3046" w:type="dxa"/>
          </w:tcPr>
          <w:p w:rsidR="005C1E7E" w:rsidRPr="00232100" w:rsidRDefault="005C1E7E">
            <w:pPr>
              <w:pStyle w:val="Underskrifter"/>
              <w:shd w:val="clear" w:color="000000" w:fill="auto"/>
            </w:pPr>
            <w:r w:rsidRPr="00232100">
              <w:t>Ulf Holm (mp)</w:t>
            </w:r>
          </w:p>
        </w:tc>
        <w:tc>
          <w:tcPr>
            <w:tcW w:w="3046" w:type="dxa"/>
          </w:tcPr>
          <w:p w:rsidR="005C1E7E" w:rsidRPr="00232100" w:rsidRDefault="005C1E7E">
            <w:pPr>
              <w:pStyle w:val="Underskrifter"/>
              <w:shd w:val="clear" w:color="000000" w:fill="auto"/>
            </w:pPr>
          </w:p>
        </w:tc>
      </w:tr>
    </w:tbl>
    <w:p w:rsidR="006467CD" w:rsidRPr="00232100" w:rsidRDefault="006467CD">
      <w:pPr>
        <w:pStyle w:val="Normaltindrag"/>
        <w:shd w:val="clear" w:color="000000" w:fill="auto"/>
      </w:pPr>
    </w:p>
    <w:sectPr w:rsidR="006467CD" w:rsidRPr="00232100" w:rsidSect="00895B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E7E" w:rsidRPr="00232100" w:rsidRDefault="005C1E7E">
      <w:r w:rsidRPr="00232100">
        <w:separator/>
      </w:r>
    </w:p>
  </w:endnote>
  <w:endnote w:type="continuationSeparator" w:id="0">
    <w:p w:rsidR="005C1E7E" w:rsidRPr="00232100" w:rsidRDefault="005C1E7E">
      <w:r w:rsidRPr="002321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FF2" w:rsidRPr="00232100" w:rsidRDefault="00232100" w:rsidP="00895B9D">
    <w:pPr>
      <w:pStyle w:val="Sidfot"/>
    </w:pPr>
    <w:r w:rsidRPr="002321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0363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B9D" w:rsidRDefault="005C1E7E">
                          <w:pPr>
                            <w:pStyle w:val="NormalS5sidnrV"/>
                          </w:pPr>
                          <w:r>
                            <w:fldChar w:fldCharType="begin"/>
                          </w:r>
                          <w:r w:rsidR="00895B9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5B9D" w:rsidRDefault="005C1E7E">
                    <w:pPr>
                      <w:pStyle w:val="NormalS5sidnrV"/>
                    </w:pPr>
                    <w:r>
                      <w:fldChar w:fldCharType="begin"/>
                    </w:r>
                    <w:r w:rsidR="00895B9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FF2" w:rsidRPr="00232100" w:rsidRDefault="00232100" w:rsidP="00895B9D">
    <w:pPr>
      <w:pStyle w:val="Sidfot"/>
    </w:pPr>
    <w:r w:rsidRPr="002321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9750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B9D" w:rsidRDefault="005C1E7E">
                          <w:pPr>
                            <w:pStyle w:val="NormalS5sidnrH"/>
                            <w:ind w:right="0"/>
                          </w:pPr>
                          <w:r>
                            <w:fldChar w:fldCharType="begin"/>
                          </w:r>
                          <w:r w:rsidR="00895B9D">
                            <w:instrText xml:space="preserve"> PAGE *\charformat</w:instrText>
                          </w:r>
                          <w:r>
                            <w:fldChar w:fldCharType="separate"/>
                          </w:r>
                          <w:r w:rsidR="000E01F1">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5B9D" w:rsidRDefault="005C1E7E">
                    <w:pPr>
                      <w:pStyle w:val="NormalS5sidnrH"/>
                      <w:ind w:right="0"/>
                    </w:pPr>
                    <w:r>
                      <w:fldChar w:fldCharType="begin"/>
                    </w:r>
                    <w:r w:rsidR="00895B9D">
                      <w:instrText xml:space="preserve"> PAGE *\charformat</w:instrText>
                    </w:r>
                    <w:r>
                      <w:fldChar w:fldCharType="separate"/>
                    </w:r>
                    <w:r w:rsidR="000E01F1">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FF2" w:rsidRPr="00232100" w:rsidRDefault="00232100" w:rsidP="00895B9D">
    <w:pPr>
      <w:pStyle w:val="Sidfot"/>
    </w:pPr>
    <w:r w:rsidRPr="002321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5862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B9D" w:rsidRDefault="005C1E7E">
                          <w:pPr>
                            <w:pStyle w:val="NormalS5sidnrH"/>
                            <w:ind w:right="0"/>
                          </w:pPr>
                          <w:r>
                            <w:fldChar w:fldCharType="begin"/>
                          </w:r>
                          <w:r w:rsidR="00895B9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5B9D" w:rsidRDefault="005C1E7E">
                    <w:pPr>
                      <w:pStyle w:val="NormalS5sidnrH"/>
                      <w:ind w:right="0"/>
                    </w:pPr>
                    <w:r>
                      <w:fldChar w:fldCharType="begin"/>
                    </w:r>
                    <w:r w:rsidR="00895B9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E7E" w:rsidRPr="00232100" w:rsidRDefault="005C1E7E">
      <w:r w:rsidRPr="00232100">
        <w:separator/>
      </w:r>
    </w:p>
  </w:footnote>
  <w:footnote w:type="continuationSeparator" w:id="0">
    <w:p w:rsidR="005C1E7E" w:rsidRPr="00232100" w:rsidRDefault="005C1E7E">
      <w:r w:rsidRPr="002321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FF2" w:rsidRPr="00232100" w:rsidRDefault="00232100" w:rsidP="00895B9D">
    <w:pPr>
      <w:pStyle w:val="Sidhuvud"/>
    </w:pPr>
    <w:r w:rsidRPr="002321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3419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B9D" w:rsidRDefault="005C1E7E">
                          <w:pPr>
                            <w:pStyle w:val="KantRubrikS5V"/>
                          </w:pPr>
                          <w:r>
                            <w:fldChar w:fldCharType="begin"/>
                          </w:r>
                          <w:r w:rsidR="00895B9D">
                            <w:instrText xml:space="preserve"> DOCPROPERTY "YearUser" *\charformat </w:instrText>
                          </w:r>
                          <w:r>
                            <w:fldChar w:fldCharType="separate"/>
                          </w:r>
                          <w:r w:rsidR="000E01F1">
                            <w:t>2006/07</w:t>
                          </w:r>
                          <w:r>
                            <w:fldChar w:fldCharType="end"/>
                          </w:r>
                          <w:r w:rsidR="00895B9D">
                            <w:t>:</w:t>
                          </w:r>
                          <w:r>
                            <w:fldChar w:fldCharType="begin"/>
                          </w:r>
                          <w:r w:rsidR="00895B9D">
                            <w:instrText xml:space="preserve"> DOCPROPERTY "Motionsnummer" *\charformat </w:instrText>
                          </w:r>
                          <w:r>
                            <w:fldChar w:fldCharType="separate"/>
                          </w:r>
                          <w:r w:rsidR="000E01F1">
                            <w:t>N287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5B9D" w:rsidRDefault="005C1E7E">
                    <w:pPr>
                      <w:pStyle w:val="KantRubrikS5V"/>
                    </w:pPr>
                    <w:r>
                      <w:fldChar w:fldCharType="begin"/>
                    </w:r>
                    <w:r w:rsidR="00895B9D">
                      <w:instrText xml:space="preserve"> DOCPROPERTY "YearUser" *\charformat </w:instrText>
                    </w:r>
                    <w:r>
                      <w:fldChar w:fldCharType="separate"/>
                    </w:r>
                    <w:r w:rsidR="000E01F1">
                      <w:t>2006/07</w:t>
                    </w:r>
                    <w:r>
                      <w:fldChar w:fldCharType="end"/>
                    </w:r>
                    <w:r w:rsidR="00895B9D">
                      <w:t>:</w:t>
                    </w:r>
                    <w:r>
                      <w:fldChar w:fldCharType="begin"/>
                    </w:r>
                    <w:r w:rsidR="00895B9D">
                      <w:instrText xml:space="preserve"> DOCPROPERTY "Motionsnummer" *\charformat </w:instrText>
                    </w:r>
                    <w:r>
                      <w:fldChar w:fldCharType="separate"/>
                    </w:r>
                    <w:r w:rsidR="000E01F1">
                      <w:t>N287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FF2" w:rsidRPr="00232100" w:rsidRDefault="00232100" w:rsidP="00895B9D">
    <w:pPr>
      <w:pStyle w:val="Sidhuvud"/>
    </w:pPr>
    <w:r w:rsidRPr="002321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11737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5B9D" w:rsidRDefault="005C1E7E">
                          <w:pPr>
                            <w:pStyle w:val="KantRubrikS5H"/>
                            <w:ind w:right="0"/>
                          </w:pPr>
                          <w:r>
                            <w:fldChar w:fldCharType="begin"/>
                          </w:r>
                          <w:r w:rsidR="00895B9D">
                            <w:instrText xml:space="preserve"> DOCPROPERTY "YearUser" *\charformat </w:instrText>
                          </w:r>
                          <w:r>
                            <w:fldChar w:fldCharType="separate"/>
                          </w:r>
                          <w:r w:rsidR="000E01F1">
                            <w:t>2006/07</w:t>
                          </w:r>
                          <w:r>
                            <w:fldChar w:fldCharType="end"/>
                          </w:r>
                          <w:r w:rsidR="00895B9D">
                            <w:t>:</w:t>
                          </w:r>
                          <w:r>
                            <w:fldChar w:fldCharType="begin"/>
                          </w:r>
                          <w:r w:rsidR="00895B9D">
                            <w:instrText xml:space="preserve"> DOCPROPERTY "Motionsnummer" *\charformat </w:instrText>
                          </w:r>
                          <w:r>
                            <w:fldChar w:fldCharType="separate"/>
                          </w:r>
                          <w:r w:rsidR="000E01F1">
                            <w:t>N287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5B9D" w:rsidRDefault="005C1E7E">
                    <w:pPr>
                      <w:pStyle w:val="KantRubrikS5H"/>
                      <w:ind w:right="0"/>
                    </w:pPr>
                    <w:r>
                      <w:fldChar w:fldCharType="begin"/>
                    </w:r>
                    <w:r w:rsidR="00895B9D">
                      <w:instrText xml:space="preserve"> DOCPROPERTY "YearUser" *\charformat </w:instrText>
                    </w:r>
                    <w:r>
                      <w:fldChar w:fldCharType="separate"/>
                    </w:r>
                    <w:r w:rsidR="000E01F1">
                      <w:t>2006/07</w:t>
                    </w:r>
                    <w:r>
                      <w:fldChar w:fldCharType="end"/>
                    </w:r>
                    <w:r w:rsidR="00895B9D">
                      <w:t>:</w:t>
                    </w:r>
                    <w:r>
                      <w:fldChar w:fldCharType="begin"/>
                    </w:r>
                    <w:r w:rsidR="00895B9D">
                      <w:instrText xml:space="preserve"> DOCPROPERTY "Motionsnummer" *\charformat </w:instrText>
                    </w:r>
                    <w:r>
                      <w:fldChar w:fldCharType="separate"/>
                    </w:r>
                    <w:r w:rsidR="000E01F1">
                      <w:t>N287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E7E" w:rsidRPr="00232100" w:rsidRDefault="005C1E7E">
    <w:pPr>
      <w:pStyle w:val="FSHNormal"/>
      <w:tabs>
        <w:tab w:val="right" w:pos="5840"/>
      </w:tabs>
    </w:pPr>
    <w:r w:rsidRPr="00232100">
      <w:br/>
    </w:r>
    <w:r w:rsidRPr="00232100">
      <w:fldChar w:fldCharType="begin" w:fldLock="1"/>
    </w:r>
    <w:r w:rsidRPr="00232100">
      <w:instrText xml:space="preserve"> DOCPROPERTY</w:instrText>
    </w:r>
    <w:r w:rsidRPr="00232100">
      <w:rPr>
        <w:sz w:val="18"/>
      </w:rPr>
      <w:instrText xml:space="preserve"> "YearUser" *\charformat </w:instrText>
    </w:r>
    <w:r w:rsidRPr="00232100">
      <w:fldChar w:fldCharType="separate"/>
    </w:r>
    <w:r w:rsidRPr="00232100">
      <w:t>2006/07</w:t>
    </w:r>
    <w:r w:rsidRPr="00232100">
      <w:fldChar w:fldCharType="end"/>
    </w:r>
    <w:r w:rsidRPr="00232100">
      <w:t xml:space="preserve"> </w:t>
    </w:r>
    <w:r w:rsidRPr="00232100">
      <w:tab/>
      <w:t xml:space="preserve">mnr: </w:t>
    </w:r>
    <w:r w:rsidRPr="00232100">
      <w:fldChar w:fldCharType="begin" w:fldLock="1"/>
    </w:r>
    <w:r w:rsidRPr="00232100">
      <w:instrText xml:space="preserve"> DOCPROPERTY</w:instrText>
    </w:r>
    <w:r w:rsidRPr="00232100">
      <w:rPr>
        <w:sz w:val="18"/>
      </w:rPr>
      <w:instrText xml:space="preserve"> "Motionsnummer" *\charformat </w:instrText>
    </w:r>
    <w:r w:rsidRPr="00232100">
      <w:fldChar w:fldCharType="separate"/>
    </w:r>
    <w:r w:rsidRPr="00232100">
      <w:t>N287</w:t>
    </w:r>
    <w:r w:rsidRPr="00232100">
      <w:fldChar w:fldCharType="end"/>
    </w:r>
    <w:r w:rsidRPr="00232100">
      <w:br/>
    </w:r>
    <w:r w:rsidRPr="00232100">
      <w:fldChar w:fldCharType="begin" w:fldLock="1"/>
    </w:r>
    <w:r w:rsidRPr="00232100">
      <w:instrText xml:space="preserve"> DOCPROPERTY</w:instrText>
    </w:r>
    <w:r w:rsidRPr="00232100">
      <w:rPr>
        <w:sz w:val="18"/>
      </w:rPr>
      <w:instrText xml:space="preserve"> "Samling" *\charformat </w:instrText>
    </w:r>
    <w:r w:rsidRPr="00232100">
      <w:fldChar w:fldCharType="end"/>
    </w:r>
    <w:r w:rsidRPr="00232100">
      <w:tab/>
      <w:t xml:space="preserve">pnr: </w:t>
    </w:r>
    <w:r w:rsidRPr="00232100">
      <w:fldChar w:fldCharType="begin" w:fldLock="1"/>
    </w:r>
    <w:r w:rsidRPr="00232100">
      <w:instrText xml:space="preserve"> DOCPROPERTY</w:instrText>
    </w:r>
    <w:r w:rsidRPr="00232100">
      <w:rPr>
        <w:sz w:val="18"/>
      </w:rPr>
      <w:instrText xml:space="preserve"> "Partinummer" *\charformat </w:instrText>
    </w:r>
    <w:r w:rsidRPr="00232100">
      <w:fldChar w:fldCharType="separate"/>
    </w:r>
    <w:r w:rsidRPr="00232100">
      <w:t>mp318</w:t>
    </w:r>
    <w:r w:rsidRPr="00232100">
      <w:fldChar w:fldCharType="end"/>
    </w:r>
  </w:p>
  <w:p w:rsidR="005C1E7E" w:rsidRPr="00232100" w:rsidRDefault="005C1E7E">
    <w:pPr>
      <w:pStyle w:val="FSHRub1"/>
    </w:pPr>
    <w:r w:rsidRPr="00232100">
      <w:t>Motion till riksdagen</w:t>
    </w:r>
    <w:r w:rsidRPr="00232100">
      <w:br/>
    </w:r>
    <w:r w:rsidRPr="00232100">
      <w:fldChar w:fldCharType="begin" w:fldLock="1"/>
    </w:r>
    <w:r w:rsidRPr="00232100">
      <w:instrText xml:space="preserve"> DOCPROPERTY "YearUser" *\charformat </w:instrText>
    </w:r>
    <w:r w:rsidRPr="00232100">
      <w:fldChar w:fldCharType="separate"/>
    </w:r>
    <w:r w:rsidRPr="00232100">
      <w:t>2006/07</w:t>
    </w:r>
    <w:r w:rsidRPr="00232100">
      <w:fldChar w:fldCharType="end"/>
    </w:r>
    <w:r w:rsidRPr="00232100">
      <w:t>:</w:t>
    </w:r>
    <w:r w:rsidRPr="00232100">
      <w:fldChar w:fldCharType="begin" w:fldLock="1"/>
    </w:r>
    <w:r w:rsidRPr="00232100">
      <w:instrText xml:space="preserve"> DOCPROPERTY "Motionsnummer" *\charformat </w:instrText>
    </w:r>
    <w:r w:rsidRPr="00232100">
      <w:fldChar w:fldCharType="separate"/>
    </w:r>
    <w:r w:rsidRPr="00232100">
      <w:t>N287</w:t>
    </w:r>
    <w:r w:rsidRPr="00232100">
      <w:fldChar w:fldCharType="end"/>
    </w:r>
  </w:p>
  <w:p w:rsidR="005C1E7E" w:rsidRPr="00232100" w:rsidRDefault="005C1E7E">
    <w:pPr>
      <w:pStyle w:val="FSHNormalS5"/>
    </w:pPr>
    <w:r w:rsidRPr="00232100">
      <w:fldChar w:fldCharType="begin" w:fldLock="1"/>
    </w:r>
    <w:r w:rsidRPr="00232100">
      <w:instrText xml:space="preserve"> DOCPROPERTY "MotionarText" *\charformat </w:instrText>
    </w:r>
    <w:r w:rsidRPr="00232100">
      <w:fldChar w:fldCharType="separate"/>
    </w:r>
    <w:r w:rsidRPr="00232100">
      <w:t>av Per Bolund m.fl. (mp)</w:t>
    </w:r>
    <w:r w:rsidRPr="00232100">
      <w:fldChar w:fldCharType="end"/>
    </w:r>
    <w:r w:rsidRPr="00232100">
      <w:br/>
    </w:r>
    <w:r w:rsidRPr="00232100">
      <w:fldChar w:fldCharType="begin" w:fldLock="1"/>
    </w:r>
    <w:r w:rsidRPr="00232100">
      <w:instrText xml:space="preserve"> DOCPROPERTY "SvarFrasKort" *\charformat </w:instrText>
    </w:r>
    <w:r w:rsidRPr="00232100">
      <w:fldChar w:fldCharType="end"/>
    </w:r>
  </w:p>
  <w:p w:rsidR="005C1E7E" w:rsidRPr="00232100" w:rsidRDefault="005C1E7E">
    <w:pPr>
      <w:pStyle w:val="FSHTitel"/>
    </w:pPr>
    <w:r w:rsidRPr="00232100">
      <w:fldChar w:fldCharType="begin" w:fldLock="1"/>
    </w:r>
    <w:r w:rsidRPr="00232100">
      <w:instrText xml:space="preserve"> DOCPROPERTY</w:instrText>
    </w:r>
    <w:r w:rsidRPr="00232100">
      <w:rPr>
        <w:sz w:val="18"/>
      </w:rPr>
      <w:instrText xml:space="preserve"> "RubrikSvar" *\charformat </w:instrText>
    </w:r>
    <w:r w:rsidRPr="00232100">
      <w:fldChar w:fldCharType="separate"/>
    </w:r>
    <w:r w:rsidRPr="00232100">
      <w:t>Uranbrytning</w:t>
    </w:r>
    <w:r w:rsidRPr="00232100">
      <w:fldChar w:fldCharType="end"/>
    </w:r>
  </w:p>
  <w:p w:rsidR="005C1E7E" w:rsidRPr="00232100" w:rsidRDefault="005C1E7E">
    <w:pPr>
      <w:pStyle w:val="Normal00"/>
    </w:pPr>
  </w:p>
  <w:p w:rsidR="00895B9D" w:rsidRPr="00232100" w:rsidRDefault="00895B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5331E71"/>
    <w:multiLevelType w:val="hybridMultilevel"/>
    <w:tmpl w:val="2FE8427C"/>
    <w:lvl w:ilvl="0" w:tplc="48B014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7460901">
    <w:abstractNumId w:val="13"/>
  </w:num>
  <w:num w:numId="2" w16cid:durableId="1512525763">
    <w:abstractNumId w:val="10"/>
  </w:num>
  <w:num w:numId="3" w16cid:durableId="607472293">
    <w:abstractNumId w:val="11"/>
  </w:num>
  <w:num w:numId="4" w16cid:durableId="1477993170">
    <w:abstractNumId w:val="12"/>
  </w:num>
  <w:num w:numId="5" w16cid:durableId="1759212106">
    <w:abstractNumId w:val="8"/>
  </w:num>
  <w:num w:numId="6" w16cid:durableId="1641879532">
    <w:abstractNumId w:val="3"/>
  </w:num>
  <w:num w:numId="7" w16cid:durableId="1620529847">
    <w:abstractNumId w:val="2"/>
  </w:num>
  <w:num w:numId="8" w16cid:durableId="159471513">
    <w:abstractNumId w:val="1"/>
  </w:num>
  <w:num w:numId="9" w16cid:durableId="1331719092">
    <w:abstractNumId w:val="0"/>
  </w:num>
  <w:num w:numId="10" w16cid:durableId="367071492">
    <w:abstractNumId w:val="9"/>
  </w:num>
  <w:num w:numId="11" w16cid:durableId="1827671936">
    <w:abstractNumId w:val="7"/>
  </w:num>
  <w:num w:numId="12" w16cid:durableId="1539275163">
    <w:abstractNumId w:val="6"/>
  </w:num>
  <w:num w:numId="13" w16cid:durableId="2146579694">
    <w:abstractNumId w:val="5"/>
  </w:num>
  <w:num w:numId="14" w16cid:durableId="1093093713">
    <w:abstractNumId w:val="4"/>
  </w:num>
  <w:num w:numId="15" w16cid:durableId="16599213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7CC9A58C-3141-48A3-86B8-8EA19B911E01},{56D06B6F-3AC6-4A0C-8BA9-48CDB569EBA6},{18C74A2A-AE65-4127-9CEA-CFF157E3C4FA},{891F8238-7272-4195-A81B-8E357071C4D2},{678A9254-59ED-452D-AB16-7DA16C224668},{0CDB567F-E43C-4889-9FA5-1291966678FD},{756F1CB3-4A6F-49DB-ACE4-BF700CEB9665},{C87839E7-C05D-47B9-AB7F-246B82B1F61B},{7C31CD86-53C7-4E1C-A073-157C1FC7DBDC},{DA08321F-F0BC-4060-A586-E39C9BA97177}"/>
  </w:docVars>
  <w:rsids>
    <w:rsidRoot w:val="00232100"/>
    <w:rsid w:val="00002742"/>
    <w:rsid w:val="000220F8"/>
    <w:rsid w:val="00034058"/>
    <w:rsid w:val="00040D14"/>
    <w:rsid w:val="0004381F"/>
    <w:rsid w:val="00064BC3"/>
    <w:rsid w:val="00066474"/>
    <w:rsid w:val="000665E6"/>
    <w:rsid w:val="00066775"/>
    <w:rsid w:val="00072FB9"/>
    <w:rsid w:val="0007598F"/>
    <w:rsid w:val="000B2040"/>
    <w:rsid w:val="000E01F1"/>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32100"/>
    <w:rsid w:val="00244D0B"/>
    <w:rsid w:val="0025068A"/>
    <w:rsid w:val="002655A4"/>
    <w:rsid w:val="002818D3"/>
    <w:rsid w:val="002911A7"/>
    <w:rsid w:val="002943C8"/>
    <w:rsid w:val="00295E6D"/>
    <w:rsid w:val="002A2A6B"/>
    <w:rsid w:val="002C2373"/>
    <w:rsid w:val="002D11A8"/>
    <w:rsid w:val="00313303"/>
    <w:rsid w:val="00314F87"/>
    <w:rsid w:val="0032051D"/>
    <w:rsid w:val="003303B5"/>
    <w:rsid w:val="00334EAB"/>
    <w:rsid w:val="003366E9"/>
    <w:rsid w:val="00342FB4"/>
    <w:rsid w:val="0036065A"/>
    <w:rsid w:val="003866EC"/>
    <w:rsid w:val="00391AF5"/>
    <w:rsid w:val="003B418B"/>
    <w:rsid w:val="003F100A"/>
    <w:rsid w:val="004017A5"/>
    <w:rsid w:val="00445271"/>
    <w:rsid w:val="00447A04"/>
    <w:rsid w:val="004527C3"/>
    <w:rsid w:val="00461875"/>
    <w:rsid w:val="00487F7A"/>
    <w:rsid w:val="004971B2"/>
    <w:rsid w:val="004A0504"/>
    <w:rsid w:val="004B5278"/>
    <w:rsid w:val="004E38D9"/>
    <w:rsid w:val="005000F2"/>
    <w:rsid w:val="00531020"/>
    <w:rsid w:val="00545150"/>
    <w:rsid w:val="00545421"/>
    <w:rsid w:val="0055072A"/>
    <w:rsid w:val="005525A5"/>
    <w:rsid w:val="005544CE"/>
    <w:rsid w:val="005B062A"/>
    <w:rsid w:val="005B145B"/>
    <w:rsid w:val="005C1E7E"/>
    <w:rsid w:val="005D3F50"/>
    <w:rsid w:val="00601C6D"/>
    <w:rsid w:val="00603CD4"/>
    <w:rsid w:val="006346C1"/>
    <w:rsid w:val="006467CD"/>
    <w:rsid w:val="00653DD0"/>
    <w:rsid w:val="006B6262"/>
    <w:rsid w:val="007011F0"/>
    <w:rsid w:val="00727C6F"/>
    <w:rsid w:val="007309D3"/>
    <w:rsid w:val="00740D6D"/>
    <w:rsid w:val="00743F76"/>
    <w:rsid w:val="00770030"/>
    <w:rsid w:val="00774959"/>
    <w:rsid w:val="007852B2"/>
    <w:rsid w:val="00794149"/>
    <w:rsid w:val="007A0B84"/>
    <w:rsid w:val="007B67A7"/>
    <w:rsid w:val="007C6092"/>
    <w:rsid w:val="007E119E"/>
    <w:rsid w:val="00846903"/>
    <w:rsid w:val="00861E86"/>
    <w:rsid w:val="00895B9D"/>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529FF"/>
    <w:rsid w:val="00B67E5B"/>
    <w:rsid w:val="00BA4894"/>
    <w:rsid w:val="00BA6BE0"/>
    <w:rsid w:val="00BB6D75"/>
    <w:rsid w:val="00BD43A8"/>
    <w:rsid w:val="00C1285C"/>
    <w:rsid w:val="00C27B7D"/>
    <w:rsid w:val="00C32A06"/>
    <w:rsid w:val="00C44394"/>
    <w:rsid w:val="00C533BA"/>
    <w:rsid w:val="00C902E9"/>
    <w:rsid w:val="00C92208"/>
    <w:rsid w:val="00CA51F7"/>
    <w:rsid w:val="00CB5B24"/>
    <w:rsid w:val="00CD4B2B"/>
    <w:rsid w:val="00CE3037"/>
    <w:rsid w:val="00CF7A43"/>
    <w:rsid w:val="00D01775"/>
    <w:rsid w:val="00D1174F"/>
    <w:rsid w:val="00D1289C"/>
    <w:rsid w:val="00D44527"/>
    <w:rsid w:val="00D52681"/>
    <w:rsid w:val="00D53D04"/>
    <w:rsid w:val="00D55EF7"/>
    <w:rsid w:val="00DC0DF0"/>
    <w:rsid w:val="00DC6C70"/>
    <w:rsid w:val="00DD6352"/>
    <w:rsid w:val="00DE6EDA"/>
    <w:rsid w:val="00DF5ACD"/>
    <w:rsid w:val="00E22893"/>
    <w:rsid w:val="00E349C2"/>
    <w:rsid w:val="00E360DE"/>
    <w:rsid w:val="00E5074A"/>
    <w:rsid w:val="00E521CB"/>
    <w:rsid w:val="00E63334"/>
    <w:rsid w:val="00E728F6"/>
    <w:rsid w:val="00E75D28"/>
    <w:rsid w:val="00E84F25"/>
    <w:rsid w:val="00EC007B"/>
    <w:rsid w:val="00F21B30"/>
    <w:rsid w:val="00F273EA"/>
    <w:rsid w:val="00F42CB9"/>
    <w:rsid w:val="00F73E9E"/>
    <w:rsid w:val="00F87D14"/>
    <w:rsid w:val="00FA3374"/>
    <w:rsid w:val="00FA6FF2"/>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37ABCD1-4696-4149-B631-18AF72826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467CD"/>
    <w:pPr>
      <w:spacing w:before="125" w:line="250" w:lineRule="atLeast"/>
      <w:jc w:val="both"/>
    </w:pPr>
    <w:rPr>
      <w:sz w:val="19"/>
      <w:lang w:val="sv-SE" w:eastAsia="sv-SE"/>
    </w:rPr>
  </w:style>
  <w:style w:type="paragraph" w:styleId="Rubrik1">
    <w:name w:val="heading 1"/>
    <w:basedOn w:val="Normal"/>
    <w:next w:val="Normal"/>
    <w:qFormat/>
    <w:rsid w:val="006467C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467CD"/>
    <w:pPr>
      <w:spacing w:before="500" w:line="250" w:lineRule="exact"/>
      <w:outlineLvl w:val="1"/>
    </w:pPr>
    <w:rPr>
      <w:sz w:val="27"/>
    </w:rPr>
  </w:style>
  <w:style w:type="paragraph" w:styleId="Rubrik3">
    <w:name w:val="heading 3"/>
    <w:aliases w:val="Mellanrubrik"/>
    <w:basedOn w:val="Rubrik2"/>
    <w:next w:val="Normal"/>
    <w:qFormat/>
    <w:rsid w:val="006467CD"/>
    <w:pPr>
      <w:spacing w:before="250" w:after="0"/>
      <w:outlineLvl w:val="2"/>
    </w:pPr>
    <w:rPr>
      <w:b/>
      <w:sz w:val="21"/>
    </w:rPr>
  </w:style>
  <w:style w:type="paragraph" w:styleId="Rubrik4">
    <w:name w:val="heading 4"/>
    <w:aliases w:val="KursivRubrik"/>
    <w:basedOn w:val="Rubrik3"/>
    <w:next w:val="Normal"/>
    <w:qFormat/>
    <w:rsid w:val="006467CD"/>
    <w:pPr>
      <w:outlineLvl w:val="3"/>
    </w:pPr>
    <w:rPr>
      <w:b w:val="0"/>
      <w:i/>
    </w:rPr>
  </w:style>
  <w:style w:type="paragraph" w:styleId="Rubrik5">
    <w:name w:val="heading 5"/>
    <w:aliases w:val="PackadFetRubrik,PackadKursivRubrik"/>
    <w:basedOn w:val="Rubrik4"/>
    <w:next w:val="Normal"/>
    <w:qFormat/>
    <w:rsid w:val="006467CD"/>
    <w:pPr>
      <w:spacing w:before="125"/>
      <w:outlineLvl w:val="4"/>
    </w:pPr>
    <w:rPr>
      <w:i w:val="0"/>
      <w:sz w:val="19"/>
    </w:rPr>
  </w:style>
  <w:style w:type="paragraph" w:styleId="Rubrik6">
    <w:name w:val="heading 6"/>
    <w:basedOn w:val="Rubrik5"/>
    <w:next w:val="Normal"/>
    <w:qFormat/>
    <w:rsid w:val="006467CD"/>
    <w:pPr>
      <w:spacing w:before="50" w:line="200" w:lineRule="exact"/>
      <w:outlineLvl w:val="5"/>
    </w:pPr>
    <w:rPr>
      <w:caps/>
      <w:sz w:val="14"/>
    </w:rPr>
  </w:style>
  <w:style w:type="paragraph" w:styleId="Rubrik7">
    <w:name w:val="heading 7"/>
    <w:basedOn w:val="Rubrik6"/>
    <w:next w:val="Normal"/>
    <w:qFormat/>
    <w:rsid w:val="006467CD"/>
    <w:pPr>
      <w:spacing w:before="0"/>
      <w:outlineLvl w:val="6"/>
    </w:pPr>
  </w:style>
  <w:style w:type="paragraph" w:styleId="Rubrik8">
    <w:name w:val="heading 8"/>
    <w:basedOn w:val="Rubrik7"/>
    <w:next w:val="Normal"/>
    <w:qFormat/>
    <w:rsid w:val="006467CD"/>
    <w:pPr>
      <w:outlineLvl w:val="7"/>
    </w:pPr>
  </w:style>
  <w:style w:type="paragraph" w:styleId="Rubrik9">
    <w:name w:val="heading 9"/>
    <w:basedOn w:val="Rubrik8"/>
    <w:next w:val="Normal"/>
    <w:qFormat/>
    <w:rsid w:val="006467C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467CD"/>
    <w:pPr>
      <w:spacing w:before="0"/>
      <w:ind w:firstLine="227"/>
    </w:pPr>
  </w:style>
  <w:style w:type="paragraph" w:styleId="Citat">
    <w:name w:val="Quote"/>
    <w:basedOn w:val="Normal"/>
    <w:next w:val="Normal"/>
    <w:qFormat/>
    <w:rsid w:val="006467CD"/>
    <w:pPr>
      <w:spacing w:line="200" w:lineRule="exact"/>
      <w:ind w:left="340"/>
    </w:pPr>
  </w:style>
  <w:style w:type="paragraph" w:customStyle="1" w:styleId="Citatindrag">
    <w:name w:val="Citat_indrag"/>
    <w:aliases w:val="Packad"/>
    <w:basedOn w:val="Citat"/>
    <w:rsid w:val="006467CD"/>
    <w:pPr>
      <w:spacing w:before="0"/>
      <w:ind w:firstLine="227"/>
    </w:pPr>
  </w:style>
  <w:style w:type="paragraph" w:customStyle="1" w:styleId="FSHNormal">
    <w:name w:val="FSH_Normal"/>
    <w:semiHidden/>
    <w:rsid w:val="006467C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467CD"/>
    <w:pPr>
      <w:spacing w:line="240" w:lineRule="auto"/>
    </w:pPr>
  </w:style>
  <w:style w:type="paragraph" w:customStyle="1" w:styleId="FSHNormalS5">
    <w:name w:val="FSH_NormalS5"/>
    <w:basedOn w:val="FSHNormal"/>
    <w:next w:val="FSHNormal"/>
    <w:semiHidden/>
    <w:rsid w:val="006467CD"/>
    <w:pPr>
      <w:keepNext/>
      <w:keepLines/>
      <w:widowControl/>
      <w:spacing w:before="230" w:after="520" w:line="250" w:lineRule="exact"/>
    </w:pPr>
    <w:rPr>
      <w:b/>
      <w:sz w:val="27"/>
    </w:rPr>
  </w:style>
  <w:style w:type="paragraph" w:customStyle="1" w:styleId="FSHNormL">
    <w:name w:val="FSH_NormLÖ"/>
    <w:basedOn w:val="FSHNormal"/>
    <w:next w:val="FSHNormal"/>
    <w:semiHidden/>
    <w:rsid w:val="006467CD"/>
    <w:pPr>
      <w:pBdr>
        <w:top w:val="single" w:sz="12" w:space="1" w:color="auto"/>
      </w:pBdr>
    </w:pPr>
  </w:style>
  <w:style w:type="paragraph" w:customStyle="1" w:styleId="FSHRub1">
    <w:name w:val="FSH_Rub1"/>
    <w:aliases w:val="Rubrik1_S5,Huvudrubrik"/>
    <w:basedOn w:val="FSHNormal"/>
    <w:next w:val="FSHNormal"/>
    <w:semiHidden/>
    <w:rsid w:val="006467C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467CD"/>
    <w:pPr>
      <w:spacing w:before="240" w:after="80" w:line="360" w:lineRule="exact"/>
    </w:pPr>
    <w:rPr>
      <w:sz w:val="36"/>
    </w:rPr>
  </w:style>
  <w:style w:type="paragraph" w:customStyle="1" w:styleId="FSHTitel">
    <w:name w:val="FSH_Titel"/>
    <w:aliases w:val="Dokumentrubrik"/>
    <w:basedOn w:val="FSHRub1"/>
    <w:next w:val="FSHNormal"/>
    <w:semiHidden/>
    <w:rsid w:val="006467CD"/>
    <w:pPr>
      <w:pBdr>
        <w:bottom w:val="single" w:sz="4" w:space="3" w:color="auto"/>
      </w:pBdr>
      <w:spacing w:before="0" w:after="80" w:line="400" w:lineRule="exact"/>
    </w:pPr>
    <w:rPr>
      <w:sz w:val="40"/>
    </w:rPr>
  </w:style>
  <w:style w:type="paragraph" w:customStyle="1" w:styleId="Hemstlrubrik">
    <w:name w:val="Hemstl_rubrik"/>
    <w:basedOn w:val="Rubrik1"/>
    <w:next w:val="Normal"/>
    <w:rsid w:val="006467CD"/>
    <w:pPr>
      <w:spacing w:after="250"/>
    </w:pPr>
  </w:style>
  <w:style w:type="paragraph" w:customStyle="1" w:styleId="Autokorrigering">
    <w:name w:val="Autokorrigering"/>
    <w:rsid w:val="006467CD"/>
    <w:rPr>
      <w:sz w:val="24"/>
      <w:szCs w:val="24"/>
      <w:lang w:val="sv-SE" w:eastAsia="sv-SE"/>
    </w:rPr>
  </w:style>
  <w:style w:type="paragraph" w:customStyle="1" w:styleId="Yrkandehnv">
    <w:name w:val="Yrkandehänv"/>
    <w:semiHidden/>
    <w:rsid w:val="006467CD"/>
    <w:pPr>
      <w:keepNext/>
      <w:keepLines/>
      <w:suppressAutoHyphens/>
    </w:pPr>
    <w:rPr>
      <w:noProof/>
      <w:sz w:val="16"/>
      <w:lang w:val="sv-SE" w:eastAsia="sv-SE"/>
    </w:rPr>
  </w:style>
  <w:style w:type="paragraph" w:customStyle="1" w:styleId="KantRubrikS5H">
    <w:name w:val="KantRubrikS5H"/>
    <w:semiHidden/>
    <w:rsid w:val="006467C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467CD"/>
    <w:pPr>
      <w:spacing w:line="200" w:lineRule="exact"/>
    </w:pPr>
  </w:style>
  <w:style w:type="paragraph" w:customStyle="1" w:styleId="KantRubrikS5V">
    <w:name w:val="KantRubrikS5V"/>
    <w:basedOn w:val="KantRubrikS5H"/>
    <w:semiHidden/>
    <w:rsid w:val="006467CD"/>
    <w:pPr>
      <w:tabs>
        <w:tab w:val="right" w:pos="1814"/>
        <w:tab w:val="left" w:pos="1899"/>
      </w:tabs>
      <w:ind w:right="0"/>
      <w:jc w:val="left"/>
    </w:pPr>
  </w:style>
  <w:style w:type="paragraph" w:customStyle="1" w:styleId="KantRubrikS5Vrad2">
    <w:name w:val="KantRubrikS5Vrad2"/>
    <w:basedOn w:val="KantRubrikS5V"/>
    <w:semiHidden/>
    <w:rsid w:val="006467CD"/>
    <w:pPr>
      <w:tabs>
        <w:tab w:val="clear" w:pos="1814"/>
        <w:tab w:val="clear" w:pos="1899"/>
        <w:tab w:val="right" w:pos="1418"/>
        <w:tab w:val="left" w:pos="1503"/>
      </w:tabs>
    </w:pPr>
  </w:style>
  <w:style w:type="paragraph" w:customStyle="1" w:styleId="Lagtext">
    <w:name w:val="Lagtext"/>
    <w:basedOn w:val="Lagtextrubrik"/>
    <w:next w:val="Lagtextindrag"/>
    <w:rsid w:val="006467CD"/>
    <w:pPr>
      <w:spacing w:before="0"/>
    </w:pPr>
    <w:rPr>
      <w:sz w:val="19"/>
    </w:rPr>
  </w:style>
  <w:style w:type="paragraph" w:customStyle="1" w:styleId="Lagtextrubrik">
    <w:name w:val="Lagtext_rubrik"/>
    <w:basedOn w:val="Normal"/>
    <w:next w:val="Normal"/>
    <w:rsid w:val="006467CD"/>
    <w:pPr>
      <w:suppressAutoHyphens/>
      <w:spacing w:line="220" w:lineRule="exact"/>
    </w:pPr>
    <w:rPr>
      <w:i/>
      <w:sz w:val="21"/>
    </w:rPr>
  </w:style>
  <w:style w:type="paragraph" w:customStyle="1" w:styleId="Lagtextindrag">
    <w:name w:val="Lagtext_indrag"/>
    <w:basedOn w:val="Lagtext"/>
    <w:rsid w:val="006467CD"/>
    <w:pPr>
      <w:ind w:firstLine="170"/>
    </w:pPr>
  </w:style>
  <w:style w:type="paragraph" w:customStyle="1" w:styleId="NormalA4fot">
    <w:name w:val="Normal_A4fot"/>
    <w:basedOn w:val="Normal"/>
    <w:semiHidden/>
    <w:rsid w:val="006467CD"/>
    <w:pPr>
      <w:spacing w:before="240" w:line="240" w:lineRule="auto"/>
      <w:jc w:val="center"/>
    </w:pPr>
  </w:style>
  <w:style w:type="paragraph" w:customStyle="1" w:styleId="NormalA4sidnr">
    <w:name w:val="Normal_A4sidnr"/>
    <w:basedOn w:val="Normal"/>
    <w:semiHidden/>
    <w:rsid w:val="006467CD"/>
    <w:pPr>
      <w:spacing w:after="240"/>
      <w:jc w:val="center"/>
    </w:pPr>
  </w:style>
  <w:style w:type="paragraph" w:customStyle="1" w:styleId="NormalS5sidnrH">
    <w:name w:val="Normal_S5sidnrH"/>
    <w:basedOn w:val="Normal"/>
    <w:semiHidden/>
    <w:rsid w:val="006467CD"/>
    <w:pPr>
      <w:spacing w:before="0" w:line="240" w:lineRule="auto"/>
      <w:ind w:right="57"/>
      <w:jc w:val="right"/>
    </w:pPr>
  </w:style>
  <w:style w:type="paragraph" w:customStyle="1" w:styleId="NormalS5sidnrV">
    <w:name w:val="Normal_S5sidnrV"/>
    <w:basedOn w:val="NormalS5sidnrH"/>
    <w:semiHidden/>
    <w:rsid w:val="006467CD"/>
    <w:pPr>
      <w:tabs>
        <w:tab w:val="right" w:pos="1814"/>
        <w:tab w:val="left" w:pos="1899"/>
      </w:tabs>
      <w:ind w:right="0"/>
      <w:jc w:val="left"/>
    </w:pPr>
  </w:style>
  <w:style w:type="paragraph" w:customStyle="1" w:styleId="Normal00">
    <w:name w:val="Normal00"/>
    <w:basedOn w:val="Normal"/>
    <w:semiHidden/>
    <w:rsid w:val="006467CD"/>
    <w:pPr>
      <w:spacing w:before="0" w:line="240" w:lineRule="auto"/>
      <w:jc w:val="left"/>
    </w:pPr>
  </w:style>
  <w:style w:type="paragraph" w:customStyle="1" w:styleId="PunktlistaBomb">
    <w:name w:val="Punktlista_Bomb"/>
    <w:aliases w:val="Bomb"/>
    <w:basedOn w:val="Normal"/>
    <w:rsid w:val="006467CD"/>
    <w:pPr>
      <w:numPr>
        <w:numId w:val="2"/>
      </w:numPr>
    </w:pPr>
  </w:style>
  <w:style w:type="paragraph" w:customStyle="1" w:styleId="PunktlistaNummer">
    <w:name w:val="Punktlista_Nummer"/>
    <w:aliases w:val="Nummerlista"/>
    <w:basedOn w:val="Normal"/>
    <w:rsid w:val="006467CD"/>
    <w:pPr>
      <w:numPr>
        <w:numId w:val="3"/>
      </w:numPr>
      <w:tabs>
        <w:tab w:val="clear" w:pos="360"/>
      </w:tabs>
      <w:ind w:left="227" w:hanging="227"/>
    </w:pPr>
  </w:style>
  <w:style w:type="paragraph" w:customStyle="1" w:styleId="PunktlistaTankstreck">
    <w:name w:val="Punktlista_Tankstreck"/>
    <w:aliases w:val="Tankstreck"/>
    <w:basedOn w:val="Normal"/>
    <w:rsid w:val="006467CD"/>
    <w:pPr>
      <w:numPr>
        <w:numId w:val="4"/>
      </w:numPr>
    </w:pPr>
  </w:style>
  <w:style w:type="paragraph" w:customStyle="1" w:styleId="RubrikSammanf">
    <w:name w:val="RubrikSammanf"/>
    <w:basedOn w:val="Rubrik1"/>
    <w:next w:val="Normal"/>
    <w:rsid w:val="006467CD"/>
  </w:style>
  <w:style w:type="paragraph" w:customStyle="1" w:styleId="RubrikInnehllsf">
    <w:name w:val="RubrikInnehållsf"/>
    <w:basedOn w:val="RubrikSammanf"/>
    <w:next w:val="Normal"/>
    <w:rsid w:val="006467CD"/>
  </w:style>
  <w:style w:type="paragraph" w:customStyle="1" w:styleId="Tabellochbildrubrik">
    <w:name w:val="Tabell och bildrubrik"/>
    <w:basedOn w:val="Normal"/>
    <w:next w:val="Normal"/>
    <w:rsid w:val="006467CD"/>
    <w:pPr>
      <w:suppressAutoHyphens/>
      <w:spacing w:before="300" w:line="200" w:lineRule="exact"/>
      <w:jc w:val="left"/>
    </w:pPr>
    <w:rPr>
      <w:caps/>
      <w:sz w:val="14"/>
    </w:rPr>
  </w:style>
  <w:style w:type="paragraph" w:customStyle="1" w:styleId="Underskrifter">
    <w:name w:val="Underskrifter"/>
    <w:basedOn w:val="Normal"/>
    <w:rsid w:val="006467CD"/>
    <w:pPr>
      <w:keepNext/>
      <w:keepLines/>
      <w:suppressAutoHyphens/>
      <w:spacing w:before="0" w:after="40" w:line="250" w:lineRule="exact"/>
    </w:pPr>
    <w:rPr>
      <w:i/>
    </w:rPr>
  </w:style>
  <w:style w:type="paragraph" w:customStyle="1" w:styleId="UnderskriftDatum">
    <w:name w:val="UnderskriftDatum"/>
    <w:basedOn w:val="Underskrifter"/>
    <w:next w:val="Underskrifter"/>
    <w:rsid w:val="006467CD"/>
    <w:pPr>
      <w:spacing w:before="250" w:after="125"/>
    </w:pPr>
    <w:rPr>
      <w:i w:val="0"/>
    </w:rPr>
  </w:style>
  <w:style w:type="paragraph" w:styleId="Sidhuvud">
    <w:name w:val="header"/>
    <w:basedOn w:val="Normal"/>
    <w:semiHidden/>
    <w:rsid w:val="006467CD"/>
    <w:pPr>
      <w:tabs>
        <w:tab w:val="center" w:pos="4536"/>
        <w:tab w:val="right" w:pos="9072"/>
      </w:tabs>
    </w:pPr>
  </w:style>
  <w:style w:type="paragraph" w:styleId="Sidfot">
    <w:name w:val="footer"/>
    <w:basedOn w:val="Normal"/>
    <w:semiHidden/>
    <w:rsid w:val="006467CD"/>
    <w:pPr>
      <w:tabs>
        <w:tab w:val="center" w:pos="4536"/>
        <w:tab w:val="right" w:pos="9072"/>
      </w:tabs>
    </w:pPr>
  </w:style>
  <w:style w:type="paragraph" w:styleId="Innehll1">
    <w:name w:val="toc 1"/>
    <w:basedOn w:val="Normal"/>
    <w:next w:val="Innehll2"/>
    <w:semiHidden/>
    <w:rsid w:val="006467CD"/>
    <w:pPr>
      <w:tabs>
        <w:tab w:val="right" w:leader="dot" w:pos="5953"/>
      </w:tabs>
      <w:suppressAutoHyphens/>
      <w:spacing w:before="0"/>
      <w:ind w:right="567"/>
      <w:jc w:val="left"/>
    </w:pPr>
  </w:style>
  <w:style w:type="paragraph" w:styleId="Innehll2">
    <w:name w:val="toc 2"/>
    <w:basedOn w:val="Innehll1"/>
    <w:next w:val="Innehll3"/>
    <w:semiHidden/>
    <w:rsid w:val="006467CD"/>
    <w:pPr>
      <w:ind w:left="284"/>
    </w:pPr>
  </w:style>
  <w:style w:type="paragraph" w:styleId="Innehll3">
    <w:name w:val="toc 3"/>
    <w:basedOn w:val="Innehll2"/>
    <w:next w:val="Innehll4"/>
    <w:semiHidden/>
    <w:rsid w:val="006467CD"/>
    <w:pPr>
      <w:ind w:left="567"/>
    </w:pPr>
  </w:style>
  <w:style w:type="paragraph" w:styleId="Innehll4">
    <w:name w:val="toc 4"/>
    <w:basedOn w:val="Innehll3"/>
    <w:next w:val="Normal"/>
    <w:semiHidden/>
    <w:rsid w:val="006467CD"/>
  </w:style>
  <w:style w:type="paragraph" w:customStyle="1" w:styleId="Hemstlatt">
    <w:name w:val="Hemstl_att"/>
    <w:aliases w:val="HemstPunkt,HemstPunktFlera,HemställansPunkt,Förslagstext"/>
    <w:basedOn w:val="Normal"/>
    <w:next w:val="Normal"/>
    <w:rsid w:val="00895B9D"/>
    <w:pPr>
      <w:keepLines/>
      <w:numPr>
        <w:numId w:val="15"/>
      </w:numPr>
      <w:spacing w:before="0"/>
    </w:pPr>
  </w:style>
  <w:style w:type="paragraph" w:styleId="Datum">
    <w:name w:val="Date"/>
    <w:basedOn w:val="Normal"/>
    <w:next w:val="Normal"/>
    <w:semiHidden/>
    <w:rsid w:val="006467CD"/>
  </w:style>
  <w:style w:type="character" w:styleId="Hyperlnk">
    <w:name w:val="Hyperlink"/>
    <w:basedOn w:val="Standardstycketeckensnitt"/>
    <w:semiHidden/>
    <w:rsid w:val="006467CD"/>
    <w:rPr>
      <w:color w:val="0000FF"/>
      <w:u w:val="single"/>
    </w:rPr>
  </w:style>
  <w:style w:type="paragraph" w:styleId="Indragetstycke">
    <w:name w:val="Block Text"/>
    <w:basedOn w:val="Normal"/>
    <w:semiHidden/>
    <w:rsid w:val="006467CD"/>
    <w:pPr>
      <w:spacing w:after="120"/>
      <w:ind w:left="1440" w:right="1440"/>
    </w:pPr>
  </w:style>
  <w:style w:type="paragraph" w:styleId="Innehll5">
    <w:name w:val="toc 5"/>
    <w:basedOn w:val="Innehll4"/>
    <w:next w:val="Normal"/>
    <w:semiHidden/>
    <w:rsid w:val="006467CD"/>
  </w:style>
  <w:style w:type="paragraph" w:styleId="Lista">
    <w:name w:val="List"/>
    <w:basedOn w:val="Normal"/>
    <w:semiHidden/>
    <w:rsid w:val="006467CD"/>
    <w:pPr>
      <w:ind w:left="283" w:hanging="283"/>
    </w:pPr>
  </w:style>
  <w:style w:type="paragraph" w:styleId="Normalwebb">
    <w:name w:val="Normal (Web)"/>
    <w:basedOn w:val="Normal"/>
    <w:semiHidden/>
    <w:rsid w:val="006467CD"/>
    <w:rPr>
      <w:szCs w:val="24"/>
    </w:rPr>
  </w:style>
  <w:style w:type="paragraph" w:styleId="Numreradlista">
    <w:name w:val="List Number"/>
    <w:basedOn w:val="Normal"/>
    <w:semiHidden/>
    <w:rsid w:val="006467CD"/>
    <w:pPr>
      <w:numPr>
        <w:numId w:val="5"/>
      </w:numPr>
    </w:pPr>
  </w:style>
  <w:style w:type="paragraph" w:styleId="Punktlista">
    <w:name w:val="List Bullet"/>
    <w:basedOn w:val="Normal"/>
    <w:semiHidden/>
    <w:rsid w:val="006467CD"/>
    <w:pPr>
      <w:numPr>
        <w:numId w:val="10"/>
      </w:numPr>
    </w:pPr>
  </w:style>
  <w:style w:type="character" w:styleId="Radnummer">
    <w:name w:val="line number"/>
    <w:basedOn w:val="Standardstycketeckensnitt"/>
    <w:semiHidden/>
    <w:rsid w:val="006467CD"/>
  </w:style>
  <w:style w:type="character" w:styleId="Sidnummer">
    <w:name w:val="page number"/>
    <w:basedOn w:val="Standardstycketeckensnitt"/>
    <w:semiHidden/>
    <w:rsid w:val="006467CD"/>
  </w:style>
  <w:style w:type="paragraph" w:styleId="Signatur">
    <w:name w:val="Signature"/>
    <w:basedOn w:val="Normal"/>
    <w:semiHidden/>
    <w:rsid w:val="006467CD"/>
    <w:pPr>
      <w:ind w:left="4252"/>
    </w:pPr>
  </w:style>
  <w:style w:type="paragraph" w:styleId="Underrubrik">
    <w:name w:val="Subtitle"/>
    <w:basedOn w:val="Normal"/>
    <w:qFormat/>
    <w:rsid w:val="006467C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1307</Words>
  <Characters>7256</Characters>
  <Application>Microsoft Office Word</Application>
  <DocSecurity>4</DocSecurity>
  <Lines>148</Lines>
  <Paragraphs>58</Paragraphs>
  <ScaleCrop>false</ScaleCrop>
  <HeadingPairs>
    <vt:vector size="2" baseType="variant">
      <vt:variant>
        <vt:lpstr>Rubrik</vt:lpstr>
      </vt:variant>
      <vt:variant>
        <vt:i4>1</vt:i4>
      </vt:variant>
    </vt:vector>
  </HeadingPairs>
  <TitlesOfParts>
    <vt:vector size="1" baseType="lpstr">
      <vt:lpstr>mp318</vt:lpstr>
    </vt:vector>
  </TitlesOfParts>
  <Company>Riksdagen</Company>
  <LinksUpToDate>false</LinksUpToDate>
  <CharactersWithSpaces>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mp318</dc:title>
  <dc:subject>mp318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2007-02-05T09:36:00Z</cp:lastPrinted>
  <dcterms:created xsi:type="dcterms:W3CDTF">2025-12-17T00:57:00Z</dcterms:created>
  <dcterms:modified xsi:type="dcterms:W3CDTF">2025-12-17T00:57:00Z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Uranbrytning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Uranbrytning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mp318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Per Bolund m.fl. (mp)</vt:lpwstr>
  </property>
  <property fmtid="{D5CDD505-2E9C-101B-9397-08002B2CF9AE}" pid="26" name="MotionarLista">
    <vt:lpwstr>Bolund, Per (mp)\Svensson Smith, Karin (mp)\Ehn, Tina (mp)\Andersson, Max  (mp)\Nihlén, Thomas (mp)\Eriksson, Peter (mp)\Johansson, Mikael (mp)\Lindholm, Jan (mp)\Valtersson, Mikaela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Bolund (mp), Karin Svensson Smith (mp), Tina Ehn (mp), Max Andersson (mp), Thomas Nihlén (mp), Peter Eriksson (mp), Mikael Johansson (mp), Jan Lindholm (mp), Mikaela Valtersson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vt:lpwstr>
  </property>
  <property fmtid="{D5CDD505-2E9C-101B-9397-08002B2CF9AE}" pid="35" name="Samling">
    <vt:lpwstr/>
  </property>
  <property fmtid="{D5CDD505-2E9C-101B-9397-08002B2CF9AE}" pid="36" name="SamlingPrint">
    <vt:lpwstr/>
  </property>
  <property fmtid="{D5CDD505-2E9C-101B-9397-08002B2CF9AE}" pid="37" name="Motionsnummer">
    <vt:lpwstr>N287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20062007000001090112000003180075</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20062007000001090112000003180075</vt:lpwstr>
  </property>
  <property fmtid="{D5CDD505-2E9C-101B-9397-08002B2CF9AE}" pid="50" name="nummer">
    <vt:lpwstr>287</vt:lpwstr>
  </property>
  <property fmtid="{D5CDD505-2E9C-101B-9397-08002B2CF9AE}" pid="51" name="utskottsbeteckning">
    <vt:lpwstr>N</vt:lpwstr>
  </property>
  <property fmtid="{D5CDD505-2E9C-101B-9397-08002B2CF9AE}" pid="52" name="GlobalUID">
    <vt:lpwstr>{E56664B6-4F7B-476F-9927-8AA50ACB3637}</vt:lpwstr>
  </property>
  <property fmtid="{D5CDD505-2E9C-101B-9397-08002B2CF9AE}" pid="53" name="Överföringar">
    <vt:i4>0</vt:i4>
  </property>
  <property fmtid="{D5CDD505-2E9C-101B-9397-08002B2CF9AE}" pid="54" name="Checksum">
    <vt:lpwstr>*0006997971644*</vt:lpwstr>
  </property>
  <property fmtid="{D5CDD505-2E9C-101B-9397-08002B2CF9AE}" pid="55" name="urixOrigin">
    <vt:lpwstr>070215 16:30:31.170</vt:lpwstr>
  </property>
  <property fmtid="{D5CDD505-2E9C-101B-9397-08002B2CF9AE}" pid="56" name="skuggnummer">
    <vt:lpwstr>1327</vt:lpwstr>
  </property>
  <property fmtid="{D5CDD505-2E9C-101B-9397-08002B2CF9AE}" pid="57" name="urixVersion">
    <vt:lpwstr>3.1.4.4</vt:lpwstr>
  </property>
  <property fmtid="{D5CDD505-2E9C-101B-9397-08002B2CF9AE}" pid="58" name="urixGuid">
    <vt:lpwstr>{2AA31C00-2FA1-468B-B796-A7DEE8BF7C56}</vt:lpwstr>
  </property>
</Properties>
</file>