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9202146" w:id="2"/>
    <w:p w:rsidRPr="009B062B" w:rsidR="00AF30DD" w:rsidP="00D00B2B" w:rsidRDefault="00923F28" w14:paraId="70C555B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43BA58863F34507BE87D795EB5D964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e5311e1-8ee2-4141-bb86-f360fd8cec89"/>
        <w:id w:val="2104841840"/>
        <w:lock w:val="sdtLocked"/>
      </w:sdtPr>
      <w:sdtEndPr/>
      <w:sdtContent>
        <w:p w:rsidR="00A71E09" w:rsidRDefault="00016D23" w14:paraId="6E92F9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förordningen (2017:462) om särskilda insatser för personer med funktionsnedsättning som medför nedsatt arbetsförmåga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D74F4D89AF94081B636B9FE4D7CB7DE"/>
        </w:placeholder>
        <w:text/>
      </w:sdtPr>
      <w:sdtEndPr/>
      <w:sdtContent>
        <w:p w:rsidRPr="009B062B" w:rsidR="006D79C9" w:rsidP="00333E95" w:rsidRDefault="006D79C9" w14:paraId="0A926A86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203265" w:rsidR="00203265" w:rsidP="00923F28" w:rsidRDefault="00203265" w14:paraId="08BA63FF" w14:textId="6611A55B">
      <w:pPr>
        <w:pStyle w:val="Normalutanindragellerluft"/>
      </w:pPr>
      <w:r w:rsidRPr="00203265">
        <w:t>Riksrevisionen har granskat Arbetsförmedlingens stöd till personer med funktions</w:t>
      </w:r>
      <w:r w:rsidR="00923F28">
        <w:softHyphen/>
      </w:r>
      <w:r w:rsidRPr="00203265">
        <w:t>nedsättning. Bland annat har genomförandet av arbetsmarknadspolitiken för personer med funktionsnedsättning som medför nedsatt arbetsförmåga granskats utifrån om den är effektiv, om myndigheten</w:t>
      </w:r>
      <w:r w:rsidR="00653B3D">
        <w:t xml:space="preserve"> har</w:t>
      </w:r>
      <w:r w:rsidRPr="00203265">
        <w:t xml:space="preserve"> utformat sina arbetssätt på ett ändamålsenligt sätt samt om regeringens styrning har varit tillräcklig.</w:t>
      </w:r>
    </w:p>
    <w:p w:rsidRPr="00203265" w:rsidR="00203265" w:rsidP="00923F28" w:rsidRDefault="00203265" w14:paraId="719AD186" w14:textId="31607A88">
      <w:r w:rsidRPr="00203265">
        <w:t xml:space="preserve">För oss </w:t>
      </w:r>
      <w:r w:rsidR="00D00B2B">
        <w:t>s</w:t>
      </w:r>
      <w:r w:rsidRPr="00203265">
        <w:t xml:space="preserve">ocialdemokrater är det av stor vikt att all statlig verksamhet granskas. Vi välkomnar därför </w:t>
      </w:r>
      <w:r w:rsidR="00FF55BC">
        <w:t>R</w:t>
      </w:r>
      <w:r w:rsidRPr="00203265">
        <w:t>iksrevisionens granskning. Grundläggande för oss är att alla som kan arbeta också ska arbeta</w:t>
      </w:r>
      <w:r w:rsidR="00FF55BC">
        <w:t>,</w:t>
      </w:r>
      <w:r w:rsidRPr="00203265">
        <w:t xml:space="preserve"> och det är därför av central vikt att människor med en funktionsnedsättning får det stöd som </w:t>
      </w:r>
      <w:r w:rsidR="00FF55BC">
        <w:t xml:space="preserve">de </w:t>
      </w:r>
      <w:r w:rsidRPr="00203265">
        <w:t>är i behov av för att kunna bli en aktiv del av arbetsmarknaden.</w:t>
      </w:r>
      <w:r w:rsidR="00653B3D">
        <w:t xml:space="preserve"> </w:t>
      </w:r>
      <w:r w:rsidRPr="00203265">
        <w:t>Den svenska arbetsmarknaden ska vara trygg och öppen för alla i arbetsför ålder, oavsett om du har en funktionsnedsättning eller inte. Varje människa har erfarenheter och kunskaper som behöver tas till vara i arbetslivet. Att människor som inte vill annat än att arbeta och bidra till samhället stängs ute från arbetslivet på grund av sin funktionsnedsättning kan vi aldrig acceptera.</w:t>
      </w:r>
    </w:p>
    <w:p w:rsidRPr="00203265" w:rsidR="00203265" w:rsidP="00923F28" w:rsidRDefault="00203265" w14:paraId="4D0EAC89" w14:textId="2C263116">
      <w:r w:rsidRPr="00203265">
        <w:t>Vi har genomgående i våra följdmotioner till regeringens budgetar under mandat</w:t>
      </w:r>
      <w:r w:rsidR="00923F28">
        <w:softHyphen/>
      </w:r>
      <w:r w:rsidRPr="00203265">
        <w:t>perioden tillfört mer resurser till den aktiva arbetsmarknadspolitiken och till Arbets</w:t>
      </w:r>
      <w:r w:rsidR="00923F28">
        <w:softHyphen/>
      </w:r>
      <w:r w:rsidRPr="00203265">
        <w:lastRenderedPageBreak/>
        <w:t>förmedlingen, bl</w:t>
      </w:r>
      <w:r w:rsidR="00FF55BC">
        <w:t>.</w:t>
      </w:r>
      <w:r w:rsidRPr="00203265">
        <w:t>a</w:t>
      </w:r>
      <w:r w:rsidR="00FF55BC">
        <w:t>.</w:t>
      </w:r>
      <w:r w:rsidRPr="00203265">
        <w:t xml:space="preserve"> för att kunna stödja myndigheten i dess arbete riktat mot människor med funktionsnedsättning.</w:t>
      </w:r>
    </w:p>
    <w:p w:rsidRPr="00203265" w:rsidR="00203265" w:rsidP="00923F28" w:rsidRDefault="00203265" w14:paraId="5947ECB8" w14:textId="5035D2E9">
      <w:r w:rsidRPr="00203265">
        <w:t xml:space="preserve">Utifrån regeringens skrivelse avseende </w:t>
      </w:r>
      <w:r w:rsidR="00016D23">
        <w:t>R</w:t>
      </w:r>
      <w:r w:rsidRPr="00203265">
        <w:t>iksrevisionens rapport kan vi konstatera att det finns flera punkter där hård kritik riktas mot regeringens arbete med att ge stöd till arbetssökande med funktionsnedsättning. Granskningen pekar bl</w:t>
      </w:r>
      <w:r w:rsidR="00016D23">
        <w:t>.</w:t>
      </w:r>
      <w:r w:rsidRPr="00203265">
        <w:t>a</w:t>
      </w:r>
      <w:r w:rsidR="00016D23">
        <w:t>.</w:t>
      </w:r>
      <w:r w:rsidRPr="00203265">
        <w:t xml:space="preserve"> på att stödet till människor med funktionsnedsättning inte är effektivt. Detta är tydligt bl</w:t>
      </w:r>
      <w:r w:rsidR="00016D23">
        <w:t>.</w:t>
      </w:r>
      <w:r w:rsidRPr="00203265">
        <w:t>a</w:t>
      </w:r>
      <w:r w:rsidR="00016D23">
        <w:t>.</w:t>
      </w:r>
      <w:r w:rsidRPr="00203265">
        <w:t xml:space="preserve"> genom att handläggningstiderna för olika former av stöd är längre än vad som kan anses </w:t>
      </w:r>
      <w:r w:rsidR="00016D23">
        <w:t xml:space="preserve">som </w:t>
      </w:r>
      <w:r w:rsidRPr="00203265">
        <w:t xml:space="preserve">skäligt samtidigt som var </w:t>
      </w:r>
      <w:r w:rsidRPr="00203265" w:rsidR="00D00B2B">
        <w:t>tionde</w:t>
      </w:r>
      <w:r w:rsidRPr="00203265">
        <w:t xml:space="preserve"> person får vänta i över tre år på att ens få sin funktions</w:t>
      </w:r>
      <w:r w:rsidR="00923F28">
        <w:softHyphen/>
      </w:r>
      <w:r w:rsidRPr="00203265">
        <w:t xml:space="preserve">nedsättning identifierad. Att få sin funktionsnedsättning identifierad är grundläggande för att rätt stödinsatser ska kunna sättas in. Trots detta pekar </w:t>
      </w:r>
      <w:r w:rsidR="00016D23">
        <w:t>R</w:t>
      </w:r>
      <w:r w:rsidRPr="00203265">
        <w:t>iksrevisionen på att många individer som får sin funktionsnedsättning identifierad ändå inte får korrekta stödinsatser från Arbetsförmedlingen.</w:t>
      </w:r>
    </w:p>
    <w:p w:rsidRPr="00203265" w:rsidR="00203265" w:rsidP="00923F28" w:rsidRDefault="00203265" w14:paraId="3EAC9D98" w14:textId="793641B0">
      <w:r w:rsidRPr="00203265">
        <w:t xml:space="preserve">Riksrevisionen riktar flera relevanta rekommendationer till regeringen och </w:t>
      </w:r>
      <w:r w:rsidR="009558F8">
        <w:t>A</w:t>
      </w:r>
      <w:r w:rsidRPr="00203265">
        <w:t>rbets</w:t>
      </w:r>
      <w:r w:rsidR="00923F28">
        <w:softHyphen/>
      </w:r>
      <w:r w:rsidRPr="00203265">
        <w:t>förmedlingen avseende hur styrningen av Arbetsförmedlingen kan skötas samt hur stödet till människor med funktionsnedsättning kan stärkas. Riksrevisionen lyfter bl</w:t>
      </w:r>
      <w:r w:rsidR="00016D23">
        <w:t>.</w:t>
      </w:r>
      <w:r w:rsidRPr="00203265">
        <w:t>a</w:t>
      </w:r>
      <w:r w:rsidR="00016D23">
        <w:t>.</w:t>
      </w:r>
      <w:r w:rsidRPr="00203265">
        <w:t xml:space="preserve"> att förordningen (2017:462) om särskilda insatser för personer med funktionsnedsättning som medför nedsatt arbetsförmåga bör ses över. Detta för att säkerställa ändamålsenlig</w:t>
      </w:r>
      <w:r w:rsidR="00923F28">
        <w:softHyphen/>
      </w:r>
      <w:r w:rsidRPr="00203265">
        <w:t>heten i villkoren för de särskilda insatserna till målgruppen men också för att se över nuvarande taknivå i lönebidragen.</w:t>
      </w:r>
    </w:p>
    <w:p w:rsidRPr="00203265" w:rsidR="00203265" w:rsidP="00923F28" w:rsidRDefault="009558F8" w14:paraId="3411A10D" w14:textId="1D3E23DD">
      <w:r w:rsidRPr="009558F8">
        <w:t>Vi bedömer att regeringen i sin skrivelse inte tillräckligt svarar upp mot denna rekommendation. Mot bakgrund av frågans angelägenhet anser vi därför att regeringen bör återkomma i frågan.</w:t>
      </w:r>
      <w:r w:rsidR="00B25336">
        <w:t xml:space="preserve"> </w:t>
      </w:r>
      <w:r w:rsidRPr="00203265" w:rsidR="00203265">
        <w:t xml:space="preserve">Vi </w:t>
      </w:r>
      <w:r w:rsidR="00016D23">
        <w:t>s</w:t>
      </w:r>
      <w:r w:rsidRPr="00203265" w:rsidR="00203265">
        <w:t xml:space="preserve">ocialdemokrater kommer </w:t>
      </w:r>
      <w:r w:rsidR="00016D23">
        <w:t xml:space="preserve">att </w:t>
      </w:r>
      <w:r w:rsidRPr="00203265" w:rsidR="00203265">
        <w:t>forts</w:t>
      </w:r>
      <w:r w:rsidR="00016D23">
        <w:t>ä</w:t>
      </w:r>
      <w:r w:rsidRPr="00203265" w:rsidR="00203265">
        <w:t>tt</w:t>
      </w:r>
      <w:r w:rsidR="00016D23">
        <w:t>a</w:t>
      </w:r>
      <w:r w:rsidRPr="00203265" w:rsidR="00203265">
        <w:t xml:space="preserve"> att bevaka och följa denna fråga noggrant.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DBEE9AB2524CD784BF2A389A82114B"/>
        </w:placeholder>
      </w:sdtPr>
      <w:sdtEndPr/>
      <w:sdtContent>
        <w:p w:rsidR="00D00B2B" w:rsidP="00792131" w:rsidRDefault="00D00B2B" w14:paraId="5F13FEC3" w14:textId="77777777"/>
        <w:p w:rsidR="00D00B2B" w:rsidP="00792131" w:rsidRDefault="00923F28" w14:paraId="070FB2E9" w14:textId="5A4B14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71E09" w14:paraId="34B80291" w14:textId="77777777">
        <w:trPr>
          <w:cantSplit/>
        </w:trPr>
        <w:tc>
          <w:tcPr>
            <w:tcW w:w="50" w:type="pct"/>
            <w:vAlign w:val="bottom"/>
          </w:tcPr>
          <w:p w:rsidR="00A71E09" w:rsidRDefault="00016D23" w14:paraId="33C2CC36" w14:textId="77777777">
            <w:pPr>
              <w:pStyle w:val="Underskrifter"/>
              <w:spacing w:after="0"/>
            </w:pPr>
            <w:r>
              <w:t>Ardalan Shekarabi (S)</w:t>
            </w:r>
          </w:p>
        </w:tc>
        <w:tc>
          <w:tcPr>
            <w:tcW w:w="50" w:type="pct"/>
            <w:vAlign w:val="bottom"/>
          </w:tcPr>
          <w:p w:rsidR="00A71E09" w:rsidRDefault="00A71E09" w14:paraId="5321048A" w14:textId="77777777">
            <w:pPr>
              <w:pStyle w:val="Underskrifter"/>
              <w:spacing w:after="0"/>
            </w:pPr>
          </w:p>
        </w:tc>
      </w:tr>
      <w:tr w:rsidR="00A71E09" w14:paraId="1716414F" w14:textId="77777777">
        <w:trPr>
          <w:cantSplit/>
        </w:trPr>
        <w:tc>
          <w:tcPr>
            <w:tcW w:w="50" w:type="pct"/>
            <w:vAlign w:val="bottom"/>
          </w:tcPr>
          <w:p w:rsidR="00A71E09" w:rsidRDefault="00016D23" w14:paraId="124745C0" w14:textId="77777777">
            <w:pPr>
              <w:pStyle w:val="Underskrifter"/>
              <w:spacing w:after="0"/>
            </w:pPr>
            <w:r>
              <w:t>Sofia Amloh (S)</w:t>
            </w:r>
          </w:p>
        </w:tc>
        <w:tc>
          <w:tcPr>
            <w:tcW w:w="50" w:type="pct"/>
            <w:vAlign w:val="bottom"/>
          </w:tcPr>
          <w:p w:rsidR="00A71E09" w:rsidRDefault="00016D23" w14:paraId="534B9EC1" w14:textId="77777777">
            <w:pPr>
              <w:pStyle w:val="Underskrifter"/>
              <w:spacing w:after="0"/>
            </w:pPr>
            <w:r>
              <w:t>Jonathan Svensson (S)</w:t>
            </w:r>
          </w:p>
        </w:tc>
      </w:tr>
      <w:tr w:rsidR="00A71E09" w14:paraId="72040127" w14:textId="77777777">
        <w:trPr>
          <w:cantSplit/>
        </w:trPr>
        <w:tc>
          <w:tcPr>
            <w:tcW w:w="50" w:type="pct"/>
            <w:vAlign w:val="bottom"/>
          </w:tcPr>
          <w:p w:rsidR="00A71E09" w:rsidRDefault="00016D23" w14:paraId="4BD43C74" w14:textId="77777777">
            <w:pPr>
              <w:pStyle w:val="Underskrifter"/>
              <w:spacing w:after="0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 w:rsidR="00A71E09" w:rsidRDefault="00016D23" w14:paraId="2820164B" w14:textId="77777777">
            <w:pPr>
              <w:pStyle w:val="Underskrifter"/>
              <w:spacing w:after="0"/>
            </w:pPr>
            <w:r>
              <w:t>Johanna Haraldsson (S)</w:t>
            </w:r>
          </w:p>
        </w:tc>
      </w:tr>
      <w:tr w:rsidR="00A71E09" w14:paraId="3C917F18" w14:textId="77777777">
        <w:trPr>
          <w:cantSplit/>
        </w:trPr>
        <w:tc>
          <w:tcPr>
            <w:tcW w:w="50" w:type="pct"/>
            <w:vAlign w:val="bottom"/>
          </w:tcPr>
          <w:p w:rsidR="00A71E09" w:rsidRDefault="00016D23" w14:paraId="1EAD2111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A71E09" w:rsidRDefault="00A71E09" w14:paraId="72DA523A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207805EC" w14:textId="004F47C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80AEA" w14:textId="77777777" w:rsidR="00AE6EBA" w:rsidRDefault="00AE6EBA" w:rsidP="000C1CAD">
      <w:pPr>
        <w:spacing w:line="240" w:lineRule="auto"/>
      </w:pPr>
      <w:r>
        <w:separator/>
      </w:r>
    </w:p>
  </w:endnote>
  <w:endnote w:type="continuationSeparator" w:id="0">
    <w:p w14:paraId="0BDAB401" w14:textId="77777777" w:rsidR="00AE6EBA" w:rsidRDefault="00AE6E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CD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A2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9DF8" w14:textId="77777777" w:rsidR="00016D23" w:rsidRDefault="00016D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3F2CA" w14:textId="77777777" w:rsidR="00AE6EBA" w:rsidRDefault="00AE6EBA" w:rsidP="000C1CAD">
      <w:pPr>
        <w:spacing w:line="240" w:lineRule="auto"/>
      </w:pPr>
      <w:r>
        <w:separator/>
      </w:r>
    </w:p>
  </w:footnote>
  <w:footnote w:type="continuationSeparator" w:id="0">
    <w:p w14:paraId="63DA52B1" w14:textId="77777777" w:rsidR="00AE6EBA" w:rsidRDefault="00AE6E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5F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513E8B" wp14:editId="69D906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464FC" w14:textId="02F1B91D" w:rsidR="00262EA3" w:rsidRDefault="00923F2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E16012A7B134E46BC9F240BC87AF2B7"/>
                              </w:placeholder>
                              <w:text/>
                            </w:sdtPr>
                            <w:sdtEndPr/>
                            <w:sdtContent>
                              <w:r w:rsidR="00AE6EB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4FC4306C4742C8A6D4F3A11FD75CA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513E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7464FC" w14:textId="02F1B91D" w:rsidR="00262EA3" w:rsidRDefault="00923F2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E16012A7B134E46BC9F240BC87AF2B7"/>
                        </w:placeholder>
                        <w:text/>
                      </w:sdtPr>
                      <w:sdtEndPr/>
                      <w:sdtContent>
                        <w:r w:rsidR="00AE6EB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4FC4306C4742C8A6D4F3A11FD75CA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5FB6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B183" w14:textId="77777777" w:rsidR="00262EA3" w:rsidRDefault="00262EA3" w:rsidP="008563AC">
    <w:pPr>
      <w:jc w:val="right"/>
    </w:pPr>
  </w:p>
  <w:p w14:paraId="6F3C9F1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9202144"/>
  <w:bookmarkStart w:id="7" w:name="_Hlk219202145"/>
  <w:p w14:paraId="39D2283F" w14:textId="77777777" w:rsidR="00262EA3" w:rsidRDefault="00923F2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D78831" wp14:editId="7890936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5ED918" w14:textId="12BB3DE0" w:rsidR="00262EA3" w:rsidRDefault="00923F2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92131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E6EBA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7BB5040" w14:textId="77777777" w:rsidR="00262EA3" w:rsidRPr="008227B3" w:rsidRDefault="00923F2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027B9E" w14:textId="016D12CB" w:rsidR="00262EA3" w:rsidRPr="008227B3" w:rsidRDefault="00923F2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213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2131">
          <w:t>:3872</w:t>
        </w:r>
      </w:sdtContent>
    </w:sdt>
  </w:p>
  <w:p w14:paraId="724D4A77" w14:textId="1B98A4F5" w:rsidR="00262EA3" w:rsidRDefault="00923F2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E16012A7B134E46BC9F240BC87AF2B7"/>
        </w:placeholder>
        <w15:appearance w15:val="hidden"/>
        <w:text/>
      </w:sdtPr>
      <w:sdtEndPr/>
      <w:sdtContent>
        <w:r w:rsidR="00792131">
          <w:t>av Ardalan Shekarabi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74FC4306C4742C8A6D4F3A11FD75CAE"/>
      </w:placeholder>
      <w:text/>
    </w:sdtPr>
    <w:sdtEndPr/>
    <w:sdtContent>
      <w:p w14:paraId="1A2EB0EB" w14:textId="6F364ED4" w:rsidR="00262EA3" w:rsidRDefault="00AE6EBA" w:rsidP="00283E0F">
        <w:pPr>
          <w:pStyle w:val="FSHRub2"/>
        </w:pPr>
        <w:r>
          <w:t>med anledning av skr. 2025/26:72 Riksrevisionens rapport om Arbetsförmedlingens stöd till personer med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45DA40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E6EB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6D23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65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00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073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54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9D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5C5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3B3D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4C1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31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3F28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8F8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1E09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6EBA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336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0B2B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43D0"/>
    <w:rsid w:val="00DC54E0"/>
    <w:rsid w:val="00DC668D"/>
    <w:rsid w:val="00DD013F"/>
    <w:rsid w:val="00DD01F0"/>
    <w:rsid w:val="00DD14E7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3A6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5BC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AB40CD"/>
  <w15:chartTrackingRefBased/>
  <w15:docId w15:val="{E34C4917-C6BE-44D6-B3C9-C67D0B60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3BA58863F34507BE87D795EB5D9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9BDBE-444B-47D1-B983-1DF48C066C94}"/>
      </w:docPartPr>
      <w:docPartBody>
        <w:p w:rsidR="001F7BA1" w:rsidRDefault="001F7BA1">
          <w:pPr>
            <w:pStyle w:val="E43BA58863F34507BE87D795EB5D96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74F4D89AF94081B636B9FE4D7CB7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2F6B6-C04D-4F62-8313-1118C72DD3DA}"/>
      </w:docPartPr>
      <w:docPartBody>
        <w:p w:rsidR="001F7BA1" w:rsidRDefault="001F7BA1">
          <w:pPr>
            <w:pStyle w:val="DD74F4D89AF94081B636B9FE4D7CB7D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16012A7B134E46BC9F240BC87AF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F012E-4F98-4239-89EC-09C8BB2BD37B}"/>
      </w:docPartPr>
      <w:docPartBody>
        <w:p w:rsidR="001F7BA1" w:rsidRDefault="001F7BA1">
          <w:pPr>
            <w:pStyle w:val="2E16012A7B134E46BC9F240BC87AF2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4FC4306C4742C8A6D4F3A11FD75C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E9935-113F-49B7-A542-609B17B67E87}"/>
      </w:docPartPr>
      <w:docPartBody>
        <w:p w:rsidR="001F7BA1" w:rsidRDefault="001F7BA1">
          <w:pPr>
            <w:pStyle w:val="F74FC4306C4742C8A6D4F3A11FD75CAE"/>
          </w:pPr>
          <w:r>
            <w:t xml:space="preserve"> </w:t>
          </w:r>
        </w:p>
      </w:docPartBody>
    </w:docPart>
    <w:docPart>
      <w:docPartPr>
        <w:name w:val="98DBEE9AB2524CD784BF2A389A8211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BD4204-6881-464D-AE99-2EB73C7823F3}"/>
      </w:docPartPr>
      <w:docPartBody>
        <w:p w:rsidR="00E41B38" w:rsidRDefault="00E41B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A1"/>
    <w:rsid w:val="001F7BA1"/>
    <w:rsid w:val="00E113A6"/>
    <w:rsid w:val="00E4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3BA58863F34507BE87D795EB5D9647">
    <w:name w:val="E43BA58863F34507BE87D795EB5D9647"/>
  </w:style>
  <w:style w:type="paragraph" w:customStyle="1" w:styleId="DD74F4D89AF94081B636B9FE4D7CB7DE">
    <w:name w:val="DD74F4D89AF94081B636B9FE4D7CB7DE"/>
  </w:style>
  <w:style w:type="paragraph" w:customStyle="1" w:styleId="2E16012A7B134E46BC9F240BC87AF2B7">
    <w:name w:val="2E16012A7B134E46BC9F240BC87AF2B7"/>
  </w:style>
  <w:style w:type="paragraph" w:customStyle="1" w:styleId="F74FC4306C4742C8A6D4F3A11FD75CAE">
    <w:name w:val="F74FC4306C4742C8A6D4F3A11FD75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2EDB27-FCA3-49A0-BAA5-2464A2F31DB5}"/>
</file>

<file path=customXml/itemProps2.xml><?xml version="1.0" encoding="utf-8"?>
<ds:datastoreItem xmlns:ds="http://schemas.openxmlformats.org/officeDocument/2006/customXml" ds:itemID="{ED37506D-9EAD-4FF0-86E7-07A5B55FAFB3}"/>
</file>

<file path=customXml/itemProps3.xml><?xml version="1.0" encoding="utf-8"?>
<ds:datastoreItem xmlns:ds="http://schemas.openxmlformats.org/officeDocument/2006/customXml" ds:itemID="{B8EA8B19-1D74-42DC-B9C1-C34194F83D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483</Words>
  <Characters>2974</Characters>
  <Application>Microsoft Office Word</Application>
  <DocSecurity>0</DocSecurity>
  <Lines>58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skr  2025 26 72 Riksrevisionens rapport om Arbetsförmedlingens stöd till personer med funktionsnedsättning</vt:lpstr>
      <vt:lpstr>
      </vt:lpstr>
    </vt:vector>
  </TitlesOfParts>
  <Company>Sveriges riksdag</Company>
  <LinksUpToDate>false</LinksUpToDate>
  <CharactersWithSpaces>3440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