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5B31BC9DD25410C8DABD3BCC1A01380"/>
        </w:placeholder>
        <w:text/>
      </w:sdtPr>
      <w:sdtEndPr/>
      <w:sdtContent>
        <w:p w:rsidRPr="009B062B" w:rsidR="00AF30DD" w:rsidP="008E3441" w:rsidRDefault="00AF30DD" w14:paraId="0160326B" w14:textId="77777777">
          <w:pPr>
            <w:pStyle w:val="Rubrik1"/>
            <w:spacing w:before="720" w:after="300"/>
          </w:pPr>
          <w:r w:rsidRPr="009B062B">
            <w:t>Förslag till riksdagsbeslut</w:t>
          </w:r>
        </w:p>
      </w:sdtContent>
    </w:sdt>
    <w:sdt>
      <w:sdtPr>
        <w:alias w:val="Yrkande 1"/>
        <w:tag w:val="68225c0e-2649-4ec0-a69d-838ffb85ea29"/>
        <w:id w:val="750011085"/>
        <w:lock w:val="sdtLocked"/>
      </w:sdtPr>
      <w:sdtEndPr/>
      <w:sdtContent>
        <w:p w:rsidR="000932C5" w:rsidRDefault="00570DFF" w14:paraId="5FFA09E4" w14:textId="65AB8C0A">
          <w:pPr>
            <w:pStyle w:val="Frslagstext"/>
            <w:numPr>
              <w:ilvl w:val="0"/>
              <w:numId w:val="0"/>
            </w:numPr>
          </w:pPr>
          <w:r>
            <w:t>Riksdagen ställer sig bakom det som anförs i motionen om att utreda förutsättningarna för en regiondifferentierad bensin- och dieselskatt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99509DB342D4FDAA02BB70EC8AE6745"/>
        </w:placeholder>
        <w:text/>
      </w:sdtPr>
      <w:sdtEndPr/>
      <w:sdtContent>
        <w:p w:rsidRPr="009B062B" w:rsidR="006D79C9" w:rsidP="008E3441" w:rsidRDefault="006D79C9" w14:paraId="1E2BE9CB" w14:textId="77777777">
          <w:pPr>
            <w:pStyle w:val="Rubrik1"/>
            <w:spacing w:before="720"/>
          </w:pPr>
          <w:r>
            <w:t>Motivering</w:t>
          </w:r>
        </w:p>
      </w:sdtContent>
    </w:sdt>
    <w:p w:rsidRPr="008E3441" w:rsidR="006847C1" w:rsidP="008E3441" w:rsidRDefault="006847C1" w14:paraId="15B4DFF3" w14:textId="0C2EA730">
      <w:pPr>
        <w:pStyle w:val="Normalutanindragellerluft"/>
        <w:rPr>
          <w:spacing w:val="-1"/>
        </w:rPr>
      </w:pPr>
      <w:r w:rsidRPr="008E3441">
        <w:rPr>
          <w:spacing w:val="-1"/>
        </w:rPr>
        <w:t>Många i vårt avlånga land är i behov av bilen för att få vardagen att gå ihop. Att trans</w:t>
      </w:r>
      <w:r w:rsidR="008E3441">
        <w:rPr>
          <w:spacing w:val="-1"/>
        </w:rPr>
        <w:softHyphen/>
      </w:r>
      <w:r w:rsidRPr="008E3441">
        <w:rPr>
          <w:spacing w:val="-1"/>
        </w:rPr>
        <w:t xml:space="preserve">portera sig med en vanlig bensin- eller dieselbil har dock blivit allt dyrare och en stor andel av kostnaden för ägande och brukande av sådana bilar är drivmedlet. Trots </w:t>
      </w:r>
      <w:r w:rsidRPr="008E3441" w:rsidR="00A00F5B">
        <w:rPr>
          <w:spacing w:val="-1"/>
        </w:rPr>
        <w:t xml:space="preserve">ett </w:t>
      </w:r>
      <w:bookmarkStart w:name="_GoBack" w:id="1"/>
      <w:bookmarkEnd w:id="1"/>
      <w:r w:rsidRPr="008E3441" w:rsidR="00A00F5B">
        <w:rPr>
          <w:spacing w:val="-1"/>
        </w:rPr>
        <w:t>flertal</w:t>
      </w:r>
      <w:r w:rsidRPr="008E3441">
        <w:rPr>
          <w:spacing w:val="-1"/>
        </w:rPr>
        <w:t xml:space="preserve"> löften under valrörelsen år 2014 om att inte höja drivmedelsskatterna valde den tidigare rödgröna regeringen att under förutvarande mandatperiod höj</w:t>
      </w:r>
      <w:r w:rsidRPr="008E3441" w:rsidR="00512EB9">
        <w:rPr>
          <w:spacing w:val="-1"/>
        </w:rPr>
        <w:t>a</w:t>
      </w:r>
      <w:r w:rsidRPr="008E3441">
        <w:rPr>
          <w:spacing w:val="-1"/>
        </w:rPr>
        <w:t xml:space="preserve"> just skatterna på bensin och diesel, till många företags och privatpersoners förtret. Även i budgetproposi</w:t>
      </w:r>
      <w:r w:rsidR="008E3441">
        <w:rPr>
          <w:spacing w:val="-1"/>
        </w:rPr>
        <w:softHyphen/>
      </w:r>
      <w:r w:rsidRPr="008E3441">
        <w:rPr>
          <w:spacing w:val="-1"/>
        </w:rPr>
        <w:t>tionen för år 2020 föreslås drivmedelsskattehöjningar, med januariöverenskommelse</w:t>
      </w:r>
      <w:r w:rsidR="008E3441">
        <w:rPr>
          <w:spacing w:val="-1"/>
        </w:rPr>
        <w:softHyphen/>
      </w:r>
      <w:r w:rsidRPr="008E3441">
        <w:rPr>
          <w:spacing w:val="-1"/>
        </w:rPr>
        <w:t>partiernas goda minne.</w:t>
      </w:r>
    </w:p>
    <w:p w:rsidRPr="008E3441" w:rsidR="006847C1" w:rsidP="008E3441" w:rsidRDefault="006847C1" w14:paraId="57002087" w14:textId="7C118F7C">
      <w:pPr>
        <w:rPr>
          <w:spacing w:val="-1"/>
        </w:rPr>
      </w:pPr>
      <w:r w:rsidRPr="008E3441">
        <w:rPr>
          <w:spacing w:val="-1"/>
        </w:rPr>
        <w:t>I stora delar av landet finns ingen adekvat kollektivtrafik att tillgå. För att ta sig till och från jobbet, sina vänner, affären och nöjen etc. så krävs bilen. Bilen är en enorm frihet för väldigt många människor och den ska värnas!</w:t>
      </w:r>
    </w:p>
    <w:p w:rsidRPr="008E3441" w:rsidR="00422B9E" w:rsidP="008E3441" w:rsidRDefault="006847C1" w14:paraId="3AECBE2C" w14:textId="5E9E44EE">
      <w:pPr>
        <w:rPr>
          <w:spacing w:val="-1"/>
        </w:rPr>
      </w:pPr>
      <w:r w:rsidRPr="008E3441">
        <w:rPr>
          <w:spacing w:val="-1"/>
        </w:rPr>
        <w:t>Det är nödvändigt att vi, i takt med övriga västvärlden, går mot en mer hållbar användning av fossila bränslen för att till sist bli helt fossilfria, men vi får inte slå ut Sverige och Sveriges gles- och landsbygd på kuppen. Därför bör det utredas hur framför</w:t>
      </w:r>
      <w:r w:rsidR="008E3441">
        <w:rPr>
          <w:spacing w:val="-1"/>
        </w:rPr>
        <w:softHyphen/>
      </w:r>
      <w:r w:rsidRPr="008E3441">
        <w:rPr>
          <w:spacing w:val="-1"/>
        </w:rPr>
        <w:t xml:space="preserve">allt länen norr om Dalälven, med till stora delar kollektivtrafiksvaga områden, skulle kunna </w:t>
      </w:r>
      <w:r w:rsidRPr="008E3441" w:rsidR="00A00F5B">
        <w:rPr>
          <w:spacing w:val="-1"/>
        </w:rPr>
        <w:t>få tillgång till</w:t>
      </w:r>
      <w:r w:rsidRPr="008E3441">
        <w:rPr>
          <w:spacing w:val="-1"/>
        </w:rPr>
        <w:t xml:space="preserve"> lägre beskattat drivmedel genom regiondifferentierad bensin- och dieselskatt. Dessa län</w:t>
      </w:r>
      <w:r w:rsidRPr="008E3441" w:rsidR="00A00F5B">
        <w:rPr>
          <w:spacing w:val="-1"/>
        </w:rPr>
        <w:t>s</w:t>
      </w:r>
      <w:r w:rsidRPr="008E3441">
        <w:rPr>
          <w:spacing w:val="-1"/>
        </w:rPr>
        <w:t xml:space="preserve"> och kommuners invånare tillhör nämligen inte ett stödområde, som JÖK-partierna felkalkylerat hävdar. Befolkningen norr om Dalälven är en grund</w:t>
      </w:r>
      <w:r w:rsidR="008E3441">
        <w:rPr>
          <w:spacing w:val="-1"/>
        </w:rPr>
        <w:softHyphen/>
      </w:r>
      <w:r w:rsidRPr="008E3441">
        <w:rPr>
          <w:spacing w:val="-1"/>
        </w:rPr>
        <w:t>förutsättning för att Sverige ska kunna fungera.</w:t>
      </w:r>
    </w:p>
    <w:sdt>
      <w:sdtPr>
        <w:rPr>
          <w:i/>
          <w:noProof/>
        </w:rPr>
        <w:alias w:val="CC_Underskrifter"/>
        <w:tag w:val="CC_Underskrifter"/>
        <w:id w:val="583496634"/>
        <w:lock w:val="sdtContentLocked"/>
        <w:placeholder>
          <w:docPart w:val="F845E6E6581E40938E000C92A6039ADD"/>
        </w:placeholder>
      </w:sdtPr>
      <w:sdtEndPr>
        <w:rPr>
          <w:i w:val="0"/>
          <w:noProof w:val="0"/>
        </w:rPr>
      </w:sdtEndPr>
      <w:sdtContent>
        <w:p w:rsidR="00BF6628" w:rsidRDefault="00BF6628" w14:paraId="0190C624" w14:textId="77777777"/>
        <w:p w:rsidRPr="008E0FE2" w:rsidR="004801AC" w:rsidP="00BF6628" w:rsidRDefault="008E3441" w14:paraId="6F5F659E" w14:textId="153376D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Viktor Wärnick (M)</w:t>
            </w:r>
          </w:p>
        </w:tc>
        <w:tc>
          <w:tcPr>
            <w:tcW w:w="50" w:type="pct"/>
            <w:vAlign w:val="bottom"/>
          </w:tcPr>
          <w:p>
            <w:pPr>
              <w:pStyle w:val="Underskrifter"/>
            </w:pPr>
            <w:r>
              <w:t> </w:t>
            </w:r>
          </w:p>
        </w:tc>
      </w:tr>
    </w:tbl>
    <w:p w:rsidR="00F72A49" w:rsidRDefault="00F72A49" w14:paraId="24FA3F93" w14:textId="77777777"/>
    <w:sectPr w:rsidR="00F72A4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94664" w14:textId="77777777" w:rsidR="006847C1" w:rsidRDefault="006847C1" w:rsidP="000C1CAD">
      <w:pPr>
        <w:spacing w:line="240" w:lineRule="auto"/>
      </w:pPr>
      <w:r>
        <w:separator/>
      </w:r>
    </w:p>
  </w:endnote>
  <w:endnote w:type="continuationSeparator" w:id="0">
    <w:p w14:paraId="27DF8746" w14:textId="77777777" w:rsidR="006847C1" w:rsidRDefault="006847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ED1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395DC" w14:textId="7223EE2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662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6C6A9" w14:textId="54722AEF" w:rsidR="00262EA3" w:rsidRPr="00BF6628" w:rsidRDefault="00262EA3" w:rsidP="00BF66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35383" w14:textId="77777777" w:rsidR="006847C1" w:rsidRDefault="006847C1" w:rsidP="000C1CAD">
      <w:pPr>
        <w:spacing w:line="240" w:lineRule="auto"/>
      </w:pPr>
      <w:r>
        <w:separator/>
      </w:r>
    </w:p>
  </w:footnote>
  <w:footnote w:type="continuationSeparator" w:id="0">
    <w:p w14:paraId="4F7A03A1" w14:textId="77777777" w:rsidR="006847C1" w:rsidRDefault="006847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BEED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5C1BD5" wp14:anchorId="595B9B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E3441" w14:paraId="1420F93C" w14:textId="77777777">
                          <w:pPr>
                            <w:jc w:val="right"/>
                          </w:pPr>
                          <w:sdt>
                            <w:sdtPr>
                              <w:alias w:val="CC_Noformat_Partikod"/>
                              <w:tag w:val="CC_Noformat_Partikod"/>
                              <w:id w:val="-53464382"/>
                              <w:placeholder>
                                <w:docPart w:val="0E609D1FC90E40FF9C986574CB8C5AFA"/>
                              </w:placeholder>
                              <w:text/>
                            </w:sdtPr>
                            <w:sdtEndPr/>
                            <w:sdtContent>
                              <w:r w:rsidR="006847C1">
                                <w:t>M</w:t>
                              </w:r>
                            </w:sdtContent>
                          </w:sdt>
                          <w:sdt>
                            <w:sdtPr>
                              <w:alias w:val="CC_Noformat_Partinummer"/>
                              <w:tag w:val="CC_Noformat_Partinummer"/>
                              <w:id w:val="-1709555926"/>
                              <w:placeholder>
                                <w:docPart w:val="EED4DB7885B04D7A9871A947CD6E647A"/>
                              </w:placeholder>
                              <w:text/>
                            </w:sdtPr>
                            <w:sdtEndPr/>
                            <w:sdtContent>
                              <w:r w:rsidR="006847C1">
                                <w:t>1684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5B9B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E3441" w14:paraId="1420F93C" w14:textId="77777777">
                    <w:pPr>
                      <w:jc w:val="right"/>
                    </w:pPr>
                    <w:sdt>
                      <w:sdtPr>
                        <w:alias w:val="CC_Noformat_Partikod"/>
                        <w:tag w:val="CC_Noformat_Partikod"/>
                        <w:id w:val="-53464382"/>
                        <w:placeholder>
                          <w:docPart w:val="0E609D1FC90E40FF9C986574CB8C5AFA"/>
                        </w:placeholder>
                        <w:text/>
                      </w:sdtPr>
                      <w:sdtEndPr/>
                      <w:sdtContent>
                        <w:r w:rsidR="006847C1">
                          <w:t>M</w:t>
                        </w:r>
                      </w:sdtContent>
                    </w:sdt>
                    <w:sdt>
                      <w:sdtPr>
                        <w:alias w:val="CC_Noformat_Partinummer"/>
                        <w:tag w:val="CC_Noformat_Partinummer"/>
                        <w:id w:val="-1709555926"/>
                        <w:placeholder>
                          <w:docPart w:val="EED4DB7885B04D7A9871A947CD6E647A"/>
                        </w:placeholder>
                        <w:text/>
                      </w:sdtPr>
                      <w:sdtEndPr/>
                      <w:sdtContent>
                        <w:r w:rsidR="006847C1">
                          <w:t>1684</w:t>
                        </w:r>
                      </w:sdtContent>
                    </w:sdt>
                  </w:p>
                </w:txbxContent>
              </v:textbox>
              <w10:wrap anchorx="page"/>
            </v:shape>
          </w:pict>
        </mc:Fallback>
      </mc:AlternateContent>
    </w:r>
  </w:p>
  <w:p w:rsidRPr="00293C4F" w:rsidR="00262EA3" w:rsidP="00776B74" w:rsidRDefault="00262EA3" w14:paraId="159F24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FCF2724" w14:textId="77777777">
    <w:pPr>
      <w:jc w:val="right"/>
    </w:pPr>
  </w:p>
  <w:p w:rsidR="00262EA3" w:rsidP="00776B74" w:rsidRDefault="00262EA3" w14:paraId="291D6F7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E3441" w14:paraId="74D7DB9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C5E64E" wp14:anchorId="2AA48D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E3441" w14:paraId="18115EF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847C1">
          <w:t>M</w:t>
        </w:r>
      </w:sdtContent>
    </w:sdt>
    <w:sdt>
      <w:sdtPr>
        <w:alias w:val="CC_Noformat_Partinummer"/>
        <w:tag w:val="CC_Noformat_Partinummer"/>
        <w:id w:val="-2014525982"/>
        <w:lock w:val="contentLocked"/>
        <w:text/>
      </w:sdtPr>
      <w:sdtEndPr/>
      <w:sdtContent>
        <w:r w:rsidR="006847C1">
          <w:t>1684</w:t>
        </w:r>
      </w:sdtContent>
    </w:sdt>
  </w:p>
  <w:p w:rsidRPr="008227B3" w:rsidR="00262EA3" w:rsidP="008227B3" w:rsidRDefault="008E3441" w14:paraId="6D76166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E3441" w14:paraId="66466F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:1474</w:t>
        </w:r>
      </w:sdtContent>
    </w:sdt>
  </w:p>
  <w:p w:rsidR="00262EA3" w:rsidP="00E03A3D" w:rsidRDefault="008E3441" w14:paraId="372A5B9C" w14:textId="77777777">
    <w:pPr>
      <w:pStyle w:val="Motionr"/>
    </w:pPr>
    <w:sdt>
      <w:sdtPr>
        <w:alias w:val="CC_Noformat_Avtext"/>
        <w:tag w:val="CC_Noformat_Avtext"/>
        <w:id w:val="-2020768203"/>
        <w:lock w:val="sdtContentLocked"/>
        <w15:appearance w15:val="hidden"/>
        <w:text/>
      </w:sdtPr>
      <w:sdtEndPr/>
      <w:sdtContent>
        <w:r>
          <w:t>av Viktor Wärnick (M)</w:t>
        </w:r>
      </w:sdtContent>
    </w:sdt>
  </w:p>
  <w:sdt>
    <w:sdtPr>
      <w:alias w:val="CC_Noformat_Rubtext"/>
      <w:tag w:val="CC_Noformat_Rubtext"/>
      <w:id w:val="-218060500"/>
      <w:lock w:val="sdtLocked"/>
      <w:text/>
    </w:sdtPr>
    <w:sdtEndPr/>
    <w:sdtContent>
      <w:p w:rsidR="00262EA3" w:rsidP="00283E0F" w:rsidRDefault="006847C1" w14:paraId="6F0944F0" w14:textId="77777777">
        <w:pPr>
          <w:pStyle w:val="FSHRub2"/>
        </w:pPr>
        <w:r>
          <w:t>Regiondifferentierad bensin- och dieselskatt</w:t>
        </w:r>
      </w:p>
    </w:sdtContent>
  </w:sdt>
  <w:sdt>
    <w:sdtPr>
      <w:alias w:val="CC_Boilerplate_3"/>
      <w:tag w:val="CC_Boilerplate_3"/>
      <w:id w:val="1606463544"/>
      <w:lock w:val="sdtContentLocked"/>
      <w15:appearance w15:val="hidden"/>
      <w:text w:multiLine="1"/>
    </w:sdtPr>
    <w:sdtEndPr/>
    <w:sdtContent>
      <w:p w:rsidR="00262EA3" w:rsidP="00283E0F" w:rsidRDefault="00262EA3" w14:paraId="51A6A0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847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1F13"/>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2C5"/>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225"/>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1DC"/>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2E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58F"/>
    <w:rsid w:val="00570DFF"/>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7C1"/>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441"/>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F5B"/>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628"/>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A49"/>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2B7B30C"/>
  <w15:chartTrackingRefBased/>
  <w15:docId w15:val="{44280B5F-5967-4D91-99E1-80B4D38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5B31BC9DD25410C8DABD3BCC1A01380"/>
        <w:category>
          <w:name w:val="Allmänt"/>
          <w:gallery w:val="placeholder"/>
        </w:category>
        <w:types>
          <w:type w:val="bbPlcHdr"/>
        </w:types>
        <w:behaviors>
          <w:behavior w:val="content"/>
        </w:behaviors>
        <w:guid w:val="{7FB56B52-E46A-4C7F-A85A-05E2CF6337F1}"/>
      </w:docPartPr>
      <w:docPartBody>
        <w:p w:rsidR="00224474" w:rsidRDefault="00224474">
          <w:pPr>
            <w:pStyle w:val="85B31BC9DD25410C8DABD3BCC1A01380"/>
          </w:pPr>
          <w:r w:rsidRPr="005A0A93">
            <w:rPr>
              <w:rStyle w:val="Platshllartext"/>
            </w:rPr>
            <w:t>Förslag till riksdagsbeslut</w:t>
          </w:r>
        </w:p>
      </w:docPartBody>
    </w:docPart>
    <w:docPart>
      <w:docPartPr>
        <w:name w:val="699509DB342D4FDAA02BB70EC8AE6745"/>
        <w:category>
          <w:name w:val="Allmänt"/>
          <w:gallery w:val="placeholder"/>
        </w:category>
        <w:types>
          <w:type w:val="bbPlcHdr"/>
        </w:types>
        <w:behaviors>
          <w:behavior w:val="content"/>
        </w:behaviors>
        <w:guid w:val="{0AC335B2-E202-4478-9BF4-44178DC0FD63}"/>
      </w:docPartPr>
      <w:docPartBody>
        <w:p w:rsidR="00224474" w:rsidRDefault="00224474">
          <w:pPr>
            <w:pStyle w:val="699509DB342D4FDAA02BB70EC8AE6745"/>
          </w:pPr>
          <w:r w:rsidRPr="005A0A93">
            <w:rPr>
              <w:rStyle w:val="Platshllartext"/>
            </w:rPr>
            <w:t>Motivering</w:t>
          </w:r>
        </w:p>
      </w:docPartBody>
    </w:docPart>
    <w:docPart>
      <w:docPartPr>
        <w:name w:val="0E609D1FC90E40FF9C986574CB8C5AFA"/>
        <w:category>
          <w:name w:val="Allmänt"/>
          <w:gallery w:val="placeholder"/>
        </w:category>
        <w:types>
          <w:type w:val="bbPlcHdr"/>
        </w:types>
        <w:behaviors>
          <w:behavior w:val="content"/>
        </w:behaviors>
        <w:guid w:val="{22867181-53A1-4EF8-9F69-7FF054F80498}"/>
      </w:docPartPr>
      <w:docPartBody>
        <w:p w:rsidR="00224474" w:rsidRDefault="00224474">
          <w:pPr>
            <w:pStyle w:val="0E609D1FC90E40FF9C986574CB8C5AFA"/>
          </w:pPr>
          <w:r>
            <w:rPr>
              <w:rStyle w:val="Platshllartext"/>
            </w:rPr>
            <w:t xml:space="preserve"> </w:t>
          </w:r>
        </w:p>
      </w:docPartBody>
    </w:docPart>
    <w:docPart>
      <w:docPartPr>
        <w:name w:val="EED4DB7885B04D7A9871A947CD6E647A"/>
        <w:category>
          <w:name w:val="Allmänt"/>
          <w:gallery w:val="placeholder"/>
        </w:category>
        <w:types>
          <w:type w:val="bbPlcHdr"/>
        </w:types>
        <w:behaviors>
          <w:behavior w:val="content"/>
        </w:behaviors>
        <w:guid w:val="{F9257A4E-9007-415D-913D-9E1AA202B752}"/>
      </w:docPartPr>
      <w:docPartBody>
        <w:p w:rsidR="00224474" w:rsidRDefault="00224474">
          <w:pPr>
            <w:pStyle w:val="EED4DB7885B04D7A9871A947CD6E647A"/>
          </w:pPr>
          <w:r>
            <w:t xml:space="preserve"> </w:t>
          </w:r>
        </w:p>
      </w:docPartBody>
    </w:docPart>
    <w:docPart>
      <w:docPartPr>
        <w:name w:val="F845E6E6581E40938E000C92A6039ADD"/>
        <w:category>
          <w:name w:val="Allmänt"/>
          <w:gallery w:val="placeholder"/>
        </w:category>
        <w:types>
          <w:type w:val="bbPlcHdr"/>
        </w:types>
        <w:behaviors>
          <w:behavior w:val="content"/>
        </w:behaviors>
        <w:guid w:val="{416573FF-64A4-470F-BB45-BBB9250D6AE5}"/>
      </w:docPartPr>
      <w:docPartBody>
        <w:p w:rsidR="008A7C92" w:rsidRDefault="008A7C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474"/>
    <w:rsid w:val="00224474"/>
    <w:rsid w:val="008A7C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B31BC9DD25410C8DABD3BCC1A01380">
    <w:name w:val="85B31BC9DD25410C8DABD3BCC1A01380"/>
  </w:style>
  <w:style w:type="paragraph" w:customStyle="1" w:styleId="284C963023A74855AE87F43DA2CAADB7">
    <w:name w:val="284C963023A74855AE87F43DA2CAADB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A36EB2E24C3461D9BB294B4F3931C32">
    <w:name w:val="1A36EB2E24C3461D9BB294B4F3931C32"/>
  </w:style>
  <w:style w:type="paragraph" w:customStyle="1" w:styleId="699509DB342D4FDAA02BB70EC8AE6745">
    <w:name w:val="699509DB342D4FDAA02BB70EC8AE6745"/>
  </w:style>
  <w:style w:type="paragraph" w:customStyle="1" w:styleId="EDE687BADC73457AB249124C0BDC2744">
    <w:name w:val="EDE687BADC73457AB249124C0BDC2744"/>
  </w:style>
  <w:style w:type="paragraph" w:customStyle="1" w:styleId="EA4A6203DBCE4A4DB60903EDC4F0C584">
    <w:name w:val="EA4A6203DBCE4A4DB60903EDC4F0C584"/>
  </w:style>
  <w:style w:type="paragraph" w:customStyle="1" w:styleId="0E609D1FC90E40FF9C986574CB8C5AFA">
    <w:name w:val="0E609D1FC90E40FF9C986574CB8C5AFA"/>
  </w:style>
  <w:style w:type="paragraph" w:customStyle="1" w:styleId="EED4DB7885B04D7A9871A947CD6E647A">
    <w:name w:val="EED4DB7885B04D7A9871A947CD6E64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C3AE7B-FEB7-4209-8DF3-B66AB377CFFD}"/>
</file>

<file path=customXml/itemProps2.xml><?xml version="1.0" encoding="utf-8"?>
<ds:datastoreItem xmlns:ds="http://schemas.openxmlformats.org/officeDocument/2006/customXml" ds:itemID="{C0EFF1BD-34D0-4D1C-9CA4-BAC1594F8C53}"/>
</file>

<file path=customXml/itemProps3.xml><?xml version="1.0" encoding="utf-8"?>
<ds:datastoreItem xmlns:ds="http://schemas.openxmlformats.org/officeDocument/2006/customXml" ds:itemID="{E6F7837C-2CCC-4094-B542-77753363FDCB}"/>
</file>

<file path=docProps/app.xml><?xml version="1.0" encoding="utf-8"?>
<Properties xmlns="http://schemas.openxmlformats.org/officeDocument/2006/extended-properties" xmlns:vt="http://schemas.openxmlformats.org/officeDocument/2006/docPropsVTypes">
  <Template>Normal</Template>
  <TotalTime>10</TotalTime>
  <Pages>1</Pages>
  <Words>263</Words>
  <Characters>1503</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M1684 Regiondifferentierad bensin  och dieselskatt</vt:lpstr>
      <vt:lpstr>
      </vt:lpstr>
    </vt:vector>
  </TitlesOfParts>
  <Company>Sveriges riksdag</Company>
  <LinksUpToDate>false</LinksUpToDate>
  <CharactersWithSpaces>1758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